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FE" w:rsidRPr="004A0209" w:rsidRDefault="006D58FE" w:rsidP="006D58FE">
      <w:pPr>
        <w:pStyle w:val="Style2"/>
        <w:widowControl/>
        <w:spacing w:line="276" w:lineRule="auto"/>
        <w:rPr>
          <w:rStyle w:val="FontStyle13"/>
          <w:sz w:val="24"/>
          <w:szCs w:val="24"/>
        </w:rPr>
      </w:pPr>
      <w:r w:rsidRPr="004A0209">
        <w:rPr>
          <w:rStyle w:val="FontStyle13"/>
          <w:sz w:val="24"/>
          <w:szCs w:val="24"/>
        </w:rPr>
        <w:t xml:space="preserve">РОСТОВСКАЯ ОБЛАСТЬ </w:t>
      </w:r>
    </w:p>
    <w:p w:rsidR="006D58FE" w:rsidRPr="004A0209" w:rsidRDefault="006D58FE" w:rsidP="006D58FE">
      <w:pPr>
        <w:pStyle w:val="Style2"/>
        <w:widowControl/>
        <w:spacing w:line="276" w:lineRule="auto"/>
        <w:rPr>
          <w:rStyle w:val="FontStyle13"/>
          <w:sz w:val="24"/>
          <w:szCs w:val="24"/>
        </w:rPr>
      </w:pPr>
      <w:r w:rsidRPr="004A0209">
        <w:rPr>
          <w:rStyle w:val="FontStyle13"/>
          <w:sz w:val="24"/>
          <w:szCs w:val="24"/>
        </w:rPr>
        <w:t>КРАСНОСУЛИНСКИЙ РАЙОН</w:t>
      </w:r>
    </w:p>
    <w:p w:rsidR="006D58FE" w:rsidRPr="004A0209" w:rsidRDefault="006D58FE" w:rsidP="006D58FE">
      <w:pPr>
        <w:pStyle w:val="Style2"/>
        <w:widowControl/>
        <w:spacing w:line="276" w:lineRule="auto"/>
      </w:pPr>
      <w:r w:rsidRPr="004A0209">
        <w:rPr>
          <w:rStyle w:val="FontStyle13"/>
          <w:sz w:val="24"/>
          <w:szCs w:val="24"/>
        </w:rPr>
        <w:t>СОБРАНИЕ ДЕПУТАТОВ ДОЛОТИНСКОГО СЕЛЬСКОГО ПОСЕЛЕНИЯ</w:t>
      </w:r>
    </w:p>
    <w:p w:rsidR="006D58FE" w:rsidRPr="004A0209" w:rsidRDefault="006D58FE" w:rsidP="006D58FE">
      <w:pPr>
        <w:pStyle w:val="Style3"/>
        <w:widowControl/>
        <w:spacing w:before="163" w:line="276" w:lineRule="auto"/>
        <w:jc w:val="center"/>
        <w:rPr>
          <w:rStyle w:val="FontStyle11"/>
          <w:b w:val="0"/>
          <w:sz w:val="24"/>
          <w:szCs w:val="24"/>
        </w:rPr>
      </w:pPr>
      <w:r w:rsidRPr="004A0209">
        <w:rPr>
          <w:rStyle w:val="FontStyle11"/>
          <w:b w:val="0"/>
          <w:sz w:val="24"/>
          <w:szCs w:val="24"/>
        </w:rPr>
        <w:t>Решение</w:t>
      </w:r>
    </w:p>
    <w:p w:rsidR="006D58FE" w:rsidRPr="004A0209" w:rsidRDefault="006D58FE" w:rsidP="006D58FE">
      <w:pPr>
        <w:pStyle w:val="Style3"/>
        <w:widowControl/>
        <w:spacing w:before="163" w:line="276" w:lineRule="auto"/>
        <w:rPr>
          <w:rStyle w:val="FontStyle11"/>
          <w:b w:val="0"/>
          <w:sz w:val="24"/>
          <w:szCs w:val="24"/>
        </w:rPr>
      </w:pPr>
      <w:r w:rsidRPr="004A0209">
        <w:rPr>
          <w:rStyle w:val="FontStyle11"/>
          <w:b w:val="0"/>
          <w:sz w:val="24"/>
          <w:szCs w:val="24"/>
        </w:rPr>
        <w:t>15.06.</w:t>
      </w:r>
      <w:r w:rsidRPr="006D58FE">
        <w:rPr>
          <w:rStyle w:val="FontStyle11"/>
          <w:b w:val="0"/>
          <w:sz w:val="24"/>
          <w:szCs w:val="24"/>
        </w:rPr>
        <w:t xml:space="preserve">2016                      </w:t>
      </w:r>
      <w:r>
        <w:rPr>
          <w:rStyle w:val="FontStyle11"/>
          <w:b w:val="0"/>
          <w:sz w:val="24"/>
          <w:szCs w:val="24"/>
        </w:rPr>
        <w:t xml:space="preserve">                            </w:t>
      </w:r>
      <w:r w:rsidRPr="006D58FE">
        <w:rPr>
          <w:rStyle w:val="FontStyle11"/>
          <w:b w:val="0"/>
          <w:sz w:val="24"/>
          <w:szCs w:val="24"/>
        </w:rPr>
        <w:t xml:space="preserve">  № 130</w:t>
      </w:r>
      <w:r w:rsidRPr="004A0209">
        <w:rPr>
          <w:rStyle w:val="FontStyle11"/>
          <w:b w:val="0"/>
          <w:sz w:val="24"/>
          <w:szCs w:val="24"/>
        </w:rPr>
        <w:t xml:space="preserve">                                               х.Молаканский </w:t>
      </w:r>
    </w:p>
    <w:p w:rsidR="006D58FE" w:rsidRDefault="006D58FE" w:rsidP="006D58FE">
      <w:pPr>
        <w:tabs>
          <w:tab w:val="left" w:pos="4536"/>
        </w:tabs>
        <w:ind w:right="4677"/>
        <w:rPr>
          <w:color w:val="000000"/>
        </w:rPr>
      </w:pPr>
      <w:bookmarkStart w:id="0" w:name="sub_1"/>
    </w:p>
    <w:p w:rsidR="006D58FE" w:rsidRPr="004A0209" w:rsidRDefault="006D58FE" w:rsidP="006D58FE">
      <w:pPr>
        <w:tabs>
          <w:tab w:val="left" w:pos="4536"/>
        </w:tabs>
        <w:ind w:right="4677"/>
        <w:rPr>
          <w:color w:val="FF0000"/>
        </w:rPr>
      </w:pPr>
      <w:r w:rsidRPr="00D1670A">
        <w:rPr>
          <w:color w:val="000000"/>
        </w:rPr>
        <w:t xml:space="preserve">О внесении изменений </w:t>
      </w:r>
      <w:r>
        <w:rPr>
          <w:color w:val="000000"/>
        </w:rPr>
        <w:t>в Правила землепользования и застройки Долотинского</w:t>
      </w:r>
      <w:r w:rsidRPr="00D1670A">
        <w:rPr>
          <w:color w:val="000000"/>
        </w:rPr>
        <w:t xml:space="preserve"> с</w:t>
      </w:r>
      <w:r>
        <w:rPr>
          <w:color w:val="000000"/>
        </w:rPr>
        <w:t>ельского поселения, Красносулинского района</w:t>
      </w:r>
    </w:p>
    <w:p w:rsidR="006D58FE" w:rsidRPr="00D1670A" w:rsidRDefault="006D58FE" w:rsidP="006D58FE">
      <w:pPr>
        <w:rPr>
          <w:color w:val="000000"/>
        </w:rPr>
      </w:pPr>
    </w:p>
    <w:p w:rsidR="006D58FE" w:rsidRPr="00D1670A" w:rsidRDefault="006D58FE" w:rsidP="006D58FE">
      <w:pPr>
        <w:autoSpaceDE w:val="0"/>
        <w:autoSpaceDN w:val="0"/>
        <w:adjustRightInd w:val="0"/>
        <w:spacing w:before="120" w:after="120"/>
        <w:ind w:firstLine="567"/>
        <w:rPr>
          <w:color w:val="000000"/>
        </w:rPr>
      </w:pPr>
      <w:r w:rsidRPr="00D1670A">
        <w:rPr>
          <w:color w:val="000000"/>
        </w:rPr>
        <w:t xml:space="preserve">Руководствуясь положениями части 1 статьи </w:t>
      </w:r>
      <w:r>
        <w:rPr>
          <w:color w:val="000000"/>
        </w:rPr>
        <w:t>33</w:t>
      </w:r>
      <w:r w:rsidRPr="00D1670A">
        <w:rPr>
          <w:color w:val="000000"/>
        </w:rPr>
        <w:t xml:space="preserve"> Градостроительного кодекса Российской Федерации от 29.12.2004 №190-ФЗ, пункта 20 части 1 статьи 14 Федерального закона от 06.10.2003 №131-ФЗ «Об общих принципах организации местного самоуправления в Российской Федерации», </w:t>
      </w:r>
      <w:r>
        <w:rPr>
          <w:color w:val="000000"/>
        </w:rPr>
        <w:t xml:space="preserve">в соответствии с </w:t>
      </w:r>
      <w:r w:rsidRPr="00A713D3">
        <w:rPr>
          <w:color w:val="000000"/>
        </w:rPr>
        <w:t>Приказ</w:t>
      </w:r>
      <w:r>
        <w:rPr>
          <w:color w:val="000000"/>
        </w:rPr>
        <w:t>ом</w:t>
      </w:r>
      <w:r w:rsidRPr="00A713D3">
        <w:rPr>
          <w:color w:val="000000"/>
        </w:rPr>
        <w:t xml:space="preserve">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Pr>
          <w:color w:val="000000"/>
        </w:rPr>
        <w:t xml:space="preserve">, </w:t>
      </w:r>
      <w:r w:rsidRPr="00D1670A">
        <w:rPr>
          <w:color w:val="000000"/>
        </w:rPr>
        <w:t xml:space="preserve">с учётом протокола публичных слушаний по проекту внесения изменений в </w:t>
      </w:r>
      <w:r>
        <w:rPr>
          <w:color w:val="000000"/>
        </w:rPr>
        <w:t>Правила Землепользования</w:t>
      </w:r>
      <w:r w:rsidRPr="00D1670A">
        <w:rPr>
          <w:color w:val="000000"/>
        </w:rPr>
        <w:t xml:space="preserve"> </w:t>
      </w:r>
      <w:r>
        <w:rPr>
          <w:color w:val="000000"/>
        </w:rPr>
        <w:t>Долотинского</w:t>
      </w:r>
      <w:r w:rsidRPr="00D1670A">
        <w:rPr>
          <w:color w:val="000000"/>
        </w:rPr>
        <w:t xml:space="preserve"> сельского поселения и заключения о рез</w:t>
      </w:r>
      <w:r>
        <w:rPr>
          <w:color w:val="000000"/>
        </w:rPr>
        <w:t>ультатах публичных слушаний от 27 мая 2016</w:t>
      </w:r>
      <w:r w:rsidRPr="00D1670A">
        <w:rPr>
          <w:color w:val="000000"/>
        </w:rPr>
        <w:t xml:space="preserve"> г., руководствуясь статьей 24 Устава муниципального образования «</w:t>
      </w:r>
      <w:r>
        <w:rPr>
          <w:color w:val="000000"/>
        </w:rPr>
        <w:t>Долотинское</w:t>
      </w:r>
      <w:r w:rsidRPr="00D1670A">
        <w:rPr>
          <w:color w:val="000000"/>
        </w:rPr>
        <w:t xml:space="preserve"> сельское поселение», -</w:t>
      </w:r>
    </w:p>
    <w:p w:rsidR="006D58FE" w:rsidRPr="00D1670A" w:rsidRDefault="006D58FE" w:rsidP="006D58FE">
      <w:pPr>
        <w:ind w:firstLine="709"/>
        <w:jc w:val="center"/>
        <w:rPr>
          <w:color w:val="000000"/>
        </w:rPr>
      </w:pPr>
      <w:r w:rsidRPr="00D1670A">
        <w:rPr>
          <w:color w:val="000000"/>
        </w:rPr>
        <w:t>СОБРАНИЕ ДЕПУТАТОВ РЕШИЛО:</w:t>
      </w:r>
    </w:p>
    <w:p w:rsidR="006D58FE" w:rsidRPr="00D1670A" w:rsidRDefault="006D58FE" w:rsidP="006D58FE">
      <w:pPr>
        <w:ind w:firstLine="709"/>
        <w:jc w:val="center"/>
        <w:rPr>
          <w:color w:val="000000"/>
        </w:rPr>
      </w:pPr>
    </w:p>
    <w:p w:rsidR="006D58FE" w:rsidRDefault="006D58FE" w:rsidP="006D58FE">
      <w:pPr>
        <w:rPr>
          <w:color w:val="000000"/>
        </w:rPr>
      </w:pPr>
      <w:r>
        <w:rPr>
          <w:color w:val="000000"/>
        </w:rPr>
        <w:t>1.</w:t>
      </w:r>
      <w:r w:rsidRPr="004A0209">
        <w:rPr>
          <w:color w:val="000000"/>
        </w:rPr>
        <w:t>Утвердить внесение изменений</w:t>
      </w:r>
      <w:r w:rsidRPr="00661E12">
        <w:rPr>
          <w:color w:val="000000"/>
        </w:rPr>
        <w:t xml:space="preserve"> </w:t>
      </w:r>
      <w:r w:rsidRPr="00D1670A">
        <w:rPr>
          <w:color w:val="000000"/>
        </w:rPr>
        <w:t xml:space="preserve">в </w:t>
      </w:r>
      <w:r>
        <w:rPr>
          <w:color w:val="000000"/>
        </w:rPr>
        <w:t>Правила землепользования и застройки Долотинского сельского поселения согласно приложения</w:t>
      </w:r>
      <w:r w:rsidRPr="00D1670A">
        <w:rPr>
          <w:color w:val="000000"/>
        </w:rPr>
        <w:t>:</w:t>
      </w:r>
    </w:p>
    <w:bookmarkEnd w:id="0"/>
    <w:p w:rsidR="006D58FE" w:rsidRPr="00661E12" w:rsidRDefault="006D58FE" w:rsidP="006D58FE">
      <w:pPr>
        <w:tabs>
          <w:tab w:val="left" w:pos="491"/>
        </w:tabs>
        <w:spacing w:before="137" w:line="276" w:lineRule="auto"/>
        <w:rPr>
          <w:rStyle w:val="FontStyle13"/>
          <w:sz w:val="24"/>
          <w:szCs w:val="24"/>
        </w:rPr>
      </w:pPr>
      <w:r w:rsidRPr="00661E12">
        <w:rPr>
          <w:rStyle w:val="FontStyle13"/>
          <w:sz w:val="24"/>
          <w:szCs w:val="24"/>
        </w:rPr>
        <w:t xml:space="preserve">2.Опубликовать Правила землепользования и застройки Долотинского сельского </w:t>
      </w:r>
      <w:r w:rsidRPr="00ED47C0">
        <w:rPr>
          <w:rStyle w:val="FontStyle13"/>
          <w:sz w:val="24"/>
          <w:szCs w:val="24"/>
        </w:rPr>
        <w:t>поселения и</w:t>
      </w:r>
      <w:r w:rsidRPr="00661E12">
        <w:rPr>
          <w:rStyle w:val="FontStyle13"/>
          <w:sz w:val="24"/>
          <w:szCs w:val="24"/>
        </w:rPr>
        <w:t xml:space="preserve"> разместить на официальном сайте в сети Интернет.</w:t>
      </w:r>
      <w:bookmarkStart w:id="1" w:name="_GoBack"/>
      <w:bookmarkEnd w:id="1"/>
    </w:p>
    <w:p w:rsidR="006D58FE" w:rsidRPr="004A0209" w:rsidRDefault="006D58FE" w:rsidP="006D58FE">
      <w:pPr>
        <w:pStyle w:val="Style1"/>
        <w:widowControl/>
        <w:tabs>
          <w:tab w:val="left" w:pos="491"/>
        </w:tabs>
        <w:spacing w:before="137" w:line="276" w:lineRule="auto"/>
        <w:ind w:firstLine="0"/>
        <w:jc w:val="both"/>
        <w:rPr>
          <w:rStyle w:val="FontStyle13"/>
          <w:sz w:val="24"/>
          <w:szCs w:val="24"/>
        </w:rPr>
      </w:pPr>
      <w:r w:rsidRPr="004A0209">
        <w:rPr>
          <w:rStyle w:val="FontStyle13"/>
          <w:sz w:val="24"/>
          <w:szCs w:val="24"/>
        </w:rPr>
        <w:t>3.Настоящее решение вступает в силу со дня его официального опубликования (обнародования).</w:t>
      </w:r>
    </w:p>
    <w:p w:rsidR="006D58FE" w:rsidRPr="00661E12" w:rsidRDefault="006D58FE" w:rsidP="006D58FE">
      <w:pPr>
        <w:pStyle w:val="Style1"/>
        <w:widowControl/>
        <w:tabs>
          <w:tab w:val="left" w:pos="491"/>
        </w:tabs>
        <w:spacing w:before="137" w:line="276" w:lineRule="auto"/>
        <w:ind w:firstLine="0"/>
        <w:jc w:val="both"/>
        <w:rPr>
          <w:rStyle w:val="FontStyle13"/>
          <w:sz w:val="24"/>
          <w:szCs w:val="24"/>
        </w:rPr>
      </w:pPr>
      <w:r w:rsidRPr="00661E12">
        <w:rPr>
          <w:rStyle w:val="FontStyle13"/>
          <w:sz w:val="24"/>
          <w:szCs w:val="24"/>
        </w:rPr>
        <w:t>4.Контроль за исполнением данного решения возложить на главу Долотинского сельского поселения Кудинову Е.Н.</w:t>
      </w:r>
    </w:p>
    <w:p w:rsidR="006D58FE" w:rsidRPr="00D96A54" w:rsidRDefault="006D58FE" w:rsidP="006D58FE">
      <w:pPr>
        <w:pStyle w:val="Style1"/>
        <w:widowControl/>
        <w:tabs>
          <w:tab w:val="left" w:pos="491"/>
        </w:tabs>
        <w:spacing w:before="137" w:line="276" w:lineRule="auto"/>
        <w:ind w:firstLine="0"/>
        <w:rPr>
          <w:rStyle w:val="FontStyle13"/>
        </w:rPr>
      </w:pPr>
    </w:p>
    <w:p w:rsidR="006D58FE" w:rsidRPr="00D96A54" w:rsidRDefault="006D58FE" w:rsidP="006D58FE">
      <w:pPr>
        <w:pStyle w:val="Style1"/>
        <w:widowControl/>
        <w:tabs>
          <w:tab w:val="left" w:pos="491"/>
        </w:tabs>
        <w:spacing w:before="137" w:line="276" w:lineRule="auto"/>
        <w:ind w:firstLine="0"/>
        <w:rPr>
          <w:rStyle w:val="FontStyle13"/>
        </w:rPr>
      </w:pPr>
    </w:p>
    <w:p w:rsidR="006D58FE" w:rsidRPr="006D58FE" w:rsidRDefault="006D58FE" w:rsidP="006D58FE">
      <w:pPr>
        <w:pStyle w:val="Style1"/>
        <w:widowControl/>
        <w:tabs>
          <w:tab w:val="left" w:pos="491"/>
        </w:tabs>
        <w:spacing w:line="276" w:lineRule="auto"/>
        <w:ind w:firstLine="0"/>
        <w:rPr>
          <w:rStyle w:val="FontStyle13"/>
          <w:sz w:val="24"/>
          <w:szCs w:val="24"/>
        </w:rPr>
      </w:pPr>
      <w:r w:rsidRPr="006D58FE">
        <w:rPr>
          <w:rStyle w:val="FontStyle13"/>
          <w:sz w:val="24"/>
          <w:szCs w:val="24"/>
        </w:rPr>
        <w:t xml:space="preserve">Глава Долотинского </w:t>
      </w:r>
    </w:p>
    <w:p w:rsidR="006D58FE" w:rsidRPr="00661E12" w:rsidRDefault="006D58FE" w:rsidP="006D58FE">
      <w:pPr>
        <w:pStyle w:val="Style1"/>
        <w:widowControl/>
        <w:tabs>
          <w:tab w:val="left" w:pos="491"/>
        </w:tabs>
        <w:spacing w:line="276" w:lineRule="auto"/>
        <w:ind w:firstLine="0"/>
        <w:rPr>
          <w:rStyle w:val="FontStyle13"/>
          <w:sz w:val="24"/>
          <w:szCs w:val="24"/>
        </w:rPr>
      </w:pPr>
      <w:r w:rsidRPr="006D58FE">
        <w:rPr>
          <w:rStyle w:val="FontStyle13"/>
          <w:sz w:val="24"/>
          <w:szCs w:val="24"/>
        </w:rPr>
        <w:t xml:space="preserve">сельского поселения                                                                                               </w:t>
      </w:r>
      <w:r w:rsidRPr="00661E12">
        <w:rPr>
          <w:rStyle w:val="FontStyle13"/>
          <w:sz w:val="24"/>
          <w:szCs w:val="24"/>
        </w:rPr>
        <w:t>Е.Н.Кудинова</w:t>
      </w:r>
    </w:p>
    <w:p w:rsidR="006D58FE" w:rsidRDefault="006D58FE" w:rsidP="006D58FE">
      <w:pPr>
        <w:pStyle w:val="Style1"/>
        <w:widowControl/>
        <w:tabs>
          <w:tab w:val="left" w:pos="491"/>
        </w:tabs>
        <w:spacing w:line="276" w:lineRule="auto"/>
        <w:ind w:left="567" w:firstLine="0"/>
        <w:rPr>
          <w:rStyle w:val="FontStyle13"/>
        </w:rPr>
      </w:pPr>
    </w:p>
    <w:p w:rsidR="006D58FE" w:rsidRDefault="006D58FE" w:rsidP="006D58FE">
      <w:pPr>
        <w:pStyle w:val="Style1"/>
        <w:widowControl/>
        <w:tabs>
          <w:tab w:val="left" w:pos="491"/>
        </w:tabs>
        <w:spacing w:line="276" w:lineRule="auto"/>
        <w:ind w:left="567" w:firstLine="0"/>
        <w:rPr>
          <w:rStyle w:val="FontStyle13"/>
        </w:rPr>
      </w:pPr>
    </w:p>
    <w:p w:rsidR="006D58FE" w:rsidRDefault="006D58FE" w:rsidP="006D58FE">
      <w:pPr>
        <w:pStyle w:val="Style1"/>
        <w:widowControl/>
        <w:tabs>
          <w:tab w:val="left" w:pos="491"/>
        </w:tabs>
        <w:spacing w:line="276" w:lineRule="auto"/>
        <w:ind w:left="567" w:firstLine="0"/>
        <w:rPr>
          <w:rStyle w:val="FontStyle13"/>
        </w:rPr>
      </w:pPr>
    </w:p>
    <w:p w:rsidR="006D58FE" w:rsidRDefault="006D58FE" w:rsidP="006D58FE">
      <w:pPr>
        <w:pStyle w:val="Style1"/>
        <w:widowControl/>
        <w:tabs>
          <w:tab w:val="left" w:pos="491"/>
        </w:tabs>
        <w:spacing w:line="276" w:lineRule="auto"/>
        <w:ind w:left="567" w:firstLine="0"/>
        <w:rPr>
          <w:rStyle w:val="FontStyle13"/>
        </w:rPr>
      </w:pPr>
    </w:p>
    <w:p w:rsidR="00C01A3C" w:rsidRDefault="00C01A3C"/>
    <w:p w:rsidR="006D58FE" w:rsidRDefault="006D58FE"/>
    <w:p w:rsidR="006D58FE" w:rsidRDefault="006D58FE"/>
    <w:p w:rsidR="006D58FE" w:rsidRDefault="006D58FE"/>
    <w:p w:rsidR="006D58FE" w:rsidRDefault="006D58FE"/>
    <w:p w:rsidR="006D58FE" w:rsidRDefault="006D58FE"/>
    <w:p w:rsidR="006D58FE" w:rsidRDefault="006D58FE"/>
    <w:p w:rsidR="006D58FE" w:rsidRDefault="006D58FE"/>
    <w:p w:rsidR="006D58FE" w:rsidRDefault="006D58FE"/>
    <w:p w:rsidR="006D58FE" w:rsidRPr="006E0A49" w:rsidRDefault="006D58FE" w:rsidP="006D58FE">
      <w:pPr>
        <w:ind w:firstLine="567"/>
        <w:jc w:val="center"/>
        <w:rPr>
          <w:b/>
          <w:color w:val="000000"/>
          <w:sz w:val="28"/>
          <w:szCs w:val="28"/>
        </w:rPr>
      </w:pPr>
      <w:r>
        <w:rPr>
          <w:b/>
          <w:color w:val="000000"/>
          <w:sz w:val="28"/>
          <w:szCs w:val="28"/>
        </w:rPr>
        <w:t>РОСТОВСКАЯ ОБЛАСТЬ</w:t>
      </w:r>
    </w:p>
    <w:p w:rsidR="006D58FE" w:rsidRPr="006E0A49" w:rsidRDefault="006D58FE" w:rsidP="006D58FE">
      <w:pPr>
        <w:ind w:firstLine="567"/>
        <w:jc w:val="center"/>
        <w:rPr>
          <w:b/>
          <w:color w:val="000000"/>
          <w:sz w:val="28"/>
          <w:szCs w:val="28"/>
        </w:rPr>
      </w:pPr>
      <w:r>
        <w:rPr>
          <w:b/>
          <w:color w:val="000000"/>
          <w:sz w:val="28"/>
          <w:szCs w:val="28"/>
        </w:rPr>
        <w:t>КРАСНОСУЛИНСКИЙ РАЙОН</w:t>
      </w:r>
    </w:p>
    <w:p w:rsidR="006D58FE" w:rsidRPr="006E0A49" w:rsidRDefault="006D58FE" w:rsidP="006D58FE">
      <w:pPr>
        <w:ind w:firstLine="567"/>
        <w:jc w:val="center"/>
        <w:rPr>
          <w:b/>
          <w:color w:val="000000"/>
          <w:sz w:val="28"/>
          <w:szCs w:val="28"/>
        </w:rPr>
      </w:pPr>
      <w:r>
        <w:rPr>
          <w:b/>
          <w:color w:val="000000"/>
          <w:sz w:val="28"/>
          <w:szCs w:val="28"/>
        </w:rPr>
        <w:t>ДОЛОТИНСКОЕ</w:t>
      </w:r>
      <w:r w:rsidRPr="006E0A49">
        <w:rPr>
          <w:b/>
          <w:color w:val="000000"/>
          <w:sz w:val="28"/>
          <w:szCs w:val="28"/>
        </w:rPr>
        <w:t xml:space="preserve"> СЕЛЬСКОЕ ПОСЕЛЕНИЕ</w:t>
      </w:r>
    </w:p>
    <w:p w:rsidR="006D58FE" w:rsidRPr="008C530D" w:rsidRDefault="006D58FE" w:rsidP="006D58FE">
      <w:pPr>
        <w:ind w:right="-1" w:firstLine="567"/>
        <w:jc w:val="center"/>
        <w:rPr>
          <w:b/>
          <w:sz w:val="28"/>
          <w:szCs w:val="28"/>
        </w:rPr>
      </w:pPr>
    </w:p>
    <w:p w:rsidR="006D58FE" w:rsidRPr="008C530D" w:rsidRDefault="006D58FE" w:rsidP="006D58FE">
      <w:pPr>
        <w:ind w:right="-1" w:firstLine="567"/>
        <w:jc w:val="center"/>
        <w:rPr>
          <w:b/>
          <w:sz w:val="28"/>
          <w:szCs w:val="28"/>
        </w:rPr>
      </w:pPr>
    </w:p>
    <w:p w:rsidR="006D58FE" w:rsidRPr="008C530D" w:rsidRDefault="006D58FE" w:rsidP="006D58FE">
      <w:pPr>
        <w:ind w:right="-1" w:firstLine="567"/>
        <w:jc w:val="center"/>
        <w:rPr>
          <w:b/>
          <w:sz w:val="28"/>
          <w:szCs w:val="28"/>
        </w:rPr>
      </w:pPr>
    </w:p>
    <w:p w:rsidR="006D58FE" w:rsidRDefault="006D58FE" w:rsidP="006D58FE">
      <w:pPr>
        <w:ind w:right="-1" w:firstLine="567"/>
        <w:jc w:val="center"/>
        <w:rPr>
          <w:b/>
          <w:sz w:val="28"/>
          <w:szCs w:val="28"/>
        </w:rPr>
      </w:pPr>
    </w:p>
    <w:p w:rsidR="006D58FE" w:rsidRDefault="006D58FE" w:rsidP="006D58FE">
      <w:pPr>
        <w:ind w:right="-1" w:firstLine="567"/>
        <w:jc w:val="center"/>
        <w:rPr>
          <w:b/>
          <w:sz w:val="28"/>
          <w:szCs w:val="28"/>
        </w:rPr>
      </w:pPr>
    </w:p>
    <w:p w:rsidR="006D58FE" w:rsidRDefault="006D58FE" w:rsidP="006D58FE">
      <w:pPr>
        <w:ind w:right="-1" w:firstLine="567"/>
        <w:jc w:val="center"/>
        <w:rPr>
          <w:b/>
          <w:sz w:val="28"/>
          <w:szCs w:val="28"/>
        </w:rPr>
      </w:pPr>
    </w:p>
    <w:p w:rsidR="006D58FE" w:rsidRDefault="006D58FE" w:rsidP="006D58FE">
      <w:pPr>
        <w:ind w:right="-1" w:firstLine="567"/>
        <w:jc w:val="center"/>
        <w:rPr>
          <w:b/>
          <w:sz w:val="28"/>
          <w:szCs w:val="28"/>
        </w:rPr>
      </w:pPr>
    </w:p>
    <w:p w:rsidR="006D58FE" w:rsidRPr="006754F1" w:rsidRDefault="006D58FE" w:rsidP="006D58FE">
      <w:pPr>
        <w:pStyle w:val="af4"/>
        <w:ind w:right="-1" w:firstLine="567"/>
        <w:rPr>
          <w:sz w:val="32"/>
          <w:szCs w:val="32"/>
        </w:rPr>
      </w:pPr>
    </w:p>
    <w:p w:rsidR="006D58FE" w:rsidRDefault="006D58FE" w:rsidP="006D58FE">
      <w:pPr>
        <w:widowControl w:val="0"/>
        <w:shd w:val="clear" w:color="auto" w:fill="FFFFFF"/>
        <w:suppressAutoHyphens/>
        <w:overflowPunct w:val="0"/>
        <w:autoSpaceDE w:val="0"/>
        <w:ind w:right="-6" w:firstLine="567"/>
        <w:jc w:val="center"/>
        <w:rPr>
          <w:b/>
          <w:sz w:val="36"/>
          <w:szCs w:val="36"/>
        </w:rPr>
      </w:pPr>
      <w:r w:rsidRPr="006E0A49">
        <w:rPr>
          <w:b/>
          <w:sz w:val="36"/>
          <w:szCs w:val="36"/>
        </w:rPr>
        <w:t xml:space="preserve">ПРАВИЛА ЗЕМЛЕПОЛЬЗОВАНИЯ И ЗАСТРОЙКИ </w:t>
      </w:r>
    </w:p>
    <w:p w:rsidR="006D58FE" w:rsidRPr="006E0A49" w:rsidRDefault="006D58FE" w:rsidP="006D58FE">
      <w:pPr>
        <w:widowControl w:val="0"/>
        <w:shd w:val="clear" w:color="auto" w:fill="FFFFFF"/>
        <w:suppressAutoHyphens/>
        <w:overflowPunct w:val="0"/>
        <w:autoSpaceDE w:val="0"/>
        <w:ind w:right="-6" w:firstLine="567"/>
        <w:jc w:val="center"/>
        <w:rPr>
          <w:b/>
          <w:sz w:val="36"/>
          <w:szCs w:val="36"/>
        </w:rPr>
      </w:pPr>
    </w:p>
    <w:p w:rsidR="006D58FE" w:rsidRPr="00B122AA" w:rsidRDefault="006D58FE" w:rsidP="006D58FE">
      <w:pPr>
        <w:widowControl w:val="0"/>
        <w:shd w:val="clear" w:color="auto" w:fill="FFFFFF"/>
        <w:suppressAutoHyphens/>
        <w:overflowPunct w:val="0"/>
        <w:autoSpaceDE w:val="0"/>
        <w:ind w:right="-6" w:firstLine="567"/>
        <w:jc w:val="center"/>
        <w:rPr>
          <w:b/>
          <w:sz w:val="44"/>
          <w:szCs w:val="44"/>
        </w:rPr>
      </w:pPr>
      <w:r w:rsidRPr="00B122AA">
        <w:rPr>
          <w:b/>
          <w:color w:val="000000"/>
          <w:sz w:val="44"/>
          <w:szCs w:val="44"/>
        </w:rPr>
        <w:t xml:space="preserve">ДОЛОТИНСКОГО </w:t>
      </w:r>
    </w:p>
    <w:p w:rsidR="006D58FE" w:rsidRPr="006754F1" w:rsidRDefault="006D58FE" w:rsidP="006D58FE">
      <w:pPr>
        <w:widowControl w:val="0"/>
        <w:shd w:val="clear" w:color="auto" w:fill="FFFFFF"/>
        <w:suppressAutoHyphens/>
        <w:overflowPunct w:val="0"/>
        <w:autoSpaceDE w:val="0"/>
        <w:ind w:right="-6" w:firstLine="567"/>
        <w:jc w:val="center"/>
        <w:rPr>
          <w:b/>
          <w:sz w:val="44"/>
          <w:szCs w:val="44"/>
        </w:rPr>
      </w:pPr>
      <w:r w:rsidRPr="006754F1">
        <w:rPr>
          <w:b/>
          <w:sz w:val="44"/>
          <w:szCs w:val="44"/>
        </w:rPr>
        <w:t>СЕЛЬСКОГО ПОСЕЛЕНИЯ</w:t>
      </w:r>
    </w:p>
    <w:p w:rsidR="006D58FE" w:rsidRPr="00FD7BEC" w:rsidRDefault="006D58FE" w:rsidP="006D58FE">
      <w:pPr>
        <w:widowControl w:val="0"/>
        <w:shd w:val="clear" w:color="auto" w:fill="FFFFFF"/>
        <w:suppressAutoHyphens/>
        <w:overflowPunct w:val="0"/>
        <w:autoSpaceDE w:val="0"/>
        <w:ind w:right="-6" w:firstLine="567"/>
        <w:jc w:val="center"/>
        <w:rPr>
          <w:b/>
          <w:sz w:val="36"/>
          <w:szCs w:val="36"/>
        </w:rPr>
      </w:pPr>
      <w:r w:rsidRPr="00FD7BEC">
        <w:rPr>
          <w:b/>
          <w:sz w:val="36"/>
          <w:szCs w:val="36"/>
        </w:rPr>
        <w:t>КРАСНОСУЛИНСКОГО МУНИЦИПАЛЬНОГО РАЙОНА РОСТОВСКОЙ ОБЛАСТИ</w:t>
      </w:r>
    </w:p>
    <w:p w:rsidR="006D58FE" w:rsidRDefault="006D58FE" w:rsidP="006D58FE">
      <w:pPr>
        <w:widowControl w:val="0"/>
        <w:shd w:val="clear" w:color="auto" w:fill="FFFFFF"/>
        <w:suppressAutoHyphens/>
        <w:overflowPunct w:val="0"/>
        <w:autoSpaceDE w:val="0"/>
        <w:ind w:right="-6" w:firstLine="567"/>
        <w:jc w:val="center"/>
        <w:rPr>
          <w:b/>
          <w:sz w:val="28"/>
          <w:szCs w:val="28"/>
        </w:rPr>
      </w:pPr>
    </w:p>
    <w:p w:rsidR="006D58FE" w:rsidRDefault="006D58FE" w:rsidP="006D58FE">
      <w:pPr>
        <w:widowControl w:val="0"/>
        <w:shd w:val="clear" w:color="auto" w:fill="FFFFFF"/>
        <w:suppressAutoHyphens/>
        <w:overflowPunct w:val="0"/>
        <w:autoSpaceDE w:val="0"/>
        <w:ind w:right="-6" w:firstLine="567"/>
        <w:jc w:val="center"/>
        <w:rPr>
          <w:b/>
          <w:sz w:val="28"/>
          <w:szCs w:val="28"/>
        </w:rPr>
      </w:pPr>
    </w:p>
    <w:p w:rsidR="006D58FE" w:rsidRPr="00FD7BEC" w:rsidRDefault="006D58FE" w:rsidP="006D58FE">
      <w:pPr>
        <w:widowControl w:val="0"/>
        <w:shd w:val="clear" w:color="auto" w:fill="FFFFFF"/>
        <w:suppressAutoHyphens/>
        <w:overflowPunct w:val="0"/>
        <w:autoSpaceDE w:val="0"/>
        <w:ind w:right="-6" w:firstLine="567"/>
        <w:jc w:val="center"/>
        <w:rPr>
          <w:b/>
          <w:sz w:val="36"/>
          <w:szCs w:val="36"/>
        </w:rPr>
      </w:pPr>
      <w:r w:rsidRPr="00FD7BEC">
        <w:rPr>
          <w:b/>
          <w:sz w:val="36"/>
          <w:szCs w:val="36"/>
        </w:rPr>
        <w:t>ПОЯСНИТЕЛЬНАЯ ЗАПИСКА</w:t>
      </w:r>
    </w:p>
    <w:p w:rsidR="006D58FE" w:rsidRPr="008C530D" w:rsidRDefault="006D58FE" w:rsidP="006D58FE">
      <w:pPr>
        <w:pStyle w:val="af4"/>
        <w:ind w:right="-1"/>
        <w:rPr>
          <w:szCs w:val="28"/>
        </w:rPr>
      </w:pPr>
      <w:r>
        <w:rPr>
          <w:szCs w:val="28"/>
        </w:rPr>
        <w:t xml:space="preserve">Том </w:t>
      </w:r>
      <w:r>
        <w:rPr>
          <w:szCs w:val="28"/>
          <w:lang w:val="en-US"/>
        </w:rPr>
        <w:t>I</w:t>
      </w:r>
    </w:p>
    <w:p w:rsidR="006D58FE" w:rsidRPr="006E0A49" w:rsidRDefault="006D58FE" w:rsidP="006D58FE">
      <w:pPr>
        <w:widowControl w:val="0"/>
        <w:shd w:val="clear" w:color="auto" w:fill="FFFFFF"/>
        <w:suppressAutoHyphens/>
        <w:overflowPunct w:val="0"/>
        <w:autoSpaceDE w:val="0"/>
        <w:ind w:right="-6" w:firstLine="567"/>
        <w:jc w:val="center"/>
        <w:rPr>
          <w:b/>
          <w:sz w:val="28"/>
          <w:szCs w:val="28"/>
        </w:rPr>
      </w:pPr>
      <w:r w:rsidRPr="006E0A49">
        <w:rPr>
          <w:b/>
          <w:sz w:val="28"/>
          <w:szCs w:val="28"/>
        </w:rPr>
        <w:t xml:space="preserve">(в редакции Решения Собрания депутатов </w:t>
      </w:r>
    </w:p>
    <w:p w:rsidR="006D58FE" w:rsidRPr="006E0A49" w:rsidRDefault="006D58FE" w:rsidP="006D58FE">
      <w:pPr>
        <w:widowControl w:val="0"/>
        <w:shd w:val="clear" w:color="auto" w:fill="FFFFFF"/>
        <w:suppressAutoHyphens/>
        <w:overflowPunct w:val="0"/>
        <w:autoSpaceDE w:val="0"/>
        <w:ind w:right="-6" w:firstLine="567"/>
        <w:jc w:val="center"/>
        <w:rPr>
          <w:b/>
          <w:sz w:val="28"/>
          <w:szCs w:val="28"/>
        </w:rPr>
      </w:pPr>
      <w:r>
        <w:rPr>
          <w:b/>
          <w:color w:val="000000"/>
          <w:sz w:val="28"/>
          <w:szCs w:val="28"/>
        </w:rPr>
        <w:t>Долотинского</w:t>
      </w:r>
      <w:r w:rsidRPr="006E0A49">
        <w:rPr>
          <w:b/>
          <w:sz w:val="28"/>
          <w:szCs w:val="28"/>
        </w:rPr>
        <w:t xml:space="preserve"> сельского поселения </w:t>
      </w:r>
    </w:p>
    <w:p w:rsidR="006D58FE" w:rsidRPr="006E0A49" w:rsidRDefault="006D58FE" w:rsidP="006D58FE">
      <w:pPr>
        <w:widowControl w:val="0"/>
        <w:shd w:val="clear" w:color="auto" w:fill="FFFFFF"/>
        <w:suppressAutoHyphens/>
        <w:overflowPunct w:val="0"/>
        <w:autoSpaceDE w:val="0"/>
        <w:ind w:right="-6" w:firstLine="567"/>
        <w:jc w:val="center"/>
        <w:rPr>
          <w:b/>
          <w:sz w:val="28"/>
          <w:szCs w:val="28"/>
        </w:rPr>
      </w:pPr>
      <w:r w:rsidRPr="00BF4205">
        <w:rPr>
          <w:b/>
          <w:sz w:val="28"/>
          <w:szCs w:val="28"/>
        </w:rPr>
        <w:t xml:space="preserve">от </w:t>
      </w:r>
      <w:r>
        <w:rPr>
          <w:b/>
          <w:sz w:val="28"/>
          <w:szCs w:val="28"/>
        </w:rPr>
        <w:t xml:space="preserve">15.06.2016 </w:t>
      </w:r>
      <w:r w:rsidRPr="00BF4205">
        <w:rPr>
          <w:b/>
          <w:sz w:val="28"/>
          <w:szCs w:val="28"/>
        </w:rPr>
        <w:t xml:space="preserve">  №</w:t>
      </w:r>
      <w:r>
        <w:rPr>
          <w:b/>
          <w:sz w:val="28"/>
          <w:szCs w:val="28"/>
        </w:rPr>
        <w:t xml:space="preserve">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t>130</w:t>
      </w:r>
      <w:r w:rsidRPr="00BF4205">
        <w:rPr>
          <w:b/>
          <w:sz w:val="28"/>
          <w:szCs w:val="28"/>
        </w:rPr>
        <w:t>)</w:t>
      </w:r>
    </w:p>
    <w:p w:rsidR="006D58FE" w:rsidRPr="008C530D" w:rsidRDefault="006D58FE" w:rsidP="006D58FE">
      <w:pPr>
        <w:pStyle w:val="af4"/>
        <w:ind w:right="-1" w:firstLine="567"/>
        <w:rPr>
          <w:szCs w:val="28"/>
        </w:rPr>
      </w:pPr>
    </w:p>
    <w:p w:rsidR="006D58FE" w:rsidRPr="008C530D" w:rsidRDefault="006D58FE" w:rsidP="006D58FE">
      <w:pPr>
        <w:pStyle w:val="af4"/>
        <w:ind w:right="-1" w:firstLine="567"/>
        <w:rPr>
          <w:szCs w:val="28"/>
        </w:rPr>
      </w:pPr>
    </w:p>
    <w:p w:rsidR="006D58FE" w:rsidRDefault="006D58FE" w:rsidP="006D58FE">
      <w:pPr>
        <w:ind w:right="-1" w:firstLine="567"/>
        <w:jc w:val="center"/>
        <w:rPr>
          <w:b/>
          <w:sz w:val="36"/>
          <w:szCs w:val="36"/>
        </w:rPr>
      </w:pPr>
    </w:p>
    <w:p w:rsidR="006D58FE" w:rsidRDefault="006D58FE" w:rsidP="006D58FE">
      <w:pPr>
        <w:ind w:right="-1" w:firstLine="567"/>
        <w:jc w:val="center"/>
        <w:rPr>
          <w:b/>
          <w:sz w:val="36"/>
          <w:szCs w:val="36"/>
        </w:rPr>
      </w:pPr>
    </w:p>
    <w:p w:rsidR="006D58FE" w:rsidRPr="003107D2" w:rsidRDefault="006D58FE" w:rsidP="006D58FE">
      <w:pPr>
        <w:ind w:right="-1" w:firstLine="567"/>
        <w:jc w:val="center"/>
        <w:rPr>
          <w:b/>
          <w:sz w:val="28"/>
          <w:szCs w:val="28"/>
        </w:rPr>
      </w:pPr>
    </w:p>
    <w:p w:rsidR="006D58FE" w:rsidRPr="008C530D" w:rsidRDefault="006D58FE" w:rsidP="006D58FE">
      <w:pPr>
        <w:ind w:right="-1" w:firstLine="567"/>
        <w:jc w:val="center"/>
        <w:rPr>
          <w:b/>
          <w:sz w:val="28"/>
          <w:szCs w:val="28"/>
        </w:rPr>
      </w:pPr>
    </w:p>
    <w:p w:rsidR="006D58FE" w:rsidRPr="008C530D" w:rsidRDefault="006D58FE" w:rsidP="006D58FE">
      <w:pPr>
        <w:ind w:right="-1" w:firstLine="567"/>
        <w:jc w:val="center"/>
        <w:rPr>
          <w:b/>
          <w:sz w:val="28"/>
          <w:szCs w:val="28"/>
        </w:rPr>
      </w:pPr>
    </w:p>
    <w:p w:rsidR="006D58FE" w:rsidRPr="008C530D" w:rsidRDefault="006D58FE" w:rsidP="006D58FE">
      <w:pPr>
        <w:ind w:right="-1" w:firstLine="567"/>
        <w:jc w:val="center"/>
        <w:rPr>
          <w:b/>
          <w:sz w:val="28"/>
          <w:szCs w:val="28"/>
        </w:rPr>
      </w:pPr>
    </w:p>
    <w:p w:rsidR="006D58FE" w:rsidRPr="008C530D" w:rsidRDefault="006D58FE" w:rsidP="006D58FE">
      <w:pPr>
        <w:ind w:right="-1" w:firstLine="567"/>
        <w:jc w:val="center"/>
        <w:rPr>
          <w:b/>
          <w:sz w:val="28"/>
          <w:szCs w:val="28"/>
        </w:rPr>
      </w:pPr>
    </w:p>
    <w:p w:rsidR="006D58FE" w:rsidRPr="008C530D" w:rsidRDefault="006D58FE" w:rsidP="006D58FE">
      <w:pPr>
        <w:ind w:right="-1" w:firstLine="567"/>
        <w:jc w:val="center"/>
        <w:rPr>
          <w:b/>
          <w:sz w:val="28"/>
          <w:szCs w:val="28"/>
        </w:rPr>
      </w:pPr>
    </w:p>
    <w:p w:rsidR="006D58FE" w:rsidRPr="008C530D" w:rsidRDefault="006D58FE" w:rsidP="006D58FE">
      <w:pPr>
        <w:ind w:right="-1" w:firstLine="567"/>
        <w:jc w:val="center"/>
        <w:rPr>
          <w:b/>
          <w:sz w:val="28"/>
          <w:szCs w:val="28"/>
        </w:rPr>
      </w:pPr>
    </w:p>
    <w:p w:rsidR="006D58FE" w:rsidRPr="008C530D" w:rsidRDefault="006D58FE" w:rsidP="006D58FE">
      <w:pPr>
        <w:ind w:right="-1" w:firstLine="567"/>
        <w:jc w:val="center"/>
        <w:rPr>
          <w:b/>
          <w:sz w:val="28"/>
          <w:szCs w:val="28"/>
        </w:rPr>
      </w:pPr>
    </w:p>
    <w:p w:rsidR="006D58FE" w:rsidRPr="008C530D" w:rsidRDefault="006D58FE" w:rsidP="006D58FE">
      <w:pPr>
        <w:ind w:right="-1" w:firstLine="567"/>
        <w:jc w:val="center"/>
        <w:rPr>
          <w:b/>
          <w:sz w:val="28"/>
          <w:szCs w:val="28"/>
        </w:rPr>
      </w:pPr>
    </w:p>
    <w:p w:rsidR="006D58FE" w:rsidRDefault="006D58FE" w:rsidP="006D58FE">
      <w:pPr>
        <w:ind w:right="-1" w:firstLine="567"/>
        <w:jc w:val="center"/>
        <w:rPr>
          <w:b/>
          <w:sz w:val="28"/>
          <w:szCs w:val="28"/>
        </w:rPr>
      </w:pPr>
    </w:p>
    <w:p w:rsidR="006D58FE" w:rsidRDefault="006D58FE" w:rsidP="006D58FE">
      <w:pPr>
        <w:ind w:right="-1" w:firstLine="567"/>
        <w:jc w:val="center"/>
        <w:rPr>
          <w:b/>
          <w:sz w:val="28"/>
          <w:szCs w:val="28"/>
        </w:rPr>
      </w:pPr>
    </w:p>
    <w:p w:rsidR="006D58FE" w:rsidRPr="005B4C98" w:rsidRDefault="006D58FE" w:rsidP="006D58FE">
      <w:pPr>
        <w:ind w:right="-1"/>
        <w:jc w:val="center"/>
        <w:rPr>
          <w:b/>
        </w:rPr>
      </w:pPr>
      <w:r>
        <w:rPr>
          <w:b/>
          <w:sz w:val="28"/>
          <w:szCs w:val="28"/>
        </w:rPr>
        <w:t>2016</w:t>
      </w:r>
      <w:r w:rsidRPr="006E0A49">
        <w:rPr>
          <w:b/>
          <w:sz w:val="28"/>
          <w:szCs w:val="28"/>
        </w:rPr>
        <w:t xml:space="preserve"> г.</w:t>
      </w:r>
      <w:r w:rsidRPr="005B4C98">
        <w:rPr>
          <w:b/>
        </w:rPr>
        <w:br w:type="page"/>
      </w:r>
      <w:bookmarkStart w:id="2" w:name="_Toc295120201"/>
      <w:bookmarkStart w:id="3" w:name="_Toc295120591"/>
      <w:bookmarkStart w:id="4" w:name="_Toc306653174"/>
    </w:p>
    <w:p w:rsidR="006D58FE" w:rsidRPr="006D58FE" w:rsidRDefault="006D58FE" w:rsidP="006D58FE">
      <w:pPr>
        <w:spacing w:before="120" w:after="120"/>
        <w:ind w:right="-6" w:firstLine="709"/>
        <w:rPr>
          <w:b/>
        </w:rPr>
      </w:pPr>
      <w:r w:rsidRPr="005B4C98">
        <w:rPr>
          <w:b/>
        </w:rPr>
        <w:t xml:space="preserve">В НАСТОЯЩЕМ ТОМЕ ПРЕДСТАВЛЕНЫ ПРАВИЛА </w:t>
      </w:r>
      <w:proofErr w:type="gramStart"/>
      <w:r w:rsidRPr="005B4C98">
        <w:rPr>
          <w:b/>
        </w:rPr>
        <w:t>ЗЕМЛЕПОЛЬ-ЗОВАНИЯ</w:t>
      </w:r>
      <w:proofErr w:type="gramEnd"/>
      <w:r w:rsidRPr="005B4C98">
        <w:rPr>
          <w:b/>
        </w:rPr>
        <w:t xml:space="preserve"> И ЗАСТРОЙКИ </w:t>
      </w:r>
      <w:r>
        <w:rPr>
          <w:b/>
          <w:color w:val="000000"/>
          <w:sz w:val="28"/>
          <w:szCs w:val="28"/>
        </w:rPr>
        <w:t>ДОЛОТИНСКОГО</w:t>
      </w:r>
      <w:r w:rsidRPr="005B4C98">
        <w:rPr>
          <w:b/>
        </w:rPr>
        <w:t xml:space="preserve"> СЕЛЬСКОГО ПОСЕЛЕНИЯ В </w:t>
      </w:r>
      <w:r w:rsidRPr="006D58FE">
        <w:rPr>
          <w:b/>
        </w:rPr>
        <w:t>РЕДАКЦИИ РЕШЕНИЯ СОБРАНИЯ ДЕПУТАТОВ №130 ОТ 15.06.2016 г.</w:t>
      </w:r>
    </w:p>
    <w:p w:rsidR="006D58FE" w:rsidRPr="005B4C98" w:rsidRDefault="006D58FE" w:rsidP="006D58FE">
      <w:pPr>
        <w:ind w:right="-1" w:firstLine="567"/>
        <w:jc w:val="center"/>
        <w:rPr>
          <w:b/>
        </w:rPr>
      </w:pPr>
    </w:p>
    <w:p w:rsidR="006D58FE" w:rsidRDefault="006D58FE" w:rsidP="006D58FE">
      <w:pPr>
        <w:ind w:right="-1" w:firstLine="567"/>
        <w:jc w:val="center"/>
        <w:rPr>
          <w:b/>
        </w:rPr>
      </w:pPr>
      <w:r w:rsidRPr="005B4C98">
        <w:rPr>
          <w:b/>
        </w:rPr>
        <w:t>СОСТАВ ПРОЕКТА</w:t>
      </w:r>
      <w:bookmarkEnd w:id="2"/>
      <w:bookmarkEnd w:id="3"/>
      <w:bookmarkEnd w:id="4"/>
      <w:r>
        <w:rPr>
          <w:b/>
        </w:rPr>
        <w:t xml:space="preserve"> </w:t>
      </w:r>
    </w:p>
    <w:p w:rsidR="006D58FE" w:rsidRDefault="006D58FE" w:rsidP="006D58FE">
      <w:pPr>
        <w:ind w:right="-1" w:firstLine="567"/>
        <w:jc w:val="center"/>
        <w:rPr>
          <w:b/>
        </w:rPr>
      </w:pPr>
    </w:p>
    <w:p w:rsidR="006D58FE" w:rsidRPr="0059051D" w:rsidRDefault="006D58FE" w:rsidP="006D58FE">
      <w:pPr>
        <w:ind w:firstLine="567"/>
        <w:jc w:val="center"/>
        <w:rPr>
          <w:b/>
        </w:rPr>
      </w:pPr>
      <w:r w:rsidRPr="0059051D">
        <w:rPr>
          <w:b/>
        </w:rPr>
        <w:t xml:space="preserve">Пояснительная записка. </w:t>
      </w:r>
    </w:p>
    <w:p w:rsidR="006D58FE" w:rsidRPr="005B4C98" w:rsidRDefault="006D58FE" w:rsidP="006D58FE">
      <w:pPr>
        <w:ind w:firstLine="567"/>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300"/>
        <w:gridCol w:w="2160"/>
      </w:tblGrid>
      <w:tr w:rsidR="006D58FE" w:rsidRPr="005B4C98" w:rsidTr="006D58FE">
        <w:tc>
          <w:tcPr>
            <w:tcW w:w="1368" w:type="dxa"/>
            <w:vAlign w:val="center"/>
          </w:tcPr>
          <w:p w:rsidR="006D58FE" w:rsidRPr="005B4C98" w:rsidRDefault="006D58FE" w:rsidP="006D58FE">
            <w:pPr>
              <w:jc w:val="center"/>
            </w:pPr>
            <w:r w:rsidRPr="005B4C98">
              <w:t>Номер тома</w:t>
            </w:r>
          </w:p>
        </w:tc>
        <w:tc>
          <w:tcPr>
            <w:tcW w:w="6300" w:type="dxa"/>
            <w:vAlign w:val="center"/>
          </w:tcPr>
          <w:p w:rsidR="006D58FE" w:rsidRPr="005B4C98" w:rsidRDefault="006D58FE" w:rsidP="006D58FE">
            <w:pPr>
              <w:jc w:val="center"/>
            </w:pPr>
            <w:r w:rsidRPr="005B4C98">
              <w:t>Наименование</w:t>
            </w:r>
          </w:p>
        </w:tc>
        <w:tc>
          <w:tcPr>
            <w:tcW w:w="2160" w:type="dxa"/>
            <w:vAlign w:val="center"/>
          </w:tcPr>
          <w:p w:rsidR="006D58FE" w:rsidRPr="005B4C98" w:rsidRDefault="006D58FE" w:rsidP="006D58FE">
            <w:pPr>
              <w:jc w:val="center"/>
            </w:pPr>
            <w:r w:rsidRPr="005B4C98">
              <w:t>Примечание</w:t>
            </w:r>
          </w:p>
        </w:tc>
      </w:tr>
      <w:tr w:rsidR="006D58FE" w:rsidRPr="005B4C98" w:rsidTr="006D58FE">
        <w:trPr>
          <w:trHeight w:val="2070"/>
        </w:trPr>
        <w:tc>
          <w:tcPr>
            <w:tcW w:w="1368" w:type="dxa"/>
            <w:vAlign w:val="center"/>
          </w:tcPr>
          <w:p w:rsidR="006D58FE" w:rsidRPr="005B4C98" w:rsidRDefault="006D58FE" w:rsidP="006D58FE">
            <w:pPr>
              <w:jc w:val="center"/>
            </w:pPr>
            <w:r>
              <w:t xml:space="preserve">Том </w:t>
            </w:r>
            <w:r w:rsidRPr="005B4C98">
              <w:rPr>
                <w:lang w:val="en-US"/>
              </w:rPr>
              <w:t>I</w:t>
            </w:r>
          </w:p>
        </w:tc>
        <w:tc>
          <w:tcPr>
            <w:tcW w:w="6300" w:type="dxa"/>
            <w:vAlign w:val="center"/>
          </w:tcPr>
          <w:p w:rsidR="006D58FE" w:rsidRPr="005B4C98" w:rsidRDefault="006D58FE" w:rsidP="006D58FE">
            <w:pPr>
              <w:ind w:left="50"/>
            </w:pPr>
            <w:r w:rsidRPr="005B4C98">
              <w:t xml:space="preserve">Правила землепользования и застройки </w:t>
            </w:r>
          </w:p>
          <w:p w:rsidR="006D58FE" w:rsidRPr="005B4C98" w:rsidRDefault="006D58FE" w:rsidP="006D58FE">
            <w:pPr>
              <w:ind w:left="50"/>
            </w:pPr>
            <w:proofErr w:type="gramStart"/>
            <w:r w:rsidRPr="00B122AA">
              <w:rPr>
                <w:color w:val="000000"/>
              </w:rPr>
              <w:t>Долотинского</w:t>
            </w:r>
            <w:r>
              <w:rPr>
                <w:b/>
                <w:color w:val="000000"/>
                <w:sz w:val="28"/>
                <w:szCs w:val="28"/>
              </w:rPr>
              <w:t xml:space="preserve"> </w:t>
            </w:r>
            <w:r w:rsidRPr="005B4C98">
              <w:t xml:space="preserve"> </w:t>
            </w:r>
            <w:r>
              <w:t>сельского</w:t>
            </w:r>
            <w:proofErr w:type="gramEnd"/>
            <w:r>
              <w:t xml:space="preserve"> поселения Красносулинского муниципального района Ростовской области</w:t>
            </w:r>
          </w:p>
        </w:tc>
        <w:tc>
          <w:tcPr>
            <w:tcW w:w="2160" w:type="dxa"/>
            <w:vAlign w:val="center"/>
          </w:tcPr>
          <w:p w:rsidR="006D58FE" w:rsidRPr="005B4C98" w:rsidRDefault="006D58FE" w:rsidP="006D58FE">
            <w:pPr>
              <w:ind w:firstLine="567"/>
              <w:jc w:val="center"/>
            </w:pPr>
          </w:p>
        </w:tc>
      </w:tr>
    </w:tbl>
    <w:p w:rsidR="006D58FE" w:rsidRPr="005B4C98" w:rsidRDefault="006D58FE" w:rsidP="006D58FE">
      <w:pPr>
        <w:ind w:firstLine="567"/>
        <w:jc w:val="center"/>
        <w:rPr>
          <w:b/>
        </w:rPr>
      </w:pPr>
    </w:p>
    <w:p w:rsidR="006D58FE" w:rsidRPr="005B4C98" w:rsidRDefault="006D58FE" w:rsidP="006D58FE">
      <w:pPr>
        <w:ind w:firstLine="567"/>
        <w:jc w:val="center"/>
        <w:rPr>
          <w:b/>
        </w:rPr>
      </w:pPr>
    </w:p>
    <w:p w:rsidR="006D58FE" w:rsidRPr="005B4C98" w:rsidRDefault="006D58FE" w:rsidP="006D58FE">
      <w:pPr>
        <w:ind w:firstLine="567"/>
        <w:jc w:val="center"/>
        <w:outlineLvl w:val="0"/>
        <w:rPr>
          <w:b/>
        </w:rPr>
      </w:pPr>
      <w:bookmarkStart w:id="5" w:name="_Toc295120202"/>
      <w:bookmarkStart w:id="6" w:name="_Toc295120592"/>
      <w:bookmarkStart w:id="7" w:name="_Toc306653175"/>
      <w:r w:rsidRPr="005B4C98">
        <w:rPr>
          <w:b/>
        </w:rPr>
        <w:t>Графические материалы</w:t>
      </w:r>
      <w:bookmarkEnd w:id="5"/>
      <w:bookmarkEnd w:id="6"/>
      <w:bookmarkEnd w:id="7"/>
    </w:p>
    <w:p w:rsidR="006D58FE" w:rsidRPr="005B4C98" w:rsidRDefault="006D58FE" w:rsidP="006D58FE">
      <w:pPr>
        <w:ind w:firstLine="567"/>
        <w:jc w:val="center"/>
        <w:rPr>
          <w:b/>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417"/>
        <w:gridCol w:w="2245"/>
      </w:tblGrid>
      <w:tr w:rsidR="006D58FE" w:rsidRPr="005B4C98" w:rsidTr="006D58FE">
        <w:tc>
          <w:tcPr>
            <w:tcW w:w="6204" w:type="dxa"/>
            <w:vAlign w:val="center"/>
          </w:tcPr>
          <w:p w:rsidR="006D58FE" w:rsidRPr="005B4C98" w:rsidRDefault="006D58FE" w:rsidP="006D58FE">
            <w:pPr>
              <w:jc w:val="center"/>
            </w:pPr>
            <w:r w:rsidRPr="005B4C98">
              <w:t>Материалы</w:t>
            </w:r>
          </w:p>
        </w:tc>
        <w:tc>
          <w:tcPr>
            <w:tcW w:w="1417" w:type="dxa"/>
            <w:vAlign w:val="center"/>
          </w:tcPr>
          <w:p w:rsidR="006D58FE" w:rsidRPr="005B4C98" w:rsidRDefault="006D58FE" w:rsidP="006D58FE">
            <w:pPr>
              <w:ind w:firstLine="34"/>
              <w:jc w:val="center"/>
            </w:pPr>
            <w:r w:rsidRPr="005B4C98">
              <w:t>Масштаб</w:t>
            </w:r>
          </w:p>
        </w:tc>
        <w:tc>
          <w:tcPr>
            <w:tcW w:w="2245" w:type="dxa"/>
            <w:vAlign w:val="center"/>
          </w:tcPr>
          <w:p w:rsidR="006D58FE" w:rsidRPr="005B4C98" w:rsidRDefault="006D58FE" w:rsidP="006D58FE">
            <w:pPr>
              <w:jc w:val="center"/>
            </w:pPr>
            <w:r>
              <w:t>Примечание</w:t>
            </w:r>
          </w:p>
        </w:tc>
      </w:tr>
      <w:tr w:rsidR="006D58FE" w:rsidRPr="005B4C98" w:rsidTr="006D58FE">
        <w:trPr>
          <w:trHeight w:val="1480"/>
        </w:trPr>
        <w:tc>
          <w:tcPr>
            <w:tcW w:w="6204" w:type="dxa"/>
            <w:vAlign w:val="center"/>
          </w:tcPr>
          <w:p w:rsidR="006D58FE" w:rsidRPr="005B4C98" w:rsidRDefault="006D58FE" w:rsidP="006D58FE">
            <w:pPr>
              <w:tabs>
                <w:tab w:val="left" w:pos="0"/>
                <w:tab w:val="left" w:pos="167"/>
              </w:tabs>
            </w:pPr>
            <w:r w:rsidRPr="005B4C98">
              <w:t>Карта градостроительного зонирования</w:t>
            </w:r>
            <w:r>
              <w:t xml:space="preserve"> </w:t>
            </w:r>
            <w:proofErr w:type="gramStart"/>
            <w:r>
              <w:t xml:space="preserve">Долотинского </w:t>
            </w:r>
            <w:r w:rsidRPr="005B4C98">
              <w:t xml:space="preserve"> сельско</w:t>
            </w:r>
            <w:r>
              <w:t>е</w:t>
            </w:r>
            <w:proofErr w:type="gramEnd"/>
            <w:r w:rsidRPr="005B4C98">
              <w:t xml:space="preserve"> поселени</w:t>
            </w:r>
            <w:r>
              <w:t>е</w:t>
            </w:r>
          </w:p>
        </w:tc>
        <w:tc>
          <w:tcPr>
            <w:tcW w:w="1417" w:type="dxa"/>
            <w:vAlign w:val="center"/>
          </w:tcPr>
          <w:p w:rsidR="006D58FE" w:rsidRPr="005B4C98" w:rsidRDefault="006D58FE" w:rsidP="006D58FE">
            <w:pPr>
              <w:ind w:firstLine="33"/>
            </w:pPr>
            <w:r w:rsidRPr="005B4C98">
              <w:t>1:25000</w:t>
            </w:r>
          </w:p>
        </w:tc>
        <w:tc>
          <w:tcPr>
            <w:tcW w:w="2245" w:type="dxa"/>
            <w:vAlign w:val="center"/>
          </w:tcPr>
          <w:p w:rsidR="006D58FE" w:rsidRPr="005B4C98" w:rsidRDefault="006D58FE" w:rsidP="006D58FE">
            <w:pPr>
              <w:jc w:val="center"/>
            </w:pPr>
            <w:r>
              <w:t>Приложение</w:t>
            </w:r>
          </w:p>
        </w:tc>
      </w:tr>
    </w:tbl>
    <w:p w:rsidR="006D58FE" w:rsidRPr="005B4C98" w:rsidRDefault="006D58FE" w:rsidP="006D58FE">
      <w:pPr>
        <w:ind w:firstLine="567"/>
        <w:jc w:val="center"/>
        <w:rPr>
          <w:b/>
        </w:rPr>
      </w:pPr>
    </w:p>
    <w:p w:rsidR="006D58FE" w:rsidRPr="005B4C98" w:rsidRDefault="006D58FE" w:rsidP="006D58FE">
      <w:pPr>
        <w:ind w:firstLine="567"/>
        <w:jc w:val="center"/>
        <w:rPr>
          <w:b/>
        </w:rPr>
      </w:pPr>
    </w:p>
    <w:p w:rsidR="006D58FE" w:rsidRPr="005B4C98" w:rsidRDefault="006D58FE" w:rsidP="006D58FE">
      <w:pPr>
        <w:ind w:firstLine="567"/>
        <w:jc w:val="center"/>
        <w:rPr>
          <w:b/>
        </w:rPr>
      </w:pPr>
    </w:p>
    <w:p w:rsidR="006D58FE" w:rsidRPr="005B4C98" w:rsidRDefault="006D58FE" w:rsidP="006D58FE">
      <w:pPr>
        <w:ind w:firstLine="567"/>
        <w:jc w:val="center"/>
        <w:rPr>
          <w:b/>
        </w:rPr>
      </w:pPr>
    </w:p>
    <w:p w:rsidR="006D58FE" w:rsidRDefault="006D58FE" w:rsidP="006D58FE">
      <w:pPr>
        <w:ind w:firstLine="567"/>
        <w:jc w:val="center"/>
        <w:rPr>
          <w:b/>
        </w:rPr>
      </w:pPr>
    </w:p>
    <w:p w:rsidR="006D58FE" w:rsidRDefault="006D58FE" w:rsidP="006D58FE">
      <w:pPr>
        <w:ind w:firstLine="567"/>
        <w:jc w:val="center"/>
        <w:rPr>
          <w:b/>
        </w:rPr>
      </w:pPr>
    </w:p>
    <w:p w:rsidR="006D58FE" w:rsidRDefault="006D58FE" w:rsidP="006D58FE">
      <w:pPr>
        <w:ind w:firstLine="567"/>
        <w:jc w:val="center"/>
        <w:rPr>
          <w:b/>
        </w:rPr>
      </w:pPr>
    </w:p>
    <w:p w:rsidR="006D58FE" w:rsidRDefault="006D58FE" w:rsidP="006D58FE">
      <w:pPr>
        <w:ind w:firstLine="567"/>
        <w:jc w:val="center"/>
        <w:rPr>
          <w:b/>
        </w:rPr>
      </w:pPr>
    </w:p>
    <w:p w:rsidR="006D58FE" w:rsidRDefault="006D58FE" w:rsidP="006D58FE">
      <w:pPr>
        <w:ind w:firstLine="567"/>
        <w:jc w:val="center"/>
        <w:rPr>
          <w:b/>
        </w:rPr>
      </w:pPr>
    </w:p>
    <w:p w:rsidR="006D58FE" w:rsidRDefault="006D58FE" w:rsidP="006D58FE">
      <w:pPr>
        <w:ind w:firstLine="567"/>
        <w:jc w:val="center"/>
        <w:rPr>
          <w:b/>
        </w:rPr>
      </w:pPr>
    </w:p>
    <w:p w:rsidR="006D58FE" w:rsidRDefault="006D58FE" w:rsidP="006D58FE">
      <w:pPr>
        <w:ind w:firstLine="567"/>
        <w:jc w:val="center"/>
        <w:rPr>
          <w:b/>
        </w:rPr>
      </w:pPr>
    </w:p>
    <w:p w:rsidR="006D58FE" w:rsidRDefault="006D58FE" w:rsidP="006D58FE">
      <w:pPr>
        <w:ind w:firstLine="567"/>
        <w:jc w:val="center"/>
        <w:rPr>
          <w:b/>
        </w:rPr>
      </w:pPr>
    </w:p>
    <w:p w:rsidR="006D58FE" w:rsidRDefault="006D58FE" w:rsidP="006D58FE">
      <w:pPr>
        <w:ind w:firstLine="567"/>
        <w:jc w:val="center"/>
        <w:rPr>
          <w:b/>
        </w:rPr>
      </w:pPr>
    </w:p>
    <w:p w:rsidR="006D58FE" w:rsidRDefault="006D58FE" w:rsidP="006D58FE">
      <w:pPr>
        <w:ind w:firstLine="567"/>
        <w:jc w:val="center"/>
        <w:rPr>
          <w:b/>
        </w:rPr>
      </w:pPr>
    </w:p>
    <w:p w:rsidR="006D58FE" w:rsidRDefault="006D58FE" w:rsidP="006D58FE">
      <w:pPr>
        <w:ind w:firstLine="567"/>
        <w:jc w:val="center"/>
        <w:rPr>
          <w:b/>
        </w:rPr>
      </w:pPr>
    </w:p>
    <w:p w:rsidR="006D58FE" w:rsidRDefault="006D58FE" w:rsidP="006D58FE">
      <w:pPr>
        <w:ind w:firstLine="567"/>
        <w:jc w:val="center"/>
        <w:rPr>
          <w:b/>
        </w:rPr>
      </w:pPr>
    </w:p>
    <w:p w:rsidR="006D58FE" w:rsidRDefault="006D58FE" w:rsidP="006D58FE">
      <w:pPr>
        <w:ind w:firstLine="567"/>
        <w:jc w:val="center"/>
        <w:rPr>
          <w:b/>
        </w:rPr>
      </w:pPr>
    </w:p>
    <w:p w:rsidR="006D58FE" w:rsidRPr="005B4C98" w:rsidRDefault="006D58FE" w:rsidP="006D58FE">
      <w:pPr>
        <w:ind w:firstLine="567"/>
        <w:rPr>
          <w:b/>
        </w:rPr>
      </w:pPr>
    </w:p>
    <w:p w:rsidR="006D58FE" w:rsidRPr="005B4C98" w:rsidRDefault="006D58FE" w:rsidP="006D58FE">
      <w:pPr>
        <w:ind w:firstLine="567"/>
        <w:jc w:val="center"/>
        <w:rPr>
          <w:b/>
        </w:rPr>
      </w:pPr>
    </w:p>
    <w:p w:rsidR="006D58FE" w:rsidRPr="005B4C98" w:rsidRDefault="006D58FE" w:rsidP="006D58FE">
      <w:pPr>
        <w:ind w:firstLine="567"/>
        <w:jc w:val="center"/>
        <w:rPr>
          <w:b/>
        </w:rPr>
      </w:pPr>
    </w:p>
    <w:p w:rsidR="006D58FE" w:rsidRDefault="006D58FE" w:rsidP="006D58FE">
      <w:pPr>
        <w:ind w:firstLine="567"/>
        <w:jc w:val="center"/>
        <w:rPr>
          <w:b/>
          <w:bCs/>
        </w:rPr>
      </w:pPr>
      <w:bookmarkStart w:id="8" w:name="_Toc295120205"/>
      <w:bookmarkStart w:id="9" w:name="_Toc295120595"/>
      <w:bookmarkStart w:id="10" w:name="_Toc306653178"/>
    </w:p>
    <w:p w:rsidR="006D58FE" w:rsidRDefault="006D58FE" w:rsidP="006D58FE">
      <w:pPr>
        <w:ind w:firstLine="567"/>
        <w:jc w:val="center"/>
        <w:rPr>
          <w:b/>
          <w:bCs/>
        </w:rPr>
      </w:pPr>
    </w:p>
    <w:p w:rsidR="006D58FE" w:rsidRPr="005B4C98" w:rsidRDefault="006D58FE" w:rsidP="006D58FE">
      <w:pPr>
        <w:ind w:firstLine="567"/>
        <w:jc w:val="center"/>
        <w:rPr>
          <w:b/>
          <w:bCs/>
        </w:rPr>
      </w:pPr>
    </w:p>
    <w:p w:rsidR="006D58FE" w:rsidRDefault="006D58FE" w:rsidP="006D58FE">
      <w:pPr>
        <w:ind w:firstLine="567"/>
        <w:jc w:val="center"/>
        <w:rPr>
          <w:b/>
          <w:bCs/>
        </w:rPr>
      </w:pPr>
    </w:p>
    <w:p w:rsidR="006D58FE" w:rsidRPr="00AE0A95" w:rsidRDefault="006D58FE" w:rsidP="006D58FE">
      <w:pPr>
        <w:ind w:firstLine="567"/>
        <w:jc w:val="center"/>
        <w:rPr>
          <w:b/>
          <w:bCs/>
        </w:rPr>
      </w:pPr>
      <w:r w:rsidRPr="005B4C98">
        <w:rPr>
          <w:b/>
          <w:bCs/>
        </w:rPr>
        <w:t>Содержание</w:t>
      </w:r>
      <w:bookmarkEnd w:id="8"/>
      <w:bookmarkEnd w:id="9"/>
      <w:bookmarkEnd w:id="10"/>
    </w:p>
    <w:p w:rsidR="006D58FE" w:rsidRPr="005B4C98" w:rsidRDefault="006D58FE" w:rsidP="006D58FE">
      <w:pPr>
        <w:pStyle w:val="11"/>
        <w:tabs>
          <w:tab w:val="right" w:leader="dot" w:pos="9345"/>
        </w:tabs>
        <w:ind w:firstLine="567"/>
      </w:pPr>
      <w:r w:rsidRPr="005B4C98">
        <w:fldChar w:fldCharType="begin"/>
      </w:r>
      <w:r w:rsidRPr="005B4C98">
        <w:instrText xml:space="preserve"> TOC \o "1-3" \h \z \u </w:instrText>
      </w:r>
      <w:r w:rsidRPr="005B4C98">
        <w:fldChar w:fldCharType="separate"/>
      </w:r>
      <w:r w:rsidRPr="005B4C98">
        <w:rPr>
          <w:rStyle w:val="ad"/>
        </w:rPr>
        <w:fldChar w:fldCharType="begin"/>
      </w:r>
      <w:r w:rsidRPr="005B4C98">
        <w:rPr>
          <w:rStyle w:val="ad"/>
        </w:rPr>
        <w:instrText xml:space="preserve"> </w:instrText>
      </w:r>
      <w:r w:rsidRPr="005B4C98">
        <w:instrText>HYPERLINK \l "_Toc295120599"</w:instrText>
      </w:r>
      <w:r w:rsidRPr="005B4C98">
        <w:rPr>
          <w:rStyle w:val="ad"/>
        </w:rPr>
        <w:instrText xml:space="preserve"> </w:instrText>
      </w:r>
      <w:r w:rsidRPr="005B4C98">
        <w:rPr>
          <w:rStyle w:val="ad"/>
        </w:rPr>
        <w:fldChar w:fldCharType="separate"/>
      </w:r>
    </w:p>
    <w:p w:rsidR="006D58FE" w:rsidRPr="00B122AA" w:rsidRDefault="006D58FE" w:rsidP="006D58FE">
      <w:pPr>
        <w:pStyle w:val="11"/>
        <w:tabs>
          <w:tab w:val="right" w:leader="dot" w:pos="9345"/>
        </w:tabs>
        <w:ind w:firstLine="567"/>
        <w:rPr>
          <w:rFonts w:ascii="Calibri" w:hAnsi="Calibri"/>
          <w:noProof/>
        </w:rPr>
      </w:pPr>
      <w:r w:rsidRPr="005B4C98">
        <w:fldChar w:fldCharType="begin"/>
      </w:r>
      <w:r w:rsidRPr="005B4C98">
        <w:instrText xml:space="preserve"> TOC \o "1-3" \h \z \u </w:instrText>
      </w:r>
      <w:r w:rsidRPr="005B4C98">
        <w:fldChar w:fldCharType="separate"/>
      </w:r>
    </w:p>
    <w:p w:rsidR="006D58FE" w:rsidRPr="00B122AA" w:rsidRDefault="006D58FE" w:rsidP="006D58FE">
      <w:pPr>
        <w:pStyle w:val="11"/>
        <w:tabs>
          <w:tab w:val="right" w:leader="dot" w:pos="9345"/>
        </w:tabs>
        <w:ind w:firstLine="567"/>
        <w:rPr>
          <w:rFonts w:ascii="Calibri" w:hAnsi="Calibri"/>
          <w:noProof/>
        </w:rPr>
      </w:pPr>
    </w:p>
    <w:p w:rsidR="006D58FE" w:rsidRPr="00B122AA" w:rsidRDefault="006D58FE" w:rsidP="006D58FE">
      <w:pPr>
        <w:pStyle w:val="11"/>
        <w:tabs>
          <w:tab w:val="right" w:leader="dot" w:pos="9345"/>
        </w:tabs>
        <w:ind w:firstLine="567"/>
        <w:rPr>
          <w:rStyle w:val="ad"/>
        </w:rPr>
      </w:pPr>
      <w:r w:rsidRPr="00B122AA">
        <w:rPr>
          <w:rStyle w:val="ad"/>
          <w:noProof/>
        </w:rPr>
        <w:t xml:space="preserve">РАЗДЕЛ </w:t>
      </w:r>
      <w:hyperlink w:anchor="_Toc306653179" w:history="1">
        <w:r w:rsidRPr="00B122AA">
          <w:rPr>
            <w:rStyle w:val="ad"/>
            <w:noProof/>
          </w:rPr>
          <w:t>1. ПОРЯДОК ПРИМЕНЕНИЯ ПРАВИЛ ЗЕМЛЕПОЛЬЗОВАНИЯ И ЗАСТРОЙКИ И ВНЕСЕНИЯ В НИХ ИЗМЕНЕНИЙ</w:t>
        </w:r>
        <w:r w:rsidRPr="00B122AA">
          <w:rPr>
            <w:rStyle w:val="ad"/>
            <w:webHidden/>
          </w:rPr>
          <w:tab/>
        </w:r>
        <w:r w:rsidRPr="00B122AA">
          <w:rPr>
            <w:rStyle w:val="ad"/>
            <w:webHidden/>
          </w:rPr>
          <w:fldChar w:fldCharType="begin"/>
        </w:r>
        <w:r w:rsidRPr="00B122AA">
          <w:rPr>
            <w:rStyle w:val="ad"/>
            <w:webHidden/>
          </w:rPr>
          <w:instrText xml:space="preserve"> PAGEREF _Toc306653179 \h </w:instrText>
        </w:r>
        <w:r w:rsidRPr="00B122AA">
          <w:rPr>
            <w:rStyle w:val="ad"/>
            <w:webHidden/>
          </w:rPr>
        </w:r>
        <w:r w:rsidRPr="00B122AA">
          <w:rPr>
            <w:rStyle w:val="ad"/>
            <w:webHidden/>
          </w:rPr>
          <w:fldChar w:fldCharType="separate"/>
        </w:r>
        <w:r w:rsidR="00973B61">
          <w:rPr>
            <w:rStyle w:val="ad"/>
            <w:noProof/>
            <w:webHidden/>
          </w:rPr>
          <w:t>7</w:t>
        </w:r>
        <w:r w:rsidRPr="00B122AA">
          <w:rPr>
            <w:rStyle w:val="ad"/>
            <w:webHidden/>
          </w:rPr>
          <w:fldChar w:fldCharType="end"/>
        </w:r>
      </w:hyperlink>
    </w:p>
    <w:p w:rsidR="006D58FE" w:rsidRPr="00B122AA" w:rsidRDefault="00ED47C0" w:rsidP="006D58FE">
      <w:pPr>
        <w:pStyle w:val="25"/>
        <w:ind w:left="0" w:firstLine="567"/>
        <w:rPr>
          <w:rFonts w:ascii="Calibri" w:hAnsi="Calibri"/>
        </w:rPr>
      </w:pPr>
      <w:hyperlink w:anchor="_Toc306653180" w:history="1">
        <w:r w:rsidR="006D58FE" w:rsidRPr="00B122AA">
          <w:rPr>
            <w:rStyle w:val="ad"/>
            <w:iCs/>
          </w:rPr>
          <w:t>Глава 1. Общие положения Правил</w:t>
        </w:r>
        <w:r w:rsidR="006D58FE" w:rsidRPr="00B122AA">
          <w:rPr>
            <w:webHidden/>
          </w:rPr>
          <w:tab/>
        </w:r>
        <w:r w:rsidR="006D58FE" w:rsidRPr="00B122AA">
          <w:rPr>
            <w:rStyle w:val="36"/>
            <w:webHidden/>
          </w:rPr>
          <w:fldChar w:fldCharType="begin"/>
        </w:r>
        <w:r w:rsidR="006D58FE" w:rsidRPr="00B122AA">
          <w:rPr>
            <w:rStyle w:val="36"/>
            <w:webHidden/>
          </w:rPr>
          <w:instrText xml:space="preserve"> PAGEREF _Toc306653180 \h </w:instrText>
        </w:r>
        <w:r w:rsidR="006D58FE" w:rsidRPr="00B122AA">
          <w:rPr>
            <w:rStyle w:val="36"/>
            <w:webHidden/>
          </w:rPr>
        </w:r>
        <w:r w:rsidR="006D58FE" w:rsidRPr="00B122AA">
          <w:rPr>
            <w:rStyle w:val="36"/>
            <w:webHidden/>
          </w:rPr>
          <w:fldChar w:fldCharType="separate"/>
        </w:r>
        <w:r w:rsidR="00973B61">
          <w:rPr>
            <w:rStyle w:val="36"/>
            <w:webHidden/>
          </w:rPr>
          <w:t>7</w:t>
        </w:r>
        <w:r w:rsidR="006D58FE" w:rsidRPr="00B122AA">
          <w:rPr>
            <w:rStyle w:val="36"/>
            <w:webHidden/>
          </w:rPr>
          <w:fldChar w:fldCharType="end"/>
        </w:r>
      </w:hyperlink>
    </w:p>
    <w:p w:rsidR="006D58FE" w:rsidRPr="00B122AA" w:rsidRDefault="00ED47C0" w:rsidP="006D58FE">
      <w:pPr>
        <w:pStyle w:val="35"/>
        <w:ind w:left="0" w:firstLine="567"/>
        <w:rPr>
          <w:rFonts w:ascii="Calibri" w:hAnsi="Calibri"/>
          <w:sz w:val="24"/>
          <w:szCs w:val="24"/>
        </w:rPr>
      </w:pPr>
      <w:hyperlink w:anchor="_Toc306653181" w:history="1">
        <w:r w:rsidR="006D58FE" w:rsidRPr="00B122AA">
          <w:rPr>
            <w:rStyle w:val="ad"/>
            <w:iCs/>
          </w:rPr>
          <w:t>1.1 Основные термины</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_Toc306653181 \h </w:instrText>
        </w:r>
        <w:r w:rsidR="006D58FE" w:rsidRPr="00B122AA">
          <w:rPr>
            <w:webHidden/>
            <w:sz w:val="24"/>
            <w:szCs w:val="24"/>
          </w:rPr>
        </w:r>
        <w:r w:rsidR="006D58FE" w:rsidRPr="00B122AA">
          <w:rPr>
            <w:webHidden/>
            <w:sz w:val="24"/>
            <w:szCs w:val="24"/>
          </w:rPr>
          <w:fldChar w:fldCharType="separate"/>
        </w:r>
        <w:r w:rsidR="00973B61">
          <w:rPr>
            <w:webHidden/>
            <w:sz w:val="24"/>
            <w:szCs w:val="24"/>
          </w:rPr>
          <w:t>7</w:t>
        </w:r>
        <w:r w:rsidR="006D58FE" w:rsidRPr="00B122AA">
          <w:rPr>
            <w:webHidden/>
            <w:sz w:val="24"/>
            <w:szCs w:val="24"/>
          </w:rPr>
          <w:fldChar w:fldCharType="end"/>
        </w:r>
      </w:hyperlink>
    </w:p>
    <w:p w:rsidR="006D58FE" w:rsidRPr="00B122AA" w:rsidRDefault="00ED47C0" w:rsidP="006D58FE">
      <w:pPr>
        <w:pStyle w:val="35"/>
        <w:ind w:left="0" w:firstLine="567"/>
        <w:rPr>
          <w:rFonts w:ascii="Calibri" w:hAnsi="Calibri"/>
          <w:sz w:val="24"/>
          <w:szCs w:val="24"/>
        </w:rPr>
      </w:pPr>
      <w:hyperlink w:anchor="_Toc306653182" w:history="1">
        <w:r w:rsidR="006D58FE" w:rsidRPr="00B122AA">
          <w:rPr>
            <w:rStyle w:val="ad"/>
            <w:iCs/>
          </w:rPr>
          <w:t>1.2 Назначение Правил</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_Toc306653182 \h </w:instrText>
        </w:r>
        <w:r w:rsidR="006D58FE" w:rsidRPr="00B122AA">
          <w:rPr>
            <w:webHidden/>
            <w:sz w:val="24"/>
            <w:szCs w:val="24"/>
          </w:rPr>
        </w:r>
        <w:r w:rsidR="006D58FE" w:rsidRPr="00B122AA">
          <w:rPr>
            <w:webHidden/>
            <w:sz w:val="24"/>
            <w:szCs w:val="24"/>
          </w:rPr>
          <w:fldChar w:fldCharType="separate"/>
        </w:r>
        <w:r w:rsidR="00973B61">
          <w:rPr>
            <w:webHidden/>
            <w:sz w:val="24"/>
            <w:szCs w:val="24"/>
          </w:rPr>
          <w:t>10</w:t>
        </w:r>
        <w:r w:rsidR="006D58FE" w:rsidRPr="00B122AA">
          <w:rPr>
            <w:webHidden/>
            <w:sz w:val="24"/>
            <w:szCs w:val="24"/>
          </w:rPr>
          <w:fldChar w:fldCharType="end"/>
        </w:r>
      </w:hyperlink>
    </w:p>
    <w:p w:rsidR="006D58FE" w:rsidRPr="00B122AA" w:rsidRDefault="00ED47C0" w:rsidP="006D58FE">
      <w:pPr>
        <w:pStyle w:val="35"/>
        <w:ind w:left="0" w:firstLine="567"/>
        <w:rPr>
          <w:rFonts w:ascii="Calibri" w:hAnsi="Calibri"/>
          <w:sz w:val="24"/>
          <w:szCs w:val="24"/>
        </w:rPr>
      </w:pPr>
      <w:hyperlink w:anchor="_Toc306653183" w:history="1">
        <w:r w:rsidR="006D58FE" w:rsidRPr="00B122AA">
          <w:rPr>
            <w:rStyle w:val="ad"/>
            <w:iCs/>
          </w:rPr>
          <w:t>1.3 Структура Правил</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_Toc306653183 \h </w:instrText>
        </w:r>
        <w:r w:rsidR="006D58FE" w:rsidRPr="00B122AA">
          <w:rPr>
            <w:webHidden/>
            <w:sz w:val="24"/>
            <w:szCs w:val="24"/>
          </w:rPr>
        </w:r>
        <w:r w:rsidR="006D58FE" w:rsidRPr="00B122AA">
          <w:rPr>
            <w:webHidden/>
            <w:sz w:val="24"/>
            <w:szCs w:val="24"/>
          </w:rPr>
          <w:fldChar w:fldCharType="separate"/>
        </w:r>
        <w:r w:rsidR="00973B61">
          <w:rPr>
            <w:webHidden/>
            <w:sz w:val="24"/>
            <w:szCs w:val="24"/>
          </w:rPr>
          <w:t>12</w:t>
        </w:r>
        <w:r w:rsidR="006D58FE" w:rsidRPr="00B122AA">
          <w:rPr>
            <w:webHidden/>
            <w:sz w:val="24"/>
            <w:szCs w:val="24"/>
          </w:rPr>
          <w:fldChar w:fldCharType="end"/>
        </w:r>
      </w:hyperlink>
    </w:p>
    <w:p w:rsidR="006D58FE" w:rsidRPr="00B122AA" w:rsidRDefault="00ED47C0" w:rsidP="006D58FE">
      <w:pPr>
        <w:pStyle w:val="35"/>
        <w:ind w:left="0" w:firstLine="567"/>
        <w:rPr>
          <w:rFonts w:ascii="Calibri" w:hAnsi="Calibri"/>
          <w:sz w:val="24"/>
          <w:szCs w:val="24"/>
        </w:rPr>
      </w:pPr>
      <w:hyperlink w:anchor="_Toc306653184" w:history="1">
        <w:r w:rsidR="006D58FE" w:rsidRPr="00B122AA">
          <w:rPr>
            <w:rStyle w:val="ad"/>
            <w:iCs/>
          </w:rPr>
          <w:t>1.4 Применение градостроительных регламентов</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_Toc306653184 \h </w:instrText>
        </w:r>
        <w:r w:rsidR="006D58FE" w:rsidRPr="00B122AA">
          <w:rPr>
            <w:webHidden/>
            <w:sz w:val="24"/>
            <w:szCs w:val="24"/>
          </w:rPr>
        </w:r>
        <w:r w:rsidR="006D58FE" w:rsidRPr="00B122AA">
          <w:rPr>
            <w:webHidden/>
            <w:sz w:val="24"/>
            <w:szCs w:val="24"/>
          </w:rPr>
          <w:fldChar w:fldCharType="separate"/>
        </w:r>
        <w:r w:rsidR="00973B61">
          <w:rPr>
            <w:webHidden/>
            <w:sz w:val="24"/>
            <w:szCs w:val="24"/>
          </w:rPr>
          <w:t>12</w:t>
        </w:r>
        <w:r w:rsidR="006D58FE" w:rsidRPr="00B122AA">
          <w:rPr>
            <w:webHidden/>
            <w:sz w:val="24"/>
            <w:szCs w:val="24"/>
          </w:rPr>
          <w:fldChar w:fldCharType="end"/>
        </w:r>
      </w:hyperlink>
    </w:p>
    <w:p w:rsidR="006D58FE" w:rsidRPr="00B122AA" w:rsidRDefault="00ED47C0" w:rsidP="006D58FE">
      <w:pPr>
        <w:pStyle w:val="35"/>
        <w:ind w:left="0" w:firstLine="567"/>
        <w:rPr>
          <w:rFonts w:ascii="Calibri" w:hAnsi="Calibri"/>
          <w:sz w:val="24"/>
          <w:szCs w:val="24"/>
        </w:rPr>
      </w:pPr>
      <w:hyperlink w:anchor="_Toc306653185" w:history="1">
        <w:r w:rsidR="006D58FE" w:rsidRPr="00B122AA">
          <w:rPr>
            <w:rStyle w:val="ad"/>
            <w:iCs/>
          </w:rPr>
          <w:t>1.5 Открытость и доступность информации о землепользовании и застройке</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_Toc306653185 \h </w:instrText>
        </w:r>
        <w:r w:rsidR="006D58FE" w:rsidRPr="00B122AA">
          <w:rPr>
            <w:webHidden/>
            <w:sz w:val="24"/>
            <w:szCs w:val="24"/>
          </w:rPr>
        </w:r>
        <w:r w:rsidR="006D58FE" w:rsidRPr="00B122AA">
          <w:rPr>
            <w:webHidden/>
            <w:sz w:val="24"/>
            <w:szCs w:val="24"/>
          </w:rPr>
          <w:fldChar w:fldCharType="separate"/>
        </w:r>
        <w:r w:rsidR="00973B61">
          <w:rPr>
            <w:webHidden/>
            <w:sz w:val="24"/>
            <w:szCs w:val="24"/>
          </w:rPr>
          <w:t>13</w:t>
        </w:r>
        <w:r w:rsidR="006D58FE" w:rsidRPr="00B122AA">
          <w:rPr>
            <w:webHidden/>
            <w:sz w:val="24"/>
            <w:szCs w:val="24"/>
          </w:rPr>
          <w:fldChar w:fldCharType="end"/>
        </w:r>
      </w:hyperlink>
    </w:p>
    <w:p w:rsidR="006D58FE" w:rsidRPr="00B122AA" w:rsidRDefault="00ED47C0" w:rsidP="006D58FE">
      <w:pPr>
        <w:pStyle w:val="35"/>
        <w:ind w:left="0" w:firstLine="567"/>
        <w:rPr>
          <w:rFonts w:ascii="Calibri" w:hAnsi="Calibri"/>
          <w:sz w:val="24"/>
          <w:szCs w:val="24"/>
        </w:rPr>
      </w:pPr>
      <w:hyperlink w:anchor="_Toc306653186" w:history="1">
        <w:r w:rsidR="006D58FE" w:rsidRPr="00B122AA">
          <w:rPr>
            <w:rStyle w:val="ad"/>
            <w:iCs/>
          </w:rPr>
          <w:t>1.6 Общие положения, относящиеся к ранее возникшим правам</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_Toc306653186 \h </w:instrText>
        </w:r>
        <w:r w:rsidR="006D58FE" w:rsidRPr="00B122AA">
          <w:rPr>
            <w:webHidden/>
            <w:sz w:val="24"/>
            <w:szCs w:val="24"/>
          </w:rPr>
        </w:r>
        <w:r w:rsidR="006D58FE" w:rsidRPr="00B122AA">
          <w:rPr>
            <w:webHidden/>
            <w:sz w:val="24"/>
            <w:szCs w:val="24"/>
          </w:rPr>
          <w:fldChar w:fldCharType="separate"/>
        </w:r>
        <w:r w:rsidR="00973B61">
          <w:rPr>
            <w:webHidden/>
            <w:sz w:val="24"/>
            <w:szCs w:val="24"/>
          </w:rPr>
          <w:t>13</w:t>
        </w:r>
        <w:r w:rsidR="006D58FE" w:rsidRPr="00B122AA">
          <w:rPr>
            <w:webHidden/>
            <w:sz w:val="24"/>
            <w:szCs w:val="24"/>
          </w:rPr>
          <w:fldChar w:fldCharType="end"/>
        </w:r>
      </w:hyperlink>
    </w:p>
    <w:p w:rsidR="006D58FE" w:rsidRPr="00B122AA" w:rsidRDefault="00ED47C0" w:rsidP="006D58FE">
      <w:pPr>
        <w:pStyle w:val="35"/>
        <w:ind w:left="0" w:firstLine="567"/>
        <w:rPr>
          <w:rFonts w:ascii="Calibri" w:hAnsi="Calibri"/>
          <w:sz w:val="24"/>
          <w:szCs w:val="24"/>
        </w:rPr>
      </w:pPr>
      <w:hyperlink w:anchor="_Toc306653187" w:history="1">
        <w:r w:rsidR="006D58FE" w:rsidRPr="00B122AA">
          <w:rPr>
            <w:rStyle w:val="ad"/>
            <w:iCs/>
          </w:rPr>
          <w:t>1.7 Использование земельных участков и строительные изменения объектов недвижимости, не соответствующих Правилам</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_Toc306653187 \h </w:instrText>
        </w:r>
        <w:r w:rsidR="006D58FE" w:rsidRPr="00B122AA">
          <w:rPr>
            <w:webHidden/>
            <w:sz w:val="24"/>
            <w:szCs w:val="24"/>
          </w:rPr>
        </w:r>
        <w:r w:rsidR="006D58FE" w:rsidRPr="00B122AA">
          <w:rPr>
            <w:webHidden/>
            <w:sz w:val="24"/>
            <w:szCs w:val="24"/>
          </w:rPr>
          <w:fldChar w:fldCharType="separate"/>
        </w:r>
        <w:r w:rsidR="00973B61">
          <w:rPr>
            <w:webHidden/>
            <w:sz w:val="24"/>
            <w:szCs w:val="24"/>
          </w:rPr>
          <w:t>14</w:t>
        </w:r>
        <w:r w:rsidR="006D58FE" w:rsidRPr="00B122AA">
          <w:rPr>
            <w:webHidden/>
            <w:sz w:val="24"/>
            <w:szCs w:val="24"/>
          </w:rPr>
          <w:fldChar w:fldCharType="end"/>
        </w:r>
      </w:hyperlink>
    </w:p>
    <w:p w:rsidR="006D58FE" w:rsidRPr="00B122AA" w:rsidRDefault="00ED47C0" w:rsidP="006D58FE">
      <w:pPr>
        <w:pStyle w:val="25"/>
        <w:ind w:left="0" w:firstLine="567"/>
        <w:rPr>
          <w:rFonts w:ascii="Calibri" w:hAnsi="Calibri"/>
        </w:rPr>
      </w:pPr>
      <w:hyperlink w:anchor="_Toc306653188" w:history="1">
        <w:r w:rsidR="006D58FE" w:rsidRPr="00B122AA">
          <w:rPr>
            <w:rStyle w:val="ad"/>
            <w:iCs/>
          </w:rPr>
          <w:t>Глава 2. Порядок применения Правил землепользования и застройки</w:t>
        </w:r>
        <w:r w:rsidR="006D58FE" w:rsidRPr="00B122AA">
          <w:rPr>
            <w:webHidden/>
          </w:rPr>
          <w:tab/>
        </w:r>
        <w:r w:rsidR="006D58FE" w:rsidRPr="00B122AA">
          <w:rPr>
            <w:rStyle w:val="36"/>
            <w:webHidden/>
          </w:rPr>
          <w:fldChar w:fldCharType="begin"/>
        </w:r>
        <w:r w:rsidR="006D58FE" w:rsidRPr="00B122AA">
          <w:rPr>
            <w:rStyle w:val="36"/>
            <w:webHidden/>
          </w:rPr>
          <w:instrText xml:space="preserve"> PAGEREF _Toc306653188 \h </w:instrText>
        </w:r>
        <w:r w:rsidR="006D58FE" w:rsidRPr="00B122AA">
          <w:rPr>
            <w:rStyle w:val="36"/>
            <w:webHidden/>
          </w:rPr>
        </w:r>
        <w:r w:rsidR="006D58FE" w:rsidRPr="00B122AA">
          <w:rPr>
            <w:rStyle w:val="36"/>
            <w:webHidden/>
          </w:rPr>
          <w:fldChar w:fldCharType="separate"/>
        </w:r>
        <w:r w:rsidR="00973B61">
          <w:rPr>
            <w:rStyle w:val="36"/>
            <w:webHidden/>
          </w:rPr>
          <w:t>15</w:t>
        </w:r>
        <w:r w:rsidR="006D58FE" w:rsidRPr="00B122AA">
          <w:rPr>
            <w:rStyle w:val="36"/>
            <w:webHidden/>
          </w:rPr>
          <w:fldChar w:fldCharType="end"/>
        </w:r>
      </w:hyperlink>
    </w:p>
    <w:p w:rsidR="006D58FE" w:rsidRPr="00B122AA" w:rsidRDefault="00ED47C0" w:rsidP="006D58FE">
      <w:pPr>
        <w:pStyle w:val="35"/>
        <w:ind w:left="0" w:firstLine="567"/>
        <w:rPr>
          <w:rFonts w:ascii="Calibri" w:hAnsi="Calibri"/>
          <w:sz w:val="24"/>
          <w:szCs w:val="24"/>
        </w:rPr>
      </w:pPr>
      <w:hyperlink w:anchor="_Toc306653189" w:history="1">
        <w:r w:rsidR="006D58FE" w:rsidRPr="00B122AA">
          <w:rPr>
            <w:rStyle w:val="ad"/>
            <w:iCs/>
          </w:rPr>
          <w:t>2.1 Регулирование землепользования и застройки органами местного самоуправления</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_Toc306653189 \h </w:instrText>
        </w:r>
        <w:r w:rsidR="006D58FE" w:rsidRPr="00B122AA">
          <w:rPr>
            <w:webHidden/>
            <w:sz w:val="24"/>
            <w:szCs w:val="24"/>
          </w:rPr>
        </w:r>
        <w:r w:rsidR="006D58FE" w:rsidRPr="00B122AA">
          <w:rPr>
            <w:webHidden/>
            <w:sz w:val="24"/>
            <w:szCs w:val="24"/>
          </w:rPr>
          <w:fldChar w:fldCharType="separate"/>
        </w:r>
        <w:r w:rsidR="00973B61">
          <w:rPr>
            <w:webHidden/>
            <w:sz w:val="24"/>
            <w:szCs w:val="24"/>
          </w:rPr>
          <w:t>15</w:t>
        </w:r>
        <w:r w:rsidR="006D58FE" w:rsidRPr="00B122AA">
          <w:rPr>
            <w:webHidden/>
            <w:sz w:val="24"/>
            <w:szCs w:val="24"/>
          </w:rPr>
          <w:fldChar w:fldCharType="end"/>
        </w:r>
      </w:hyperlink>
    </w:p>
    <w:p w:rsidR="006D58FE" w:rsidRPr="00B122AA" w:rsidRDefault="00ED47C0" w:rsidP="006D58FE">
      <w:pPr>
        <w:pStyle w:val="35"/>
        <w:ind w:left="0" w:firstLine="567"/>
        <w:rPr>
          <w:rFonts w:ascii="Calibri" w:hAnsi="Calibri"/>
          <w:sz w:val="24"/>
          <w:szCs w:val="24"/>
        </w:rPr>
      </w:pPr>
      <w:hyperlink w:anchor="_Toc306653190" w:history="1">
        <w:r w:rsidR="006D58FE" w:rsidRPr="00B122AA">
          <w:rPr>
            <w:rStyle w:val="ad"/>
            <w:iCs/>
          </w:rPr>
          <w:t xml:space="preserve">2.2 Полномочия органов местного самоуправления </w:t>
        </w:r>
        <w:r w:rsidR="006D58FE" w:rsidRPr="00B122AA">
          <w:rPr>
            <w:color w:val="000000"/>
            <w:sz w:val="24"/>
            <w:szCs w:val="24"/>
          </w:rPr>
          <w:t>Долотинского</w:t>
        </w:r>
        <w:r w:rsidR="006D58FE" w:rsidRPr="00B122AA">
          <w:rPr>
            <w:rStyle w:val="ad"/>
            <w:iCs/>
          </w:rPr>
          <w:t xml:space="preserve"> сельс</w:t>
        </w:r>
        <w:r w:rsidR="006D58FE" w:rsidRPr="00B122AA">
          <w:rPr>
            <w:rStyle w:val="ad"/>
          </w:rPr>
          <w:t>кого поселения</w:t>
        </w:r>
        <w:r w:rsidR="006D58FE" w:rsidRPr="00B122AA">
          <w:rPr>
            <w:rStyle w:val="ad"/>
            <w:iCs/>
          </w:rPr>
          <w:t xml:space="preserve"> по регулированию землепользования и застройки</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_Toc306653190 \h </w:instrText>
        </w:r>
        <w:r w:rsidR="006D58FE" w:rsidRPr="00B122AA">
          <w:rPr>
            <w:webHidden/>
            <w:sz w:val="24"/>
            <w:szCs w:val="24"/>
          </w:rPr>
        </w:r>
        <w:r w:rsidR="006D58FE" w:rsidRPr="00B122AA">
          <w:rPr>
            <w:webHidden/>
            <w:sz w:val="24"/>
            <w:szCs w:val="24"/>
          </w:rPr>
          <w:fldChar w:fldCharType="separate"/>
        </w:r>
        <w:r w:rsidR="00973B61">
          <w:rPr>
            <w:webHidden/>
            <w:sz w:val="24"/>
            <w:szCs w:val="24"/>
          </w:rPr>
          <w:t>15</w:t>
        </w:r>
        <w:r w:rsidR="006D58FE" w:rsidRPr="00B122AA">
          <w:rPr>
            <w:webHidden/>
            <w:sz w:val="24"/>
            <w:szCs w:val="24"/>
          </w:rPr>
          <w:fldChar w:fldCharType="end"/>
        </w:r>
      </w:hyperlink>
    </w:p>
    <w:p w:rsidR="006D58FE" w:rsidRPr="00B122AA" w:rsidRDefault="00ED47C0" w:rsidP="006D58FE">
      <w:pPr>
        <w:pStyle w:val="35"/>
        <w:ind w:left="0" w:firstLine="567"/>
        <w:rPr>
          <w:rFonts w:ascii="Calibri" w:hAnsi="Calibri"/>
          <w:sz w:val="24"/>
          <w:szCs w:val="24"/>
        </w:rPr>
      </w:pPr>
      <w:hyperlink w:anchor="_Toc306653191" w:history="1">
        <w:r w:rsidR="006D58FE" w:rsidRPr="00B122AA">
          <w:rPr>
            <w:rStyle w:val="ad"/>
            <w:iCs/>
          </w:rPr>
          <w:t xml:space="preserve">2.3 Порядок деятельности Комиссии по подготовке проекта Правил землепользования и застройки территории муниципального образования </w:t>
        </w:r>
        <w:r w:rsidR="006D58FE" w:rsidRPr="00B122AA">
          <w:rPr>
            <w:color w:val="000000"/>
            <w:sz w:val="24"/>
            <w:szCs w:val="24"/>
          </w:rPr>
          <w:t>Долотинского</w:t>
        </w:r>
        <w:r w:rsidR="006D58FE" w:rsidRPr="00B122AA">
          <w:rPr>
            <w:color w:val="000000"/>
          </w:rPr>
          <w:t xml:space="preserve"> </w:t>
        </w:r>
        <w:r w:rsidR="006D58FE" w:rsidRPr="00B122AA">
          <w:rPr>
            <w:rStyle w:val="ad"/>
          </w:rPr>
          <w:t>сельского поселения</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_Toc306653191 \h </w:instrText>
        </w:r>
        <w:r w:rsidR="006D58FE" w:rsidRPr="00B122AA">
          <w:rPr>
            <w:webHidden/>
            <w:sz w:val="24"/>
            <w:szCs w:val="24"/>
          </w:rPr>
        </w:r>
        <w:r w:rsidR="006D58FE" w:rsidRPr="00B122AA">
          <w:rPr>
            <w:webHidden/>
            <w:sz w:val="24"/>
            <w:szCs w:val="24"/>
          </w:rPr>
          <w:fldChar w:fldCharType="separate"/>
        </w:r>
        <w:r w:rsidR="00973B61">
          <w:rPr>
            <w:webHidden/>
            <w:sz w:val="24"/>
            <w:szCs w:val="24"/>
          </w:rPr>
          <w:t>16</w:t>
        </w:r>
        <w:r w:rsidR="006D58FE" w:rsidRPr="00B122AA">
          <w:rPr>
            <w:webHidden/>
            <w:sz w:val="24"/>
            <w:szCs w:val="24"/>
          </w:rPr>
          <w:fldChar w:fldCharType="end"/>
        </w:r>
      </w:hyperlink>
    </w:p>
    <w:p w:rsidR="006D58FE" w:rsidRPr="00B122AA" w:rsidRDefault="00ED47C0" w:rsidP="006D58FE">
      <w:pPr>
        <w:pStyle w:val="25"/>
        <w:ind w:left="0" w:firstLine="567"/>
        <w:rPr>
          <w:rFonts w:ascii="Calibri" w:hAnsi="Calibri"/>
        </w:rPr>
      </w:pPr>
      <w:hyperlink w:anchor="_Toc306653192" w:history="1">
        <w:r w:rsidR="006D58FE" w:rsidRPr="00B122AA">
          <w:rPr>
            <w:rStyle w:val="ad"/>
            <w:iCs/>
          </w:rPr>
          <w:t>Глава 3. Градостроительная деятельность на территории муниципального образования</w:t>
        </w:r>
        <w:r w:rsidR="006D58FE" w:rsidRPr="00B122AA">
          <w:t xml:space="preserve"> </w:t>
        </w:r>
        <w:r w:rsidR="006D58FE" w:rsidRPr="00B122AA">
          <w:rPr>
            <w:color w:val="000000"/>
            <w:sz w:val="28"/>
            <w:szCs w:val="28"/>
          </w:rPr>
          <w:t>Долотинского</w:t>
        </w:r>
        <w:r w:rsidR="006D58FE" w:rsidRPr="00B122AA">
          <w:rPr>
            <w:rStyle w:val="ad"/>
          </w:rPr>
          <w:t xml:space="preserve"> сельского поселения</w:t>
        </w:r>
        <w:r w:rsidR="006D58FE" w:rsidRPr="00B122AA">
          <w:rPr>
            <w:rStyle w:val="36"/>
            <w:webHidden/>
          </w:rPr>
          <w:tab/>
        </w:r>
        <w:r w:rsidR="006D58FE" w:rsidRPr="00B122AA">
          <w:rPr>
            <w:rStyle w:val="36"/>
            <w:webHidden/>
          </w:rPr>
          <w:fldChar w:fldCharType="begin"/>
        </w:r>
        <w:r w:rsidR="006D58FE" w:rsidRPr="00B122AA">
          <w:rPr>
            <w:rStyle w:val="36"/>
            <w:webHidden/>
          </w:rPr>
          <w:instrText xml:space="preserve"> PAGEREF _Toc306653192 \h </w:instrText>
        </w:r>
        <w:r w:rsidR="006D58FE" w:rsidRPr="00B122AA">
          <w:rPr>
            <w:rStyle w:val="36"/>
            <w:webHidden/>
          </w:rPr>
        </w:r>
        <w:r w:rsidR="006D58FE" w:rsidRPr="00B122AA">
          <w:rPr>
            <w:rStyle w:val="36"/>
            <w:webHidden/>
          </w:rPr>
          <w:fldChar w:fldCharType="separate"/>
        </w:r>
        <w:r w:rsidR="00973B61">
          <w:rPr>
            <w:rStyle w:val="36"/>
            <w:webHidden/>
          </w:rPr>
          <w:t>17</w:t>
        </w:r>
        <w:r w:rsidR="006D58FE" w:rsidRPr="00B122AA">
          <w:rPr>
            <w:rStyle w:val="36"/>
            <w:webHidden/>
          </w:rPr>
          <w:fldChar w:fldCharType="end"/>
        </w:r>
      </w:hyperlink>
    </w:p>
    <w:p w:rsidR="006D58FE" w:rsidRPr="00B122AA" w:rsidRDefault="00ED47C0" w:rsidP="006D58FE">
      <w:pPr>
        <w:pStyle w:val="35"/>
        <w:ind w:left="0" w:firstLine="567"/>
        <w:rPr>
          <w:rFonts w:ascii="Calibri" w:hAnsi="Calibri"/>
          <w:sz w:val="24"/>
          <w:szCs w:val="24"/>
        </w:rPr>
      </w:pPr>
      <w:hyperlink w:anchor="_Toc306653193" w:history="1">
        <w:r w:rsidR="006D58FE" w:rsidRPr="00B122AA">
          <w:rPr>
            <w:rStyle w:val="ad"/>
            <w:iCs/>
          </w:rPr>
          <w:t>3.1 Цели и задачи градостроительной деятельности</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_Toc306653193 \h </w:instrText>
        </w:r>
        <w:r w:rsidR="006D58FE" w:rsidRPr="00B122AA">
          <w:rPr>
            <w:webHidden/>
            <w:sz w:val="24"/>
            <w:szCs w:val="24"/>
          </w:rPr>
        </w:r>
        <w:r w:rsidR="006D58FE" w:rsidRPr="00B122AA">
          <w:rPr>
            <w:webHidden/>
            <w:sz w:val="24"/>
            <w:szCs w:val="24"/>
          </w:rPr>
          <w:fldChar w:fldCharType="separate"/>
        </w:r>
        <w:r w:rsidR="00973B61">
          <w:rPr>
            <w:webHidden/>
            <w:sz w:val="24"/>
            <w:szCs w:val="24"/>
          </w:rPr>
          <w:t>17</w:t>
        </w:r>
        <w:r w:rsidR="006D58FE" w:rsidRPr="00B122AA">
          <w:rPr>
            <w:webHidden/>
            <w:sz w:val="24"/>
            <w:szCs w:val="24"/>
          </w:rPr>
          <w:fldChar w:fldCharType="end"/>
        </w:r>
      </w:hyperlink>
    </w:p>
    <w:p w:rsidR="006D58FE" w:rsidRPr="00B122AA" w:rsidRDefault="00ED47C0" w:rsidP="006D58FE">
      <w:pPr>
        <w:pStyle w:val="35"/>
        <w:ind w:left="0" w:firstLine="567"/>
        <w:rPr>
          <w:rFonts w:ascii="Calibri" w:hAnsi="Calibri"/>
          <w:sz w:val="24"/>
          <w:szCs w:val="24"/>
        </w:rPr>
      </w:pPr>
      <w:hyperlink w:anchor="_Toc306653194" w:history="1">
        <w:r w:rsidR="006D58FE" w:rsidRPr="00B122AA">
          <w:rPr>
            <w:rStyle w:val="ad"/>
            <w:iCs/>
          </w:rPr>
          <w:t>3.2 Объекты и субъекты градостроительной деятельности</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_Toc306653194 \h </w:instrText>
        </w:r>
        <w:r w:rsidR="006D58FE" w:rsidRPr="00B122AA">
          <w:rPr>
            <w:webHidden/>
            <w:sz w:val="24"/>
            <w:szCs w:val="24"/>
          </w:rPr>
        </w:r>
        <w:r w:rsidR="006D58FE" w:rsidRPr="00B122AA">
          <w:rPr>
            <w:webHidden/>
            <w:sz w:val="24"/>
            <w:szCs w:val="24"/>
          </w:rPr>
          <w:fldChar w:fldCharType="separate"/>
        </w:r>
        <w:r w:rsidR="00973B61">
          <w:rPr>
            <w:webHidden/>
            <w:sz w:val="24"/>
            <w:szCs w:val="24"/>
          </w:rPr>
          <w:t>17</w:t>
        </w:r>
        <w:r w:rsidR="006D58FE" w:rsidRPr="00B122AA">
          <w:rPr>
            <w:webHidden/>
            <w:sz w:val="24"/>
            <w:szCs w:val="24"/>
          </w:rPr>
          <w:fldChar w:fldCharType="end"/>
        </w:r>
      </w:hyperlink>
    </w:p>
    <w:p w:rsidR="006D58FE" w:rsidRPr="00B122AA" w:rsidRDefault="00ED47C0" w:rsidP="006D58FE">
      <w:pPr>
        <w:pStyle w:val="35"/>
        <w:ind w:left="0" w:firstLine="567"/>
        <w:rPr>
          <w:rFonts w:ascii="Calibri" w:hAnsi="Calibri"/>
          <w:sz w:val="24"/>
          <w:szCs w:val="24"/>
        </w:rPr>
      </w:pPr>
      <w:hyperlink w:anchor="_Toc306653195" w:history="1">
        <w:r w:rsidR="006D58FE" w:rsidRPr="00B122AA">
          <w:rPr>
            <w:rStyle w:val="ad"/>
            <w:iCs/>
          </w:rPr>
          <w:t>3.3 Виды градостроительной документации</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_Toc306653195 \h </w:instrText>
        </w:r>
        <w:r w:rsidR="006D58FE" w:rsidRPr="00B122AA">
          <w:rPr>
            <w:webHidden/>
            <w:sz w:val="24"/>
            <w:szCs w:val="24"/>
          </w:rPr>
        </w:r>
        <w:r w:rsidR="006D58FE" w:rsidRPr="00B122AA">
          <w:rPr>
            <w:webHidden/>
            <w:sz w:val="24"/>
            <w:szCs w:val="24"/>
          </w:rPr>
          <w:fldChar w:fldCharType="separate"/>
        </w:r>
        <w:r w:rsidR="00973B61">
          <w:rPr>
            <w:webHidden/>
            <w:sz w:val="24"/>
            <w:szCs w:val="24"/>
          </w:rPr>
          <w:t>18</w:t>
        </w:r>
        <w:r w:rsidR="006D58FE" w:rsidRPr="00B122AA">
          <w:rPr>
            <w:webHidden/>
            <w:sz w:val="24"/>
            <w:szCs w:val="24"/>
          </w:rPr>
          <w:fldChar w:fldCharType="end"/>
        </w:r>
      </w:hyperlink>
    </w:p>
    <w:p w:rsidR="006D58FE" w:rsidRPr="00B122AA" w:rsidRDefault="00ED47C0" w:rsidP="006D58FE">
      <w:pPr>
        <w:pStyle w:val="35"/>
        <w:ind w:left="0" w:firstLine="567"/>
        <w:rPr>
          <w:rFonts w:ascii="Calibri" w:hAnsi="Calibri"/>
          <w:sz w:val="24"/>
          <w:szCs w:val="24"/>
        </w:rPr>
      </w:pPr>
      <w:hyperlink w:anchor="_Toc306653196" w:history="1">
        <w:r w:rsidR="006D58FE" w:rsidRPr="00B122AA">
          <w:rPr>
            <w:rStyle w:val="ad"/>
            <w:iCs/>
          </w:rPr>
          <w:t xml:space="preserve">3.4 Общие положения о регулировании использования земельных участков на территории муниципального образования </w:t>
        </w:r>
        <w:r w:rsidR="006D58FE" w:rsidRPr="00B122AA">
          <w:rPr>
            <w:color w:val="000000"/>
            <w:sz w:val="24"/>
            <w:szCs w:val="24"/>
          </w:rPr>
          <w:t>Долотинского</w:t>
        </w:r>
        <w:r w:rsidR="006D58FE" w:rsidRPr="00B122AA">
          <w:rPr>
            <w:rStyle w:val="ad"/>
            <w:iCs/>
          </w:rPr>
          <w:t xml:space="preserve"> сельского поселения</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_Toc306653196 \h </w:instrText>
        </w:r>
        <w:r w:rsidR="006D58FE" w:rsidRPr="00B122AA">
          <w:rPr>
            <w:webHidden/>
            <w:sz w:val="24"/>
            <w:szCs w:val="24"/>
          </w:rPr>
        </w:r>
        <w:r w:rsidR="006D58FE" w:rsidRPr="00B122AA">
          <w:rPr>
            <w:webHidden/>
            <w:sz w:val="24"/>
            <w:szCs w:val="24"/>
          </w:rPr>
          <w:fldChar w:fldCharType="separate"/>
        </w:r>
        <w:r w:rsidR="00973B61">
          <w:rPr>
            <w:webHidden/>
            <w:sz w:val="24"/>
            <w:szCs w:val="24"/>
          </w:rPr>
          <w:t>20</w:t>
        </w:r>
        <w:r w:rsidR="006D58FE" w:rsidRPr="00B122AA">
          <w:rPr>
            <w:webHidden/>
            <w:sz w:val="24"/>
            <w:szCs w:val="24"/>
          </w:rPr>
          <w:fldChar w:fldCharType="end"/>
        </w:r>
      </w:hyperlink>
    </w:p>
    <w:p w:rsidR="006D58FE" w:rsidRPr="00B122AA" w:rsidRDefault="00ED47C0" w:rsidP="006D58FE">
      <w:pPr>
        <w:pStyle w:val="25"/>
        <w:ind w:left="0" w:firstLine="567"/>
        <w:rPr>
          <w:rFonts w:ascii="Calibri" w:hAnsi="Calibri"/>
        </w:rPr>
      </w:pPr>
      <w:hyperlink w:anchor="_Toc306653197" w:history="1">
        <w:r w:rsidR="006D58FE" w:rsidRPr="00B122AA">
          <w:rPr>
            <w:rStyle w:val="ad"/>
            <w:iCs/>
          </w:rPr>
          <w:t>Глава 4. Публичные слушания по вопросам градостроительной деятельности</w:t>
        </w:r>
        <w:r w:rsidR="006D58FE" w:rsidRPr="00B122AA">
          <w:rPr>
            <w:webHidden/>
          </w:rPr>
          <w:tab/>
        </w:r>
        <w:r w:rsidR="006D58FE" w:rsidRPr="00B122AA">
          <w:rPr>
            <w:rStyle w:val="36"/>
            <w:webHidden/>
          </w:rPr>
          <w:fldChar w:fldCharType="begin"/>
        </w:r>
        <w:r w:rsidR="006D58FE" w:rsidRPr="00B122AA">
          <w:rPr>
            <w:rStyle w:val="36"/>
            <w:webHidden/>
          </w:rPr>
          <w:instrText xml:space="preserve"> PAGEREF _Toc306653197 \h </w:instrText>
        </w:r>
        <w:r w:rsidR="006D58FE" w:rsidRPr="00B122AA">
          <w:rPr>
            <w:rStyle w:val="36"/>
            <w:webHidden/>
          </w:rPr>
        </w:r>
        <w:r w:rsidR="006D58FE" w:rsidRPr="00B122AA">
          <w:rPr>
            <w:rStyle w:val="36"/>
            <w:webHidden/>
          </w:rPr>
          <w:fldChar w:fldCharType="separate"/>
        </w:r>
        <w:r w:rsidR="00973B61">
          <w:rPr>
            <w:rStyle w:val="36"/>
            <w:webHidden/>
          </w:rPr>
          <w:t>22</w:t>
        </w:r>
        <w:r w:rsidR="006D58FE" w:rsidRPr="00B122AA">
          <w:rPr>
            <w:rStyle w:val="36"/>
            <w:webHidden/>
          </w:rPr>
          <w:fldChar w:fldCharType="end"/>
        </w:r>
      </w:hyperlink>
    </w:p>
    <w:p w:rsidR="006D58FE" w:rsidRPr="005B4C98" w:rsidRDefault="00ED47C0" w:rsidP="006D58FE">
      <w:pPr>
        <w:pStyle w:val="35"/>
        <w:ind w:left="0" w:firstLine="567"/>
        <w:rPr>
          <w:rFonts w:ascii="Calibri" w:hAnsi="Calibri"/>
          <w:sz w:val="24"/>
          <w:szCs w:val="24"/>
        </w:rPr>
      </w:pPr>
      <w:hyperlink w:anchor="_Toc306653198" w:history="1">
        <w:r w:rsidR="006D58FE" w:rsidRPr="00B122AA">
          <w:rPr>
            <w:rStyle w:val="ad"/>
            <w:iCs/>
          </w:rPr>
          <w:t xml:space="preserve">4.1 Публичные слушания по вопросам градостроительной деятельности на территории муниципального образования </w:t>
        </w:r>
        <w:r w:rsidR="006D58FE" w:rsidRPr="00B122AA">
          <w:rPr>
            <w:color w:val="000000"/>
            <w:sz w:val="24"/>
            <w:szCs w:val="24"/>
          </w:rPr>
          <w:t>Долотинского</w:t>
        </w:r>
        <w:r w:rsidR="006D58FE" w:rsidRPr="00B122AA">
          <w:rPr>
            <w:rStyle w:val="ad"/>
          </w:rPr>
          <w:t xml:space="preserve"> сельского поселения</w:t>
        </w:r>
        <w:r w:rsidR="006D58FE" w:rsidRPr="00B122AA">
          <w:rPr>
            <w:webHidden/>
            <w:sz w:val="24"/>
            <w:szCs w:val="24"/>
          </w:rPr>
          <w:tab/>
        </w:r>
        <w:r w:rsidR="006D58FE" w:rsidRPr="00B122AA">
          <w:rPr>
            <w:webHidden/>
            <w:sz w:val="24"/>
            <w:szCs w:val="24"/>
          </w:rPr>
          <w:fldChar w:fldCharType="begin"/>
        </w:r>
        <w:r w:rsidR="006D58FE" w:rsidRPr="00B122AA">
          <w:rPr>
            <w:webHidden/>
            <w:sz w:val="24"/>
            <w:szCs w:val="24"/>
          </w:rPr>
          <w:instrText xml:space="preserve"> PAGEREF _Toc306653198 \h </w:instrText>
        </w:r>
        <w:r w:rsidR="006D58FE" w:rsidRPr="00B122AA">
          <w:rPr>
            <w:webHidden/>
            <w:sz w:val="24"/>
            <w:szCs w:val="24"/>
          </w:rPr>
        </w:r>
        <w:r w:rsidR="006D58FE" w:rsidRPr="00B122AA">
          <w:rPr>
            <w:webHidden/>
            <w:sz w:val="24"/>
            <w:szCs w:val="24"/>
          </w:rPr>
          <w:fldChar w:fldCharType="separate"/>
        </w:r>
        <w:r w:rsidR="00973B61">
          <w:rPr>
            <w:webHidden/>
            <w:sz w:val="24"/>
            <w:szCs w:val="24"/>
          </w:rPr>
          <w:t>22</w:t>
        </w:r>
        <w:r w:rsidR="006D58FE" w:rsidRPr="00B122AA">
          <w:rPr>
            <w:webHidden/>
            <w:sz w:val="24"/>
            <w:szCs w:val="24"/>
          </w:rPr>
          <w:fldChar w:fldCharType="end"/>
        </w:r>
      </w:hyperlink>
    </w:p>
    <w:p w:rsidR="006D58FE" w:rsidRPr="005B4C98" w:rsidRDefault="00ED47C0" w:rsidP="006D58FE">
      <w:pPr>
        <w:pStyle w:val="35"/>
        <w:ind w:left="0" w:firstLine="567"/>
        <w:rPr>
          <w:rFonts w:ascii="Calibri" w:hAnsi="Calibri"/>
          <w:sz w:val="24"/>
          <w:szCs w:val="24"/>
        </w:rPr>
      </w:pPr>
      <w:hyperlink w:anchor="_Toc306653201" w:history="1">
        <w:r w:rsidR="006D58FE" w:rsidRPr="005B4C98">
          <w:rPr>
            <w:rStyle w:val="ad"/>
            <w:iCs/>
          </w:rPr>
          <w:t>4.2 Порядок проведения публичных слушаний по вопросам землепользования и застройки</w:t>
        </w:r>
        <w:r w:rsidR="006D58FE" w:rsidRPr="005B4C98">
          <w:rPr>
            <w:webHidden/>
            <w:sz w:val="24"/>
            <w:szCs w:val="24"/>
          </w:rPr>
          <w:tab/>
        </w:r>
        <w:r w:rsidR="006D58FE" w:rsidRPr="005B4C98">
          <w:rPr>
            <w:webHidden/>
            <w:sz w:val="24"/>
            <w:szCs w:val="24"/>
          </w:rPr>
          <w:fldChar w:fldCharType="begin"/>
        </w:r>
        <w:r w:rsidR="006D58FE" w:rsidRPr="005B4C98">
          <w:rPr>
            <w:webHidden/>
            <w:sz w:val="24"/>
            <w:szCs w:val="24"/>
          </w:rPr>
          <w:instrText xml:space="preserve"> PAGEREF _Toc306653201 \h </w:instrText>
        </w:r>
        <w:r w:rsidR="006D58FE" w:rsidRPr="005B4C98">
          <w:rPr>
            <w:webHidden/>
            <w:sz w:val="24"/>
            <w:szCs w:val="24"/>
          </w:rPr>
        </w:r>
        <w:r w:rsidR="006D58FE" w:rsidRPr="005B4C98">
          <w:rPr>
            <w:webHidden/>
            <w:sz w:val="24"/>
            <w:szCs w:val="24"/>
          </w:rPr>
          <w:fldChar w:fldCharType="separate"/>
        </w:r>
        <w:r w:rsidR="00973B61">
          <w:rPr>
            <w:webHidden/>
            <w:sz w:val="24"/>
            <w:szCs w:val="24"/>
          </w:rPr>
          <w:t>24</w:t>
        </w:r>
        <w:r w:rsidR="006D58FE" w:rsidRPr="005B4C98">
          <w:rPr>
            <w:webHidden/>
            <w:sz w:val="24"/>
            <w:szCs w:val="24"/>
          </w:rPr>
          <w:fldChar w:fldCharType="end"/>
        </w:r>
      </w:hyperlink>
    </w:p>
    <w:p w:rsidR="006D58FE" w:rsidRPr="005B4C98" w:rsidRDefault="00ED47C0" w:rsidP="006D58FE">
      <w:pPr>
        <w:pStyle w:val="35"/>
        <w:ind w:left="0" w:firstLine="567"/>
        <w:rPr>
          <w:rFonts w:ascii="Calibri" w:hAnsi="Calibri"/>
          <w:sz w:val="24"/>
          <w:szCs w:val="24"/>
        </w:rPr>
      </w:pPr>
      <w:hyperlink w:anchor="_Toc306653202" w:history="1">
        <w:r w:rsidR="006D58FE" w:rsidRPr="005B4C98">
          <w:rPr>
            <w:rStyle w:val="ad"/>
          </w:rPr>
          <w:t>4.3 Порядок проведения публичных слушаний по вопросам специальных согласований и отклонений от Правил</w:t>
        </w:r>
        <w:r w:rsidR="006D58FE" w:rsidRPr="005B4C98">
          <w:rPr>
            <w:webHidden/>
            <w:sz w:val="24"/>
            <w:szCs w:val="24"/>
          </w:rPr>
          <w:tab/>
        </w:r>
        <w:r w:rsidR="006D58FE" w:rsidRPr="005B4C98">
          <w:rPr>
            <w:webHidden/>
            <w:sz w:val="24"/>
            <w:szCs w:val="24"/>
          </w:rPr>
          <w:fldChar w:fldCharType="begin"/>
        </w:r>
        <w:r w:rsidR="006D58FE" w:rsidRPr="005B4C98">
          <w:rPr>
            <w:webHidden/>
            <w:sz w:val="24"/>
            <w:szCs w:val="24"/>
          </w:rPr>
          <w:instrText xml:space="preserve"> PAGEREF _Toc306653202 \h </w:instrText>
        </w:r>
        <w:r w:rsidR="006D58FE" w:rsidRPr="005B4C98">
          <w:rPr>
            <w:webHidden/>
            <w:sz w:val="24"/>
            <w:szCs w:val="24"/>
          </w:rPr>
        </w:r>
        <w:r w:rsidR="006D58FE" w:rsidRPr="005B4C98">
          <w:rPr>
            <w:webHidden/>
            <w:sz w:val="24"/>
            <w:szCs w:val="24"/>
          </w:rPr>
          <w:fldChar w:fldCharType="separate"/>
        </w:r>
        <w:r w:rsidR="00973B61">
          <w:rPr>
            <w:webHidden/>
            <w:sz w:val="24"/>
            <w:szCs w:val="24"/>
          </w:rPr>
          <w:t>25</w:t>
        </w:r>
        <w:r w:rsidR="006D58FE" w:rsidRPr="005B4C98">
          <w:rPr>
            <w:webHidden/>
            <w:sz w:val="24"/>
            <w:szCs w:val="24"/>
          </w:rPr>
          <w:fldChar w:fldCharType="end"/>
        </w:r>
      </w:hyperlink>
    </w:p>
    <w:p w:rsidR="006D58FE" w:rsidRPr="005B4C98" w:rsidRDefault="00ED47C0" w:rsidP="006D58FE">
      <w:pPr>
        <w:pStyle w:val="25"/>
        <w:ind w:left="0" w:firstLine="567"/>
        <w:rPr>
          <w:rFonts w:ascii="Calibri" w:hAnsi="Calibri"/>
        </w:rPr>
      </w:pPr>
      <w:hyperlink w:anchor="_Toc306653203" w:history="1">
        <w:r w:rsidR="006D58FE" w:rsidRPr="005B4C98">
          <w:rPr>
            <w:rStyle w:val="ad"/>
            <w:iCs/>
          </w:rPr>
          <w:t>Глава 5. Разрешенное использование земельных участков и объектов капитального строительства</w:t>
        </w:r>
        <w:r w:rsidR="006D58FE" w:rsidRPr="005B4C98">
          <w:rPr>
            <w:rStyle w:val="36"/>
            <w:webHidden/>
          </w:rPr>
          <w:tab/>
        </w:r>
        <w:r w:rsidR="006D58FE" w:rsidRPr="005B4C98">
          <w:rPr>
            <w:rStyle w:val="36"/>
            <w:webHidden/>
          </w:rPr>
          <w:fldChar w:fldCharType="begin"/>
        </w:r>
        <w:r w:rsidR="006D58FE" w:rsidRPr="005B4C98">
          <w:rPr>
            <w:rStyle w:val="36"/>
            <w:webHidden/>
          </w:rPr>
          <w:instrText xml:space="preserve"> PAGEREF _Toc306653203 \h </w:instrText>
        </w:r>
        <w:r w:rsidR="006D58FE" w:rsidRPr="005B4C98">
          <w:rPr>
            <w:rStyle w:val="36"/>
            <w:webHidden/>
          </w:rPr>
        </w:r>
        <w:r w:rsidR="006D58FE" w:rsidRPr="005B4C98">
          <w:rPr>
            <w:rStyle w:val="36"/>
            <w:webHidden/>
          </w:rPr>
          <w:fldChar w:fldCharType="separate"/>
        </w:r>
        <w:r w:rsidR="00973B61">
          <w:rPr>
            <w:rStyle w:val="36"/>
            <w:webHidden/>
          </w:rPr>
          <w:t>26</w:t>
        </w:r>
        <w:r w:rsidR="006D58FE" w:rsidRPr="005B4C98">
          <w:rPr>
            <w:rStyle w:val="36"/>
            <w:webHidden/>
          </w:rPr>
          <w:fldChar w:fldCharType="end"/>
        </w:r>
      </w:hyperlink>
    </w:p>
    <w:p w:rsidR="006D58FE" w:rsidRPr="005B4C98" w:rsidRDefault="00ED47C0" w:rsidP="006D58FE">
      <w:pPr>
        <w:pStyle w:val="35"/>
        <w:ind w:left="0" w:firstLine="567"/>
        <w:rPr>
          <w:rFonts w:ascii="Calibri" w:hAnsi="Calibri"/>
          <w:sz w:val="24"/>
          <w:szCs w:val="24"/>
        </w:rPr>
      </w:pPr>
      <w:hyperlink w:anchor="_Toc306653204" w:history="1">
        <w:r w:rsidR="006D58FE" w:rsidRPr="005B4C98">
          <w:rPr>
            <w:rStyle w:val="ad"/>
            <w:iCs/>
          </w:rPr>
          <w:t>5.1 Виды разрешенного использования земельных участков и объектов капитального строительства</w:t>
        </w:r>
        <w:r w:rsidR="006D58FE" w:rsidRPr="005B4C98">
          <w:rPr>
            <w:webHidden/>
            <w:sz w:val="24"/>
            <w:szCs w:val="24"/>
          </w:rPr>
          <w:tab/>
        </w:r>
        <w:r w:rsidR="006D58FE" w:rsidRPr="005B4C98">
          <w:rPr>
            <w:webHidden/>
            <w:sz w:val="24"/>
            <w:szCs w:val="24"/>
          </w:rPr>
          <w:fldChar w:fldCharType="begin"/>
        </w:r>
        <w:r w:rsidR="006D58FE" w:rsidRPr="005B4C98">
          <w:rPr>
            <w:webHidden/>
            <w:sz w:val="24"/>
            <w:szCs w:val="24"/>
          </w:rPr>
          <w:instrText xml:space="preserve"> PAGEREF _Toc306653204 \h </w:instrText>
        </w:r>
        <w:r w:rsidR="006D58FE" w:rsidRPr="005B4C98">
          <w:rPr>
            <w:webHidden/>
            <w:sz w:val="24"/>
            <w:szCs w:val="24"/>
          </w:rPr>
        </w:r>
        <w:r w:rsidR="006D58FE" w:rsidRPr="005B4C98">
          <w:rPr>
            <w:webHidden/>
            <w:sz w:val="24"/>
            <w:szCs w:val="24"/>
          </w:rPr>
          <w:fldChar w:fldCharType="separate"/>
        </w:r>
        <w:r w:rsidR="00973B61">
          <w:rPr>
            <w:webHidden/>
            <w:sz w:val="24"/>
            <w:szCs w:val="24"/>
          </w:rPr>
          <w:t>26</w:t>
        </w:r>
        <w:r w:rsidR="006D58FE" w:rsidRPr="005B4C98">
          <w:rPr>
            <w:webHidden/>
            <w:sz w:val="24"/>
            <w:szCs w:val="24"/>
          </w:rPr>
          <w:fldChar w:fldCharType="end"/>
        </w:r>
      </w:hyperlink>
    </w:p>
    <w:p w:rsidR="006D58FE" w:rsidRPr="005B4C98" w:rsidRDefault="00ED47C0" w:rsidP="006D58FE">
      <w:pPr>
        <w:pStyle w:val="35"/>
        <w:ind w:left="0" w:firstLine="567"/>
        <w:rPr>
          <w:rFonts w:ascii="Calibri" w:hAnsi="Calibri"/>
          <w:sz w:val="24"/>
          <w:szCs w:val="24"/>
        </w:rPr>
      </w:pPr>
      <w:hyperlink w:anchor="_Toc306653205" w:history="1">
        <w:r w:rsidR="006D58FE" w:rsidRPr="005B4C98">
          <w:rPr>
            <w:rStyle w:val="ad"/>
            <w:iCs/>
          </w:rPr>
          <w:t>5.2 Порядок изменения видов разрешенного использования земельных участков и объектов капитального строительства</w:t>
        </w:r>
        <w:r w:rsidR="006D58FE" w:rsidRPr="005B4C98">
          <w:rPr>
            <w:webHidden/>
            <w:sz w:val="24"/>
            <w:szCs w:val="24"/>
          </w:rPr>
          <w:tab/>
        </w:r>
        <w:r w:rsidR="006D58FE" w:rsidRPr="005B4C98">
          <w:rPr>
            <w:webHidden/>
            <w:sz w:val="24"/>
            <w:szCs w:val="24"/>
          </w:rPr>
          <w:fldChar w:fldCharType="begin"/>
        </w:r>
        <w:r w:rsidR="006D58FE" w:rsidRPr="005B4C98">
          <w:rPr>
            <w:webHidden/>
            <w:sz w:val="24"/>
            <w:szCs w:val="24"/>
          </w:rPr>
          <w:instrText xml:space="preserve"> PAGEREF _Toc306653205 \h </w:instrText>
        </w:r>
        <w:r w:rsidR="006D58FE" w:rsidRPr="005B4C98">
          <w:rPr>
            <w:webHidden/>
            <w:sz w:val="24"/>
            <w:szCs w:val="24"/>
          </w:rPr>
        </w:r>
        <w:r w:rsidR="006D58FE" w:rsidRPr="005B4C98">
          <w:rPr>
            <w:webHidden/>
            <w:sz w:val="24"/>
            <w:szCs w:val="24"/>
          </w:rPr>
          <w:fldChar w:fldCharType="separate"/>
        </w:r>
        <w:r w:rsidR="00973B61">
          <w:rPr>
            <w:webHidden/>
            <w:sz w:val="24"/>
            <w:szCs w:val="24"/>
          </w:rPr>
          <w:t>27</w:t>
        </w:r>
        <w:r w:rsidR="006D58FE" w:rsidRPr="005B4C98">
          <w:rPr>
            <w:webHidden/>
            <w:sz w:val="24"/>
            <w:szCs w:val="24"/>
          </w:rPr>
          <w:fldChar w:fldCharType="end"/>
        </w:r>
      </w:hyperlink>
    </w:p>
    <w:p w:rsidR="006D58FE" w:rsidRPr="005B4C98" w:rsidRDefault="00ED47C0" w:rsidP="006D58FE">
      <w:pPr>
        <w:pStyle w:val="35"/>
        <w:ind w:left="0" w:firstLine="567"/>
        <w:rPr>
          <w:rFonts w:ascii="Calibri" w:hAnsi="Calibri"/>
          <w:sz w:val="24"/>
          <w:szCs w:val="24"/>
        </w:rPr>
      </w:pPr>
      <w:hyperlink w:anchor="_Toc306653206" w:history="1">
        <w:r w:rsidR="006D58FE" w:rsidRPr="005B4C98">
          <w:rPr>
            <w:rStyle w:val="ad"/>
            <w:iCs/>
          </w:rPr>
          <w:t>5.3 Предоставление разрешения на условно разрешенный вид использования земельного участка или объекта капитального строительства</w:t>
        </w:r>
        <w:r w:rsidR="006D58FE" w:rsidRPr="005B4C98">
          <w:rPr>
            <w:webHidden/>
            <w:sz w:val="24"/>
            <w:szCs w:val="24"/>
          </w:rPr>
          <w:tab/>
        </w:r>
        <w:r w:rsidR="006D58FE" w:rsidRPr="005B4C98">
          <w:rPr>
            <w:webHidden/>
            <w:sz w:val="24"/>
            <w:szCs w:val="24"/>
          </w:rPr>
          <w:fldChar w:fldCharType="begin"/>
        </w:r>
        <w:r w:rsidR="006D58FE" w:rsidRPr="005B4C98">
          <w:rPr>
            <w:webHidden/>
            <w:sz w:val="24"/>
            <w:szCs w:val="24"/>
          </w:rPr>
          <w:instrText xml:space="preserve"> PAGEREF _Toc306653206 \h </w:instrText>
        </w:r>
        <w:r w:rsidR="006D58FE" w:rsidRPr="005B4C98">
          <w:rPr>
            <w:webHidden/>
            <w:sz w:val="24"/>
            <w:szCs w:val="24"/>
          </w:rPr>
        </w:r>
        <w:r w:rsidR="006D58FE" w:rsidRPr="005B4C98">
          <w:rPr>
            <w:webHidden/>
            <w:sz w:val="24"/>
            <w:szCs w:val="24"/>
          </w:rPr>
          <w:fldChar w:fldCharType="separate"/>
        </w:r>
        <w:r w:rsidR="00973B61">
          <w:rPr>
            <w:webHidden/>
            <w:sz w:val="24"/>
            <w:szCs w:val="24"/>
          </w:rPr>
          <w:t>28</w:t>
        </w:r>
        <w:r w:rsidR="006D58FE" w:rsidRPr="005B4C98">
          <w:rPr>
            <w:webHidden/>
            <w:sz w:val="24"/>
            <w:szCs w:val="24"/>
          </w:rPr>
          <w:fldChar w:fldCharType="end"/>
        </w:r>
      </w:hyperlink>
    </w:p>
    <w:p w:rsidR="006D58FE" w:rsidRPr="005B4C98" w:rsidRDefault="00ED47C0" w:rsidP="006D58FE">
      <w:pPr>
        <w:pStyle w:val="35"/>
        <w:ind w:left="0" w:firstLine="567"/>
        <w:rPr>
          <w:rFonts w:ascii="Calibri" w:hAnsi="Calibri"/>
          <w:sz w:val="24"/>
          <w:szCs w:val="24"/>
        </w:rPr>
      </w:pPr>
      <w:hyperlink w:anchor="_Toc306653207" w:history="1">
        <w:r w:rsidR="006D58FE" w:rsidRPr="005B4C98">
          <w:rPr>
            <w:rStyle w:val="ad"/>
          </w:rPr>
          <w:t>5.4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6D58FE" w:rsidRPr="005B4C98">
          <w:rPr>
            <w:webHidden/>
            <w:sz w:val="24"/>
            <w:szCs w:val="24"/>
          </w:rPr>
          <w:tab/>
        </w:r>
        <w:r w:rsidR="006D58FE" w:rsidRPr="005B4C98">
          <w:rPr>
            <w:webHidden/>
            <w:sz w:val="24"/>
            <w:szCs w:val="24"/>
          </w:rPr>
          <w:fldChar w:fldCharType="begin"/>
        </w:r>
        <w:r w:rsidR="006D58FE" w:rsidRPr="005B4C98">
          <w:rPr>
            <w:webHidden/>
            <w:sz w:val="24"/>
            <w:szCs w:val="24"/>
          </w:rPr>
          <w:instrText xml:space="preserve"> PAGEREF _Toc306653207 \h </w:instrText>
        </w:r>
        <w:r w:rsidR="006D58FE" w:rsidRPr="005B4C98">
          <w:rPr>
            <w:webHidden/>
            <w:sz w:val="24"/>
            <w:szCs w:val="24"/>
          </w:rPr>
        </w:r>
        <w:r w:rsidR="006D58FE" w:rsidRPr="005B4C98">
          <w:rPr>
            <w:webHidden/>
            <w:sz w:val="24"/>
            <w:szCs w:val="24"/>
          </w:rPr>
          <w:fldChar w:fldCharType="separate"/>
        </w:r>
        <w:r w:rsidR="00973B61">
          <w:rPr>
            <w:webHidden/>
            <w:sz w:val="24"/>
            <w:szCs w:val="24"/>
          </w:rPr>
          <w:t>29</w:t>
        </w:r>
        <w:r w:rsidR="006D58FE" w:rsidRPr="005B4C98">
          <w:rPr>
            <w:webHidden/>
            <w:sz w:val="24"/>
            <w:szCs w:val="24"/>
          </w:rPr>
          <w:fldChar w:fldCharType="end"/>
        </w:r>
      </w:hyperlink>
    </w:p>
    <w:p w:rsidR="006D58FE" w:rsidRPr="005B4C98" w:rsidRDefault="00ED47C0" w:rsidP="006D58FE">
      <w:pPr>
        <w:pStyle w:val="35"/>
        <w:ind w:left="0" w:firstLine="567"/>
        <w:rPr>
          <w:rFonts w:ascii="Calibri" w:hAnsi="Calibri"/>
          <w:sz w:val="24"/>
          <w:szCs w:val="24"/>
        </w:rPr>
      </w:pPr>
      <w:hyperlink w:anchor="_Toc306653208" w:history="1">
        <w:r w:rsidR="006D58FE" w:rsidRPr="005B4C98">
          <w:rPr>
            <w:rStyle w:val="ad"/>
          </w:rPr>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D58FE" w:rsidRPr="005B4C98">
          <w:rPr>
            <w:webHidden/>
            <w:sz w:val="24"/>
            <w:szCs w:val="24"/>
          </w:rPr>
          <w:tab/>
        </w:r>
        <w:r w:rsidR="006D58FE" w:rsidRPr="005B4C98">
          <w:rPr>
            <w:webHidden/>
            <w:sz w:val="24"/>
            <w:szCs w:val="24"/>
          </w:rPr>
          <w:fldChar w:fldCharType="begin"/>
        </w:r>
        <w:r w:rsidR="006D58FE" w:rsidRPr="005B4C98">
          <w:rPr>
            <w:webHidden/>
            <w:sz w:val="24"/>
            <w:szCs w:val="24"/>
          </w:rPr>
          <w:instrText xml:space="preserve"> PAGEREF _Toc306653208 \h </w:instrText>
        </w:r>
        <w:r w:rsidR="006D58FE" w:rsidRPr="005B4C98">
          <w:rPr>
            <w:webHidden/>
            <w:sz w:val="24"/>
            <w:szCs w:val="24"/>
          </w:rPr>
        </w:r>
        <w:r w:rsidR="006D58FE" w:rsidRPr="005B4C98">
          <w:rPr>
            <w:webHidden/>
            <w:sz w:val="24"/>
            <w:szCs w:val="24"/>
          </w:rPr>
          <w:fldChar w:fldCharType="separate"/>
        </w:r>
        <w:r w:rsidR="00973B61">
          <w:rPr>
            <w:webHidden/>
            <w:sz w:val="24"/>
            <w:szCs w:val="24"/>
          </w:rPr>
          <w:t>30</w:t>
        </w:r>
        <w:r w:rsidR="006D58FE" w:rsidRPr="005B4C98">
          <w:rPr>
            <w:webHidden/>
            <w:sz w:val="24"/>
            <w:szCs w:val="24"/>
          </w:rPr>
          <w:fldChar w:fldCharType="end"/>
        </w:r>
      </w:hyperlink>
    </w:p>
    <w:p w:rsidR="006D58FE" w:rsidRPr="005B4C98" w:rsidRDefault="00ED47C0" w:rsidP="006D58FE">
      <w:pPr>
        <w:pStyle w:val="25"/>
        <w:ind w:left="0" w:firstLine="567"/>
        <w:rPr>
          <w:rFonts w:ascii="Calibri" w:hAnsi="Calibri"/>
        </w:rPr>
      </w:pPr>
      <w:hyperlink w:anchor="_Toc306653209" w:history="1">
        <w:r w:rsidR="006D58FE" w:rsidRPr="005B4C98">
          <w:rPr>
            <w:rStyle w:val="ad"/>
            <w:iCs/>
          </w:rPr>
          <w:t>Глава 6. Положение о внесении изменений и дополнений в Правила. Ответственность за нарушение Правил</w:t>
        </w:r>
        <w:r w:rsidR="006D58FE" w:rsidRPr="005B4C98">
          <w:rPr>
            <w:rStyle w:val="36"/>
            <w:webHidden/>
          </w:rPr>
          <w:tab/>
        </w:r>
        <w:r w:rsidR="006D58FE" w:rsidRPr="005B4C98">
          <w:rPr>
            <w:rStyle w:val="36"/>
            <w:webHidden/>
          </w:rPr>
          <w:fldChar w:fldCharType="begin"/>
        </w:r>
        <w:r w:rsidR="006D58FE" w:rsidRPr="005B4C98">
          <w:rPr>
            <w:rStyle w:val="36"/>
            <w:webHidden/>
          </w:rPr>
          <w:instrText xml:space="preserve"> PAGEREF _Toc306653209 \h </w:instrText>
        </w:r>
        <w:r w:rsidR="006D58FE" w:rsidRPr="005B4C98">
          <w:rPr>
            <w:rStyle w:val="36"/>
            <w:webHidden/>
          </w:rPr>
        </w:r>
        <w:r w:rsidR="006D58FE" w:rsidRPr="005B4C98">
          <w:rPr>
            <w:rStyle w:val="36"/>
            <w:webHidden/>
          </w:rPr>
          <w:fldChar w:fldCharType="separate"/>
        </w:r>
        <w:r w:rsidR="00973B61">
          <w:rPr>
            <w:rStyle w:val="36"/>
            <w:webHidden/>
          </w:rPr>
          <w:t>30</w:t>
        </w:r>
        <w:r w:rsidR="006D58FE" w:rsidRPr="005B4C98">
          <w:rPr>
            <w:rStyle w:val="36"/>
            <w:webHidden/>
          </w:rPr>
          <w:fldChar w:fldCharType="end"/>
        </w:r>
      </w:hyperlink>
    </w:p>
    <w:p w:rsidR="006D58FE" w:rsidRPr="005B4C98" w:rsidRDefault="00ED47C0" w:rsidP="006D58FE">
      <w:pPr>
        <w:pStyle w:val="35"/>
        <w:ind w:left="0" w:firstLine="567"/>
        <w:rPr>
          <w:rFonts w:ascii="Calibri" w:hAnsi="Calibri"/>
          <w:sz w:val="24"/>
          <w:szCs w:val="24"/>
        </w:rPr>
      </w:pPr>
      <w:hyperlink w:anchor="_Toc306653210" w:history="1">
        <w:r w:rsidR="006D58FE" w:rsidRPr="005B4C98">
          <w:rPr>
            <w:rStyle w:val="ad"/>
            <w:iCs/>
          </w:rPr>
          <w:t>6.1 Положение о внесении изменений и дополнений в Правила</w:t>
        </w:r>
        <w:r w:rsidR="006D58FE" w:rsidRPr="005B4C98">
          <w:rPr>
            <w:webHidden/>
            <w:sz w:val="24"/>
            <w:szCs w:val="24"/>
          </w:rPr>
          <w:tab/>
        </w:r>
        <w:r w:rsidR="006D58FE" w:rsidRPr="005B4C98">
          <w:rPr>
            <w:webHidden/>
            <w:sz w:val="24"/>
            <w:szCs w:val="24"/>
          </w:rPr>
          <w:fldChar w:fldCharType="begin"/>
        </w:r>
        <w:r w:rsidR="006D58FE" w:rsidRPr="005B4C98">
          <w:rPr>
            <w:webHidden/>
            <w:sz w:val="24"/>
            <w:szCs w:val="24"/>
          </w:rPr>
          <w:instrText xml:space="preserve"> PAGEREF _Toc306653210 \h </w:instrText>
        </w:r>
        <w:r w:rsidR="006D58FE" w:rsidRPr="005B4C98">
          <w:rPr>
            <w:webHidden/>
            <w:sz w:val="24"/>
            <w:szCs w:val="24"/>
          </w:rPr>
        </w:r>
        <w:r w:rsidR="006D58FE" w:rsidRPr="005B4C98">
          <w:rPr>
            <w:webHidden/>
            <w:sz w:val="24"/>
            <w:szCs w:val="24"/>
          </w:rPr>
          <w:fldChar w:fldCharType="separate"/>
        </w:r>
        <w:r w:rsidR="00973B61">
          <w:rPr>
            <w:webHidden/>
            <w:sz w:val="24"/>
            <w:szCs w:val="24"/>
          </w:rPr>
          <w:t>30</w:t>
        </w:r>
        <w:r w:rsidR="006D58FE" w:rsidRPr="005B4C98">
          <w:rPr>
            <w:webHidden/>
            <w:sz w:val="24"/>
            <w:szCs w:val="24"/>
          </w:rPr>
          <w:fldChar w:fldCharType="end"/>
        </w:r>
      </w:hyperlink>
    </w:p>
    <w:p w:rsidR="006D58FE" w:rsidRPr="005B4C98" w:rsidRDefault="00ED47C0" w:rsidP="006D58FE">
      <w:pPr>
        <w:pStyle w:val="35"/>
        <w:ind w:left="0" w:firstLine="567"/>
        <w:rPr>
          <w:rFonts w:ascii="Calibri" w:hAnsi="Calibri"/>
          <w:sz w:val="24"/>
          <w:szCs w:val="24"/>
        </w:rPr>
      </w:pPr>
      <w:hyperlink w:anchor="_Toc306653211" w:history="1">
        <w:r w:rsidR="006D58FE" w:rsidRPr="005B4C98">
          <w:rPr>
            <w:rStyle w:val="ad"/>
            <w:iCs/>
          </w:rPr>
          <w:t>6.2 Ответственность за нарушение Правил</w:t>
        </w:r>
        <w:r w:rsidR="006D58FE" w:rsidRPr="005B4C98">
          <w:rPr>
            <w:webHidden/>
            <w:sz w:val="24"/>
            <w:szCs w:val="24"/>
          </w:rPr>
          <w:tab/>
        </w:r>
        <w:r w:rsidR="006D58FE" w:rsidRPr="005B4C98">
          <w:rPr>
            <w:webHidden/>
            <w:sz w:val="24"/>
            <w:szCs w:val="24"/>
          </w:rPr>
          <w:fldChar w:fldCharType="begin"/>
        </w:r>
        <w:r w:rsidR="006D58FE" w:rsidRPr="005B4C98">
          <w:rPr>
            <w:webHidden/>
            <w:sz w:val="24"/>
            <w:szCs w:val="24"/>
          </w:rPr>
          <w:instrText xml:space="preserve"> PAGEREF _Toc306653211 \h </w:instrText>
        </w:r>
        <w:r w:rsidR="006D58FE" w:rsidRPr="005B4C98">
          <w:rPr>
            <w:webHidden/>
            <w:sz w:val="24"/>
            <w:szCs w:val="24"/>
          </w:rPr>
        </w:r>
        <w:r w:rsidR="006D58FE" w:rsidRPr="005B4C98">
          <w:rPr>
            <w:webHidden/>
            <w:sz w:val="24"/>
            <w:szCs w:val="24"/>
          </w:rPr>
          <w:fldChar w:fldCharType="separate"/>
        </w:r>
        <w:r w:rsidR="00973B61">
          <w:rPr>
            <w:webHidden/>
            <w:sz w:val="24"/>
            <w:szCs w:val="24"/>
          </w:rPr>
          <w:t>32</w:t>
        </w:r>
        <w:r w:rsidR="006D58FE" w:rsidRPr="005B4C98">
          <w:rPr>
            <w:webHidden/>
            <w:sz w:val="24"/>
            <w:szCs w:val="24"/>
          </w:rPr>
          <w:fldChar w:fldCharType="end"/>
        </w:r>
      </w:hyperlink>
    </w:p>
    <w:p w:rsidR="006D58FE" w:rsidRPr="005B4C98" w:rsidRDefault="006D58FE" w:rsidP="006D58FE">
      <w:pPr>
        <w:pStyle w:val="11"/>
        <w:tabs>
          <w:tab w:val="right" w:leader="dot" w:pos="9345"/>
        </w:tabs>
        <w:ind w:firstLine="567"/>
        <w:rPr>
          <w:rFonts w:ascii="Calibri" w:hAnsi="Calibri"/>
          <w:noProof/>
        </w:rPr>
      </w:pPr>
      <w:r w:rsidRPr="005B4C98">
        <w:rPr>
          <w:rStyle w:val="ad"/>
          <w:noProof/>
        </w:rPr>
        <w:t>РАЗДЕЛ</w:t>
      </w:r>
      <w:r w:rsidRPr="005B4C98">
        <w:t xml:space="preserve"> </w:t>
      </w:r>
      <w:hyperlink w:anchor="_Toc306653212" w:history="1">
        <w:r w:rsidRPr="005B4C98">
          <w:rPr>
            <w:rStyle w:val="ad"/>
            <w:noProof/>
          </w:rPr>
          <w:t>2. КАРТЫ ГРАДОСТРОИТЕЛЬНОГО ЗОНИРОВАНИЯ. ГРАДОСТРОИТЕЛЬНЫЕ РЕГЛАМЕНТЫ</w:t>
        </w:r>
        <w:r w:rsidRPr="005B4C98">
          <w:rPr>
            <w:rStyle w:val="36"/>
            <w:webHidden/>
          </w:rPr>
          <w:tab/>
        </w:r>
        <w:r w:rsidRPr="005B4C98">
          <w:rPr>
            <w:rStyle w:val="36"/>
            <w:webHidden/>
          </w:rPr>
          <w:fldChar w:fldCharType="begin"/>
        </w:r>
        <w:r w:rsidRPr="005B4C98">
          <w:rPr>
            <w:rStyle w:val="36"/>
            <w:webHidden/>
          </w:rPr>
          <w:instrText xml:space="preserve"> PAGEREF _Toc306653212 \h </w:instrText>
        </w:r>
        <w:r w:rsidRPr="005B4C98">
          <w:rPr>
            <w:rStyle w:val="36"/>
            <w:webHidden/>
          </w:rPr>
        </w:r>
        <w:r w:rsidRPr="005B4C98">
          <w:rPr>
            <w:rStyle w:val="36"/>
            <w:webHidden/>
          </w:rPr>
          <w:fldChar w:fldCharType="separate"/>
        </w:r>
        <w:r w:rsidR="00973B61">
          <w:rPr>
            <w:rStyle w:val="36"/>
            <w:webHidden/>
          </w:rPr>
          <w:t>34</w:t>
        </w:r>
        <w:r w:rsidRPr="005B4C98">
          <w:rPr>
            <w:rStyle w:val="36"/>
            <w:webHidden/>
          </w:rPr>
          <w:fldChar w:fldCharType="end"/>
        </w:r>
      </w:hyperlink>
    </w:p>
    <w:p w:rsidR="006D58FE" w:rsidRPr="005B4C98" w:rsidRDefault="006D58FE" w:rsidP="006D58FE">
      <w:pPr>
        <w:pStyle w:val="35"/>
        <w:ind w:left="0" w:firstLine="567"/>
        <w:rPr>
          <w:rStyle w:val="ad"/>
        </w:rPr>
      </w:pPr>
      <w:r w:rsidRPr="005B4C98">
        <w:rPr>
          <w:rStyle w:val="ad"/>
        </w:rPr>
        <w:fldChar w:fldCharType="begin"/>
      </w:r>
      <w:r w:rsidRPr="005B4C98">
        <w:rPr>
          <w:rStyle w:val="ad"/>
        </w:rPr>
        <w:instrText xml:space="preserve"> </w:instrText>
      </w:r>
      <w:r w:rsidRPr="005B4C98">
        <w:rPr>
          <w:sz w:val="24"/>
          <w:szCs w:val="24"/>
        </w:rPr>
        <w:instrText>HYPERLINK \l "_Toc306653213"</w:instrText>
      </w:r>
      <w:r w:rsidRPr="005B4C98">
        <w:rPr>
          <w:rStyle w:val="ad"/>
        </w:rPr>
        <w:instrText xml:space="preserve"> </w:instrText>
      </w:r>
      <w:r w:rsidRPr="005B4C98">
        <w:rPr>
          <w:rStyle w:val="ad"/>
        </w:rPr>
        <w:fldChar w:fldCharType="separate"/>
      </w:r>
      <w:r w:rsidRPr="005B4C98">
        <w:rPr>
          <w:rStyle w:val="ad"/>
        </w:rPr>
        <w:t xml:space="preserve">Глава 7. Карты градостроительного зонирования территории муниципального образования </w:t>
      </w:r>
      <w:r w:rsidRPr="005B4C98">
        <w:rPr>
          <w:rStyle w:val="ad"/>
        </w:rPr>
        <w:tab/>
      </w:r>
      <w:r>
        <w:rPr>
          <w:rStyle w:val="ad"/>
        </w:rPr>
        <w:t>……………………………………………………..33</w:t>
      </w:r>
      <w:r w:rsidRPr="005B4C98">
        <w:rPr>
          <w:rStyle w:val="ad"/>
        </w:rPr>
        <w:t xml:space="preserve">                                                                          7.1 Состав карт градостроительного зонирования............................................</w:t>
      </w:r>
      <w:r>
        <w:rPr>
          <w:rStyle w:val="ad"/>
        </w:rPr>
        <w:t>..........</w:t>
      </w:r>
      <w:r w:rsidR="00EB127E">
        <w:rPr>
          <w:rStyle w:val="ad"/>
        </w:rPr>
        <w:t>........................</w:t>
      </w:r>
      <w:r>
        <w:rPr>
          <w:rStyle w:val="ad"/>
        </w:rPr>
        <w:t>....................33</w:t>
      </w:r>
    </w:p>
    <w:p w:rsidR="006D58FE" w:rsidRPr="005B4C98" w:rsidRDefault="006D58FE" w:rsidP="006D58FE">
      <w:pPr>
        <w:ind w:firstLine="567"/>
      </w:pPr>
      <w:r w:rsidRPr="005B4C98">
        <w:t xml:space="preserve"> 7.2 Порядок установления территориальных </w:t>
      </w:r>
      <w:r>
        <w:t>………..</w:t>
      </w:r>
      <w:r w:rsidRPr="005B4C98">
        <w:rPr>
          <w:rStyle w:val="36"/>
        </w:rPr>
        <w:t>......................</w:t>
      </w:r>
      <w:r w:rsidR="00EB127E">
        <w:rPr>
          <w:rStyle w:val="36"/>
        </w:rPr>
        <w:t>....</w:t>
      </w:r>
      <w:r>
        <w:rPr>
          <w:rStyle w:val="36"/>
        </w:rPr>
        <w:t>33</w:t>
      </w:r>
    </w:p>
    <w:p w:rsidR="006D58FE" w:rsidRPr="005B4C98" w:rsidRDefault="006D58FE" w:rsidP="006D58FE">
      <w:pPr>
        <w:pStyle w:val="35"/>
        <w:ind w:left="0" w:firstLine="567"/>
        <w:rPr>
          <w:rFonts w:ascii="Calibri" w:hAnsi="Calibri"/>
          <w:sz w:val="24"/>
          <w:szCs w:val="24"/>
        </w:rPr>
      </w:pPr>
      <w:r w:rsidRPr="005B4C98">
        <w:rPr>
          <w:rStyle w:val="ad"/>
        </w:rPr>
        <w:fldChar w:fldCharType="end"/>
      </w:r>
      <w:hyperlink w:anchor="_Toc306653214" w:history="1">
        <w:r w:rsidRPr="005B4C98">
          <w:rPr>
            <w:rStyle w:val="ad"/>
            <w:iCs/>
          </w:rPr>
          <w:t>Глава 8. Градостроительный регламент</w:t>
        </w:r>
        <w:r w:rsidRPr="005B4C98">
          <w:rPr>
            <w:webHidden/>
            <w:sz w:val="24"/>
            <w:szCs w:val="24"/>
          </w:rPr>
          <w:tab/>
        </w:r>
        <w:r w:rsidRPr="005B4C98">
          <w:rPr>
            <w:webHidden/>
            <w:sz w:val="24"/>
            <w:szCs w:val="24"/>
          </w:rPr>
          <w:fldChar w:fldCharType="begin"/>
        </w:r>
        <w:r w:rsidRPr="005B4C98">
          <w:rPr>
            <w:webHidden/>
            <w:sz w:val="24"/>
            <w:szCs w:val="24"/>
          </w:rPr>
          <w:instrText xml:space="preserve"> PAGEREF _Toc306653214 \h </w:instrText>
        </w:r>
        <w:r w:rsidRPr="005B4C98">
          <w:rPr>
            <w:webHidden/>
            <w:sz w:val="24"/>
            <w:szCs w:val="24"/>
          </w:rPr>
        </w:r>
        <w:r w:rsidRPr="005B4C98">
          <w:rPr>
            <w:webHidden/>
            <w:sz w:val="24"/>
            <w:szCs w:val="24"/>
          </w:rPr>
          <w:fldChar w:fldCharType="separate"/>
        </w:r>
        <w:r w:rsidR="00973B61">
          <w:rPr>
            <w:webHidden/>
            <w:sz w:val="24"/>
            <w:szCs w:val="24"/>
          </w:rPr>
          <w:t>35</w:t>
        </w:r>
        <w:r w:rsidRPr="005B4C98">
          <w:rPr>
            <w:webHidden/>
            <w:sz w:val="24"/>
            <w:szCs w:val="24"/>
          </w:rPr>
          <w:fldChar w:fldCharType="end"/>
        </w:r>
      </w:hyperlink>
    </w:p>
    <w:p w:rsidR="006D58FE" w:rsidRPr="00BF1369" w:rsidRDefault="006D58FE" w:rsidP="006D58FE">
      <w:pPr>
        <w:pStyle w:val="35"/>
        <w:ind w:left="0" w:firstLine="567"/>
        <w:rPr>
          <w:rStyle w:val="ad"/>
          <w:iCs/>
        </w:rPr>
      </w:pPr>
      <w:r w:rsidRPr="00BF1369">
        <w:rPr>
          <w:rStyle w:val="ad"/>
          <w:iCs/>
        </w:rPr>
        <w:fldChar w:fldCharType="begin"/>
      </w:r>
      <w:r w:rsidRPr="00BF1369">
        <w:rPr>
          <w:rStyle w:val="ad"/>
          <w:iCs/>
        </w:rPr>
        <w:instrText>HYPERLINK \l "_Toc306653215"</w:instrText>
      </w:r>
      <w:r w:rsidRPr="00BF1369">
        <w:rPr>
          <w:rStyle w:val="ad"/>
          <w:iCs/>
        </w:rPr>
        <w:fldChar w:fldCharType="separate"/>
      </w:r>
      <w:r w:rsidRPr="005B4C98">
        <w:rPr>
          <w:rStyle w:val="ad"/>
          <w:iCs/>
        </w:rPr>
        <w:t xml:space="preserve">Глава 9. </w:t>
      </w:r>
      <w:r w:rsidRPr="00BF1369">
        <w:rPr>
          <w:rStyle w:val="ad"/>
          <w:iCs/>
        </w:rPr>
        <w:t>Особенности размещения отдельных видов разрешённого использования земельных участков и объектов капитального строительства</w:t>
      </w:r>
      <w:r>
        <w:rPr>
          <w:rStyle w:val="ad"/>
          <w:iCs/>
        </w:rPr>
        <w:t>………………………………36</w:t>
      </w:r>
    </w:p>
    <w:p w:rsidR="006D58FE" w:rsidRPr="00BF1369" w:rsidRDefault="006D58FE" w:rsidP="006D58FE">
      <w:pPr>
        <w:pStyle w:val="35"/>
        <w:ind w:left="0" w:firstLine="567"/>
        <w:rPr>
          <w:iCs/>
          <w:color w:val="0000FF"/>
          <w:u w:val="single"/>
        </w:rPr>
      </w:pPr>
      <w:r w:rsidRPr="00BF1369">
        <w:rPr>
          <w:rStyle w:val="ad"/>
          <w:iCs/>
        </w:rPr>
        <w:fldChar w:fldCharType="end"/>
      </w:r>
      <w:hyperlink w:anchor="_Toc306653216" w:history="1">
        <w:r w:rsidRPr="005B4C98">
          <w:rPr>
            <w:rStyle w:val="ad"/>
            <w:iCs/>
          </w:rPr>
          <w:t xml:space="preserve">Глава 10. Градостроительные регламенты территориальных зон  </w:t>
        </w:r>
        <w:r w:rsidRPr="00B122AA">
          <w:rPr>
            <w:color w:val="000000"/>
            <w:sz w:val="24"/>
            <w:szCs w:val="24"/>
          </w:rPr>
          <w:t>Долотинского</w:t>
        </w:r>
        <w:r w:rsidRPr="003F04E2">
          <w:rPr>
            <w:rStyle w:val="ad"/>
            <w:iCs/>
          </w:rPr>
          <w:t xml:space="preserve"> </w:t>
        </w:r>
        <w:r w:rsidRPr="005B4C98">
          <w:rPr>
            <w:rStyle w:val="ad"/>
            <w:iCs/>
          </w:rPr>
          <w:t>сельского поселения</w:t>
        </w:r>
        <w:r w:rsidRPr="005B4C98">
          <w:rPr>
            <w:webHidden/>
            <w:sz w:val="24"/>
            <w:szCs w:val="24"/>
          </w:rPr>
          <w:tab/>
          <w:t>………………………………</w:t>
        </w:r>
        <w:r>
          <w:rPr>
            <w:webHidden/>
            <w:sz w:val="24"/>
            <w:szCs w:val="24"/>
          </w:rPr>
          <w:t>…………………………………36</w:t>
        </w:r>
      </w:hyperlink>
      <w:r w:rsidRPr="005B4C98">
        <w:rPr>
          <w:sz w:val="24"/>
          <w:szCs w:val="24"/>
        </w:rPr>
        <w:t xml:space="preserve">                   </w:t>
      </w:r>
      <w:r>
        <w:rPr>
          <w:sz w:val="24"/>
          <w:szCs w:val="24"/>
        </w:rPr>
        <w:t xml:space="preserve"> </w:t>
      </w:r>
      <w:r w:rsidRPr="005B4C98">
        <w:rPr>
          <w:sz w:val="24"/>
          <w:szCs w:val="24"/>
        </w:rPr>
        <w:t>Глава 11</w:t>
      </w:r>
      <w:r>
        <w:rPr>
          <w:sz w:val="24"/>
          <w:szCs w:val="24"/>
        </w:rPr>
        <w:t>. Зоны с ограничением на использование территорий</w:t>
      </w:r>
      <w:r w:rsidRPr="005B4C98">
        <w:rPr>
          <w:sz w:val="24"/>
          <w:szCs w:val="24"/>
        </w:rPr>
        <w:t>……………</w:t>
      </w:r>
      <w:r>
        <w:rPr>
          <w:sz w:val="24"/>
          <w:szCs w:val="24"/>
        </w:rPr>
        <w:t>……………......71</w:t>
      </w:r>
    </w:p>
    <w:p w:rsidR="006D58FE" w:rsidRPr="005B4C98" w:rsidRDefault="006D58FE" w:rsidP="006D58FE">
      <w:pPr>
        <w:ind w:firstLine="567"/>
      </w:pPr>
      <w:r w:rsidRPr="005B4C98">
        <w:fldChar w:fldCharType="end"/>
      </w:r>
    </w:p>
    <w:p w:rsidR="006D58FE" w:rsidRPr="005B4C98" w:rsidRDefault="006D58FE" w:rsidP="006D58FE">
      <w:pPr>
        <w:pStyle w:val="35"/>
        <w:ind w:left="0" w:firstLine="567"/>
        <w:rPr>
          <w:sz w:val="24"/>
          <w:szCs w:val="24"/>
        </w:rPr>
      </w:pPr>
      <w:r w:rsidRPr="005B4C98">
        <w:rPr>
          <w:rStyle w:val="ad"/>
        </w:rPr>
        <w:fldChar w:fldCharType="end"/>
      </w:r>
    </w:p>
    <w:p w:rsidR="006D58FE" w:rsidRPr="005B4C98" w:rsidRDefault="006D58FE" w:rsidP="006D58FE">
      <w:pPr>
        <w:pStyle w:val="11"/>
        <w:tabs>
          <w:tab w:val="right" w:leader="dot" w:pos="9345"/>
        </w:tabs>
        <w:ind w:firstLine="567"/>
      </w:pPr>
      <w:r w:rsidRPr="005B4C98">
        <w:fldChar w:fldCharType="end"/>
      </w:r>
    </w:p>
    <w:p w:rsidR="006D58FE" w:rsidRPr="005B4C98" w:rsidRDefault="006D58FE" w:rsidP="006D58FE">
      <w:pPr>
        <w:ind w:firstLine="567"/>
      </w:pPr>
      <w:r w:rsidRPr="005B4C98">
        <w:t xml:space="preserve"> </w:t>
      </w:r>
    </w:p>
    <w:p w:rsidR="006D58FE" w:rsidRPr="005B4C98" w:rsidRDefault="006D58FE" w:rsidP="006D58FE">
      <w:pPr>
        <w:ind w:firstLine="567"/>
      </w:pPr>
    </w:p>
    <w:p w:rsidR="006D58FE" w:rsidRPr="005B4C98" w:rsidRDefault="006D58FE" w:rsidP="006D58FE">
      <w:pPr>
        <w:ind w:firstLine="567"/>
      </w:pPr>
    </w:p>
    <w:p w:rsidR="006D58FE" w:rsidRPr="005B4C98" w:rsidRDefault="006D58FE" w:rsidP="006D58FE">
      <w:pPr>
        <w:ind w:firstLine="567"/>
      </w:pPr>
    </w:p>
    <w:p w:rsidR="006D58FE" w:rsidRPr="005B4C98" w:rsidRDefault="006D58FE" w:rsidP="006D58FE">
      <w:pPr>
        <w:ind w:firstLine="567"/>
      </w:pPr>
    </w:p>
    <w:p w:rsidR="006D58FE" w:rsidRPr="005B4C98" w:rsidRDefault="006D58FE" w:rsidP="006D58FE">
      <w:pPr>
        <w:jc w:val="center"/>
        <w:rPr>
          <w:b/>
        </w:rPr>
      </w:pPr>
      <w:r w:rsidRPr="005B4C98">
        <w:br w:type="page"/>
      </w:r>
      <w:r w:rsidRPr="005B4C98">
        <w:rPr>
          <w:b/>
        </w:rPr>
        <w:t>Введение</w:t>
      </w:r>
    </w:p>
    <w:p w:rsidR="006D58FE" w:rsidRPr="005B4C98" w:rsidRDefault="006D58FE" w:rsidP="006D58FE">
      <w:pPr>
        <w:ind w:firstLine="567"/>
        <w:jc w:val="center"/>
        <w:rPr>
          <w:b/>
        </w:rPr>
      </w:pPr>
    </w:p>
    <w:p w:rsidR="006D58FE" w:rsidRDefault="006D58FE" w:rsidP="006D58FE">
      <w:pPr>
        <w:ind w:firstLine="567"/>
      </w:pPr>
      <w:r w:rsidRPr="005B4C98">
        <w:t>Правила землепользования и застройки муниципального образования «</w:t>
      </w:r>
      <w:r w:rsidRPr="000F65DD">
        <w:rPr>
          <w:color w:val="000000"/>
        </w:rPr>
        <w:t>Долотинское</w:t>
      </w:r>
      <w:r>
        <w:rPr>
          <w:b/>
          <w:color w:val="000000"/>
          <w:sz w:val="28"/>
          <w:szCs w:val="28"/>
        </w:rPr>
        <w:t xml:space="preserve"> </w:t>
      </w:r>
      <w:r w:rsidRPr="005B4C98">
        <w:t>сельское поселение» Красносулинского района (далее Правила) разработаны после выполнения генерального плана, что предопределяет более тесную увязку принципов регламентно-градостроительного зонирования в Правилах с принятой в генеральном плане системой территориального зонирования, представленной функционально-планировочными, строительными и режимными зонами.</w:t>
      </w:r>
    </w:p>
    <w:p w:rsidR="006D58FE" w:rsidRPr="005B4C98" w:rsidRDefault="006D58FE" w:rsidP="006D58FE">
      <w:pPr>
        <w:ind w:firstLine="567"/>
      </w:pPr>
      <w:r w:rsidRPr="005B4C98">
        <w:t>Правила создают условия для устойчивого развития территории поселения, планировки, застройки и благоустройства территории, развития жилищного строительства, социальной, инженерной и транспортной инфраструктур, а также сохранения историко-культурного наследия, прав и законных интересов граждан, физических и юридических лиц, правообладателей участков земельного фонда, а также создают условия для регулирования размещения инвестиций и отношений собственности.</w:t>
      </w:r>
    </w:p>
    <w:p w:rsidR="006D58FE" w:rsidRPr="006D58FE" w:rsidRDefault="006D58FE" w:rsidP="006D58FE">
      <w:pPr>
        <w:ind w:firstLine="567"/>
      </w:pPr>
      <w:r>
        <w:t xml:space="preserve">Правила были разработаны в 2012 году ОАО «НИИ Градостроительства» г. Санкт-Петербург и утверждены Решением Собрания депутатов </w:t>
      </w:r>
      <w:r w:rsidRPr="000F65DD">
        <w:rPr>
          <w:color w:val="000000"/>
        </w:rPr>
        <w:t>Долотинского</w:t>
      </w:r>
      <w:r>
        <w:t xml:space="preserve"> сельского поселения №16 от 26.12.2012 г. В связи с необходимостью уточнений и корректировки</w:t>
      </w:r>
      <w:r w:rsidRPr="008C32F6">
        <w:t xml:space="preserve">, </w:t>
      </w:r>
      <w:r>
        <w:t>внесены изменения в Правила</w:t>
      </w:r>
      <w:r w:rsidRPr="008C32F6">
        <w:t xml:space="preserve"> с целью приведения вида разрешенного использования </w:t>
      </w:r>
      <w:r>
        <w:t>градостроительных регламентов</w:t>
      </w:r>
      <w:r w:rsidRPr="008C32F6">
        <w:t xml:space="preserve"> в соответствие с действующим законодательством</w:t>
      </w:r>
      <w:r>
        <w:t xml:space="preserve"> РФ. Корректировка указанной градостроительной документации выполнена администрацией Долотинского сельского поселения, с учетом изменений в законодательстве Российской Федерации, в том числе </w:t>
      </w:r>
      <w:r w:rsidRPr="008C32F6">
        <w:t xml:space="preserve">Приказа Министерства экономического развития РФ от 01.09.2014 №540 «Об утверждении классификатора видов разрешенного использования земельных участков» в редакции Приказа Минэкономразвития РФ от 30.09.2015 </w:t>
      </w:r>
      <w:r>
        <w:t>№</w:t>
      </w:r>
      <w:r w:rsidRPr="008C32F6">
        <w:t xml:space="preserve"> 709.</w:t>
      </w:r>
      <w:r>
        <w:t xml:space="preserve"> </w:t>
      </w:r>
      <w:r w:rsidRPr="006D58FE">
        <w:t xml:space="preserve">Правила в новой редакции утверждены Решением Собрания депутатов Долотинского сельского поселения от </w:t>
      </w:r>
      <w:r w:rsidRPr="006D58FE">
        <w:rPr>
          <w:b/>
        </w:rPr>
        <w:t>15.06.2016</w:t>
      </w:r>
    </w:p>
    <w:p w:rsidR="006D58FE" w:rsidRPr="005005D3" w:rsidRDefault="006D58FE" w:rsidP="006D58FE">
      <w:pPr>
        <w:ind w:firstLine="567"/>
        <w:rPr>
          <w:u w:val="single"/>
        </w:rPr>
      </w:pPr>
      <w:r w:rsidRPr="005B4C98">
        <w:t>В состав Правил входят два раздела:</w:t>
      </w:r>
    </w:p>
    <w:p w:rsidR="006D58FE" w:rsidRPr="005B4C98" w:rsidRDefault="006D58FE" w:rsidP="006D58FE">
      <w:pPr>
        <w:ind w:firstLine="567"/>
      </w:pPr>
      <w:r w:rsidRPr="008A5F8E">
        <w:t>-   раздел 1 – Порядок применения Правил землепользования</w:t>
      </w:r>
      <w:r w:rsidRPr="005B4C98">
        <w:t xml:space="preserve"> и застройки и внесение в них изменений</w:t>
      </w:r>
    </w:p>
    <w:p w:rsidR="006D58FE" w:rsidRPr="005B4C98" w:rsidRDefault="006D58FE" w:rsidP="006D58FE">
      <w:pPr>
        <w:ind w:firstLine="567"/>
      </w:pPr>
      <w:r w:rsidRPr="005B4C98">
        <w:t>- раздел 2 – Карты градостроительного зонирования и градостроительные регламенты.</w:t>
      </w:r>
    </w:p>
    <w:p w:rsidR="006D58FE" w:rsidRDefault="006D58FE" w:rsidP="006D58FE">
      <w:pPr>
        <w:ind w:firstLine="567"/>
      </w:pPr>
      <w:bookmarkStart w:id="11" w:name="_Toc280018388"/>
      <w:bookmarkStart w:id="12" w:name="_Toc291502055"/>
      <w:bookmarkStart w:id="13" w:name="_Toc295120597"/>
    </w:p>
    <w:p w:rsidR="006D58FE" w:rsidRDefault="006D58FE" w:rsidP="006D58FE">
      <w:pPr>
        <w:ind w:firstLine="567"/>
      </w:pPr>
    </w:p>
    <w:p w:rsidR="006D58FE" w:rsidRDefault="006D58FE" w:rsidP="006D58FE">
      <w:pPr>
        <w:ind w:firstLine="567"/>
      </w:pPr>
    </w:p>
    <w:p w:rsidR="006D58FE" w:rsidRDefault="006D58FE" w:rsidP="006D58FE">
      <w:pPr>
        <w:ind w:firstLine="567"/>
      </w:pPr>
    </w:p>
    <w:p w:rsidR="006D58FE" w:rsidRDefault="006D58FE" w:rsidP="006D58FE">
      <w:pPr>
        <w:ind w:firstLine="567"/>
      </w:pPr>
    </w:p>
    <w:p w:rsidR="006D58FE" w:rsidRDefault="006D58FE" w:rsidP="006D58FE">
      <w:pPr>
        <w:ind w:firstLine="567"/>
      </w:pPr>
    </w:p>
    <w:p w:rsidR="006D58FE" w:rsidRDefault="006D58FE" w:rsidP="006D58FE">
      <w:pPr>
        <w:ind w:firstLine="567"/>
      </w:pPr>
    </w:p>
    <w:p w:rsidR="006D58FE" w:rsidRDefault="006D58FE" w:rsidP="006D58FE">
      <w:pPr>
        <w:ind w:firstLine="567"/>
      </w:pPr>
    </w:p>
    <w:p w:rsidR="006D58FE" w:rsidRDefault="006D58FE" w:rsidP="006D58FE">
      <w:pPr>
        <w:ind w:firstLine="567"/>
      </w:pPr>
    </w:p>
    <w:p w:rsidR="006D58FE" w:rsidRDefault="006D58FE" w:rsidP="006D58FE">
      <w:pPr>
        <w:ind w:firstLine="567"/>
      </w:pPr>
    </w:p>
    <w:p w:rsidR="006D58FE" w:rsidRPr="005B4C98" w:rsidRDefault="006D58FE" w:rsidP="006D58FE">
      <w:pPr>
        <w:ind w:firstLine="567"/>
      </w:pPr>
    </w:p>
    <w:p w:rsidR="006D58FE" w:rsidRPr="005B4C98" w:rsidRDefault="006D58FE" w:rsidP="006D58FE">
      <w:pPr>
        <w:ind w:firstLine="567"/>
      </w:pPr>
    </w:p>
    <w:p w:rsidR="006D58FE" w:rsidRPr="005B4C98" w:rsidRDefault="006D58FE" w:rsidP="006D58FE">
      <w:pPr>
        <w:ind w:firstLine="567"/>
      </w:pPr>
    </w:p>
    <w:p w:rsidR="006D58FE" w:rsidRPr="005B4C98" w:rsidRDefault="006D58FE" w:rsidP="006D58FE">
      <w:pPr>
        <w:ind w:firstLine="567"/>
      </w:pPr>
    </w:p>
    <w:p w:rsidR="006D58FE" w:rsidRPr="005B4C98" w:rsidRDefault="006D58FE" w:rsidP="006D58FE">
      <w:pPr>
        <w:ind w:firstLine="567"/>
      </w:pPr>
    </w:p>
    <w:p w:rsidR="006D58FE" w:rsidRPr="005B4C98" w:rsidRDefault="006D58FE" w:rsidP="006D58FE">
      <w:pPr>
        <w:ind w:firstLine="567"/>
      </w:pPr>
    </w:p>
    <w:p w:rsidR="006D58FE" w:rsidRPr="005B4C98" w:rsidRDefault="006D58FE" w:rsidP="006D58FE">
      <w:pPr>
        <w:ind w:firstLine="567"/>
      </w:pPr>
    </w:p>
    <w:p w:rsidR="006D58FE" w:rsidRDefault="006D58FE" w:rsidP="006D58FE">
      <w:pPr>
        <w:ind w:firstLine="567"/>
      </w:pPr>
    </w:p>
    <w:p w:rsidR="006D58FE" w:rsidRPr="005B4C98" w:rsidRDefault="006D58FE" w:rsidP="006D58FE">
      <w:pPr>
        <w:ind w:firstLine="567"/>
      </w:pPr>
    </w:p>
    <w:p w:rsidR="006D58FE" w:rsidRPr="005B4C98" w:rsidRDefault="006D58FE" w:rsidP="006D58FE">
      <w:pPr>
        <w:ind w:firstLine="567"/>
      </w:pPr>
    </w:p>
    <w:p w:rsidR="006D58FE" w:rsidRPr="005B4C98" w:rsidRDefault="006D58FE" w:rsidP="006D58FE">
      <w:pPr>
        <w:pStyle w:val="1"/>
        <w:jc w:val="center"/>
      </w:pPr>
      <w:bookmarkStart w:id="14" w:name="_Toc306653179"/>
      <w:r w:rsidRPr="005B4C98">
        <w:t>Раздел 1. ПОРЯДОК ПРИМЕНЕНИЯ ПРАВИЛ ЗЕМЛЕПОЛЬЗОВАНИЯ И ЗАСТРОЙКИ И ВНЕСЕНИЯ В НИХ ИЗМЕНЕНИЙ</w:t>
      </w:r>
      <w:bookmarkEnd w:id="11"/>
      <w:bookmarkEnd w:id="12"/>
      <w:bookmarkEnd w:id="13"/>
      <w:bookmarkEnd w:id="14"/>
    </w:p>
    <w:p w:rsidR="006D58FE" w:rsidRPr="005B4C98" w:rsidRDefault="006D58FE" w:rsidP="006D58FE"/>
    <w:p w:rsidR="006D58FE" w:rsidRPr="005B4C98" w:rsidRDefault="006D58FE" w:rsidP="006D58FE">
      <w:pPr>
        <w:pStyle w:val="2"/>
        <w:rPr>
          <w:bCs w:val="0"/>
          <w:iCs/>
        </w:rPr>
      </w:pPr>
      <w:bookmarkStart w:id="15" w:name="_Toc156368375"/>
      <w:bookmarkStart w:id="16" w:name="_Toc280018389"/>
      <w:bookmarkStart w:id="17" w:name="_Toc291502056"/>
      <w:bookmarkStart w:id="18" w:name="_Toc295120598"/>
      <w:bookmarkStart w:id="19" w:name="_Toc306653180"/>
    </w:p>
    <w:p w:rsidR="006D58FE" w:rsidRPr="005B4C98" w:rsidRDefault="006D58FE" w:rsidP="006D58FE">
      <w:pPr>
        <w:pStyle w:val="2"/>
        <w:rPr>
          <w:bCs w:val="0"/>
          <w:iCs/>
        </w:rPr>
      </w:pPr>
      <w:r w:rsidRPr="005B4C98">
        <w:rPr>
          <w:bCs w:val="0"/>
          <w:iCs/>
        </w:rPr>
        <w:t>Глава 1. Общие положения</w:t>
      </w:r>
      <w:bookmarkEnd w:id="15"/>
      <w:r w:rsidRPr="005B4C98">
        <w:rPr>
          <w:bCs w:val="0"/>
          <w:iCs/>
        </w:rPr>
        <w:t xml:space="preserve"> Правил</w:t>
      </w:r>
      <w:bookmarkEnd w:id="16"/>
      <w:bookmarkEnd w:id="17"/>
      <w:bookmarkEnd w:id="18"/>
      <w:bookmarkEnd w:id="19"/>
    </w:p>
    <w:p w:rsidR="006D58FE" w:rsidRPr="005B4C98" w:rsidRDefault="006D58FE" w:rsidP="006D58FE"/>
    <w:p w:rsidR="006D58FE" w:rsidRPr="005B4C98" w:rsidRDefault="006D58FE" w:rsidP="006D58FE">
      <w:pPr>
        <w:pStyle w:val="3"/>
        <w:jc w:val="center"/>
        <w:rPr>
          <w:bCs w:val="0"/>
          <w:iCs/>
        </w:rPr>
      </w:pPr>
      <w:bookmarkStart w:id="20" w:name="_Toc156368376"/>
      <w:bookmarkStart w:id="21" w:name="_Toc280018390"/>
      <w:bookmarkStart w:id="22" w:name="_Toc291502057"/>
      <w:bookmarkStart w:id="23" w:name="_Toc295120599"/>
      <w:bookmarkStart w:id="24" w:name="_Toc306653181"/>
      <w:r w:rsidRPr="005B4C98">
        <w:rPr>
          <w:bCs w:val="0"/>
          <w:iCs/>
        </w:rPr>
        <w:t>1.1 Основные термины</w:t>
      </w:r>
      <w:bookmarkEnd w:id="20"/>
      <w:bookmarkEnd w:id="21"/>
      <w:bookmarkEnd w:id="22"/>
      <w:bookmarkEnd w:id="23"/>
      <w:bookmarkEnd w:id="24"/>
    </w:p>
    <w:p w:rsidR="006D58FE" w:rsidRPr="005B4C98" w:rsidRDefault="006D58FE" w:rsidP="006D58FE">
      <w:pPr>
        <w:ind w:firstLine="567"/>
        <w:rPr>
          <w:i/>
          <w:iCs/>
        </w:rPr>
      </w:pPr>
    </w:p>
    <w:p w:rsidR="006D58FE" w:rsidRPr="005B4C98" w:rsidRDefault="006D58FE" w:rsidP="006D58FE">
      <w:pPr>
        <w:pStyle w:val="a6"/>
        <w:spacing w:line="240" w:lineRule="auto"/>
        <w:ind w:firstLine="567"/>
      </w:pPr>
      <w:r w:rsidRPr="005B4C98">
        <w:t>В Правилах землепользования и застройки территории муниципального образования сельского поселения (далее Правила) используются следующие термины:</w:t>
      </w:r>
    </w:p>
    <w:p w:rsidR="006D58FE" w:rsidRPr="005B4C98" w:rsidRDefault="006D58FE" w:rsidP="006D58FE">
      <w:pPr>
        <w:ind w:firstLine="567"/>
      </w:pPr>
      <w:r w:rsidRPr="005B4C98">
        <w:rPr>
          <w:b/>
          <w:bCs/>
        </w:rPr>
        <w:t xml:space="preserve">Акт выбора земельного участка </w:t>
      </w:r>
      <w:r w:rsidRPr="005B4C98">
        <w:t>–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государственных, муниципальных служб и других заинтересованных организаций.</w:t>
      </w:r>
    </w:p>
    <w:p w:rsidR="006D58FE" w:rsidRPr="005B4C98" w:rsidRDefault="006D58FE" w:rsidP="006D58FE">
      <w:pPr>
        <w:ind w:firstLine="567"/>
      </w:pPr>
      <w:r w:rsidRPr="005B4C98">
        <w:rPr>
          <w:b/>
          <w:bCs/>
        </w:rPr>
        <w:t>Виды разрешенного использования земельных участков и иных объектов недвижимости</w:t>
      </w:r>
      <w:r w:rsidRPr="005B4C98">
        <w:t xml:space="preserve"> – использование земельных участков и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а также сервитуты.</w:t>
      </w:r>
    </w:p>
    <w:p w:rsidR="006D58FE" w:rsidRPr="005B4C98" w:rsidRDefault="006D58FE" w:rsidP="006D58FE">
      <w:pPr>
        <w:ind w:firstLine="567"/>
      </w:pPr>
      <w:proofErr w:type="spellStart"/>
      <w:r w:rsidRPr="005B4C98">
        <w:rPr>
          <w:b/>
          <w:bCs/>
        </w:rPr>
        <w:t>Водоохранная</w:t>
      </w:r>
      <w:proofErr w:type="spellEnd"/>
      <w:r w:rsidRPr="005B4C98">
        <w:rPr>
          <w:b/>
          <w:bCs/>
        </w:rPr>
        <w:t xml:space="preserve"> зона</w:t>
      </w:r>
      <w:r w:rsidRPr="005B4C98">
        <w:t xml:space="preserve"> – территория, примыкающая к акваториям, применительно к которым устанавливается специальный режим хозяйственной и иной деятельности с целью предотвращения загрязнения, заиления и истощения водных объектов, сохранения среды обитания объектов животного и растительного мира.</w:t>
      </w:r>
    </w:p>
    <w:p w:rsidR="006D58FE" w:rsidRPr="005B4C98" w:rsidRDefault="006D58FE" w:rsidP="006D58FE">
      <w:pPr>
        <w:ind w:firstLine="567"/>
      </w:pPr>
      <w:r w:rsidRPr="005B4C98">
        <w:rPr>
          <w:b/>
          <w:bCs/>
        </w:rPr>
        <w:t>Высота строения</w:t>
      </w:r>
      <w:r w:rsidRPr="005B4C98">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6D58FE" w:rsidRPr="005B4C98" w:rsidRDefault="006D58FE" w:rsidP="006D58FE">
      <w:pPr>
        <w:ind w:firstLine="567"/>
      </w:pPr>
      <w:r w:rsidRPr="005B4C98">
        <w:rPr>
          <w:b/>
          <w:bCs/>
        </w:rPr>
        <w:t>Градостроительная деятельность</w:t>
      </w:r>
      <w:r w:rsidRPr="005B4C98">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6D58FE" w:rsidRPr="005B4C98" w:rsidRDefault="006D58FE" w:rsidP="006D58FE">
      <w:pPr>
        <w:ind w:firstLine="567"/>
      </w:pPr>
      <w:r w:rsidRPr="005B4C98">
        <w:rPr>
          <w:b/>
          <w:bCs/>
        </w:rPr>
        <w:t>Градостроительная документация</w:t>
      </w:r>
      <w:r w:rsidRPr="005B4C98">
        <w:t xml:space="preserve"> – документация о градостроительном планировании развития территорий и поселений и об их застройке.</w:t>
      </w:r>
    </w:p>
    <w:p w:rsidR="006D58FE" w:rsidRPr="005B4C98" w:rsidRDefault="006D58FE" w:rsidP="006D58FE">
      <w:pPr>
        <w:ind w:firstLine="567"/>
      </w:pPr>
      <w:r w:rsidRPr="005B4C98">
        <w:rPr>
          <w:b/>
          <w:bCs/>
        </w:rPr>
        <w:t xml:space="preserve">Градостроительное зонирование - </w:t>
      </w:r>
      <w:r w:rsidRPr="005B4C98">
        <w:t>зонирование территории в целях определения территориальных зон и установления градостроительных регламентов.</w:t>
      </w:r>
    </w:p>
    <w:p w:rsidR="006D58FE" w:rsidRPr="005B4C98" w:rsidRDefault="006D58FE" w:rsidP="006D58FE">
      <w:pPr>
        <w:ind w:firstLine="567"/>
      </w:pPr>
      <w:r w:rsidRPr="005B4C98">
        <w:rPr>
          <w:b/>
          <w:bCs/>
        </w:rPr>
        <w:t xml:space="preserve">Градостроительный план земельного участка – </w:t>
      </w:r>
      <w:r w:rsidRPr="005B4C98">
        <w:t>документ,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гражданам и юридическим лицам прав на земельный участок, об изъятии, в том числе путем выкупа, о резервировании земельного участка, его части для государственных и муниципальных нужд, разработки проектной документации для строительства.</w:t>
      </w:r>
    </w:p>
    <w:p w:rsidR="006D58FE" w:rsidRPr="005B4C98" w:rsidRDefault="006D58FE" w:rsidP="006D58FE">
      <w:pPr>
        <w:ind w:firstLine="567"/>
      </w:pPr>
      <w:r w:rsidRPr="005B4C98">
        <w:rPr>
          <w:b/>
          <w:bCs/>
          <w:color w:val="000000"/>
        </w:rPr>
        <w:t>Градостроительный регламент</w:t>
      </w:r>
      <w:r w:rsidRPr="005B4C98">
        <w:rPr>
          <w:b/>
          <w:bCs/>
        </w:rPr>
        <w:t xml:space="preserve"> </w:t>
      </w:r>
      <w:r w:rsidRPr="005B4C98">
        <w:t>– устанавливаемые в переделах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D58FE" w:rsidRPr="005B4C98" w:rsidRDefault="006D58FE" w:rsidP="006D58FE">
      <w:pPr>
        <w:ind w:firstLine="567"/>
      </w:pPr>
      <w:r w:rsidRPr="005B4C98">
        <w:rPr>
          <w:b/>
          <w:bCs/>
        </w:rPr>
        <w:t>Граница санитарно-защитной зоны (СЗЗ)</w:t>
      </w:r>
      <w:r w:rsidRPr="005B4C98">
        <w:t xml:space="preserve"> – линия, ограничивающая территорию или максимальную из плановых проекций пространства, за пределами которых нормируемые факторы воздействия не превышают установленные санитарно-гигиенические нормативы.</w:t>
      </w:r>
    </w:p>
    <w:p w:rsidR="006D58FE" w:rsidRPr="005B4C98" w:rsidRDefault="006D58FE" w:rsidP="006D58FE">
      <w:pPr>
        <w:ind w:firstLine="567"/>
      </w:pPr>
      <w:r w:rsidRPr="005B4C98">
        <w:rPr>
          <w:b/>
          <w:bCs/>
        </w:rPr>
        <w:t>Допустимое отклонение</w:t>
      </w:r>
      <w:r w:rsidRPr="005B4C98">
        <w:t xml:space="preserve"> – изменение параметров строения или застройки, не нарушающее разрешенное использование земельного участка.</w:t>
      </w:r>
    </w:p>
    <w:p w:rsidR="006D58FE" w:rsidRPr="005B4C98" w:rsidRDefault="006D58FE" w:rsidP="006D58FE">
      <w:pPr>
        <w:ind w:firstLine="567"/>
      </w:pPr>
      <w:r w:rsidRPr="005B4C98">
        <w:rPr>
          <w:b/>
          <w:bCs/>
        </w:rPr>
        <w:t>Заказчик</w:t>
      </w:r>
      <w:r w:rsidRPr="005B4C98">
        <w:t xml:space="preserve"> – уполномоченные на то инвесторами (застройщиками) физические и юридические лица, органы государственной власти и местного самоуправления, которые обеспечивают реализацию инвестиционных проектов.</w:t>
      </w:r>
    </w:p>
    <w:p w:rsidR="006D58FE" w:rsidRPr="005B4C98" w:rsidRDefault="006D58FE" w:rsidP="006D58FE">
      <w:pPr>
        <w:ind w:firstLine="567"/>
      </w:pPr>
      <w:r w:rsidRPr="005B4C98">
        <w:rPr>
          <w:b/>
          <w:bCs/>
        </w:rPr>
        <w:t>Застройщик</w:t>
      </w:r>
      <w:r w:rsidRPr="005B4C9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D58FE" w:rsidRPr="005B4C98" w:rsidRDefault="006D58FE" w:rsidP="006D58FE">
      <w:pPr>
        <w:ind w:firstLine="567"/>
      </w:pPr>
      <w:r w:rsidRPr="005B4C98">
        <w:rPr>
          <w:b/>
          <w:bCs/>
        </w:rPr>
        <w:t>Земельный участок</w:t>
      </w:r>
      <w:r w:rsidRPr="005B4C98">
        <w:t xml:space="preserve"> – часть поверхности земли, границы которой определены в соответствии с федеральными законами.</w:t>
      </w:r>
    </w:p>
    <w:p w:rsidR="006D58FE" w:rsidRPr="005B4C98" w:rsidRDefault="006D58FE" w:rsidP="006D58FE">
      <w:pPr>
        <w:ind w:firstLine="567"/>
      </w:pPr>
      <w:r w:rsidRPr="005B4C98">
        <w:rPr>
          <w:b/>
          <w:bCs/>
        </w:rPr>
        <w:t>Зона</w:t>
      </w:r>
      <w:r w:rsidRPr="005B4C98">
        <w:t xml:space="preserve"> – территория, применительно к которой устанавливается градостроительный регламент.</w:t>
      </w:r>
    </w:p>
    <w:p w:rsidR="006D58FE" w:rsidRPr="005B4C98" w:rsidRDefault="006D58FE" w:rsidP="006D58FE">
      <w:pPr>
        <w:ind w:firstLine="567"/>
      </w:pPr>
      <w:r w:rsidRPr="005B4C98">
        <w:rPr>
          <w:b/>
        </w:rPr>
        <w:t>Зоны с особыми условиями</w:t>
      </w:r>
      <w:r w:rsidRPr="005B4C98">
        <w:t xml:space="preserve"> </w:t>
      </w:r>
      <w:r w:rsidRPr="005B4C98">
        <w:rPr>
          <w:b/>
        </w:rPr>
        <w:t>использования территорий</w:t>
      </w:r>
      <w:r w:rsidRPr="005B4C98">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D58FE" w:rsidRPr="005B4C98" w:rsidRDefault="006D58FE" w:rsidP="006D58FE">
      <w:pPr>
        <w:ind w:firstLine="567"/>
      </w:pPr>
      <w:r w:rsidRPr="005B4C98">
        <w:rPr>
          <w:b/>
          <w:bCs/>
        </w:rPr>
        <w:t>Изменение недвижимости</w:t>
      </w:r>
      <w:r w:rsidRPr="005B4C98">
        <w:t xml:space="preserve"> – изменение вида использования земельного участка или строения, или сооружения на нем, строительство, реконструкция, перемещение или снос </w:t>
      </w:r>
      <w:proofErr w:type="gramStart"/>
      <w:r w:rsidRPr="005B4C98">
        <w:t>новых</w:t>
      </w:r>
      <w:proofErr w:type="gramEnd"/>
      <w:r w:rsidRPr="005B4C98">
        <w:t xml:space="preserve"> или существующих строений или сооружений, очистка земельного участка от растительности при подготовке строительства, изменение размеров земельного участка.</w:t>
      </w:r>
    </w:p>
    <w:p w:rsidR="006D58FE" w:rsidRPr="005B4C98" w:rsidRDefault="006D58FE" w:rsidP="006D58FE">
      <w:pPr>
        <w:ind w:firstLine="567"/>
      </w:pPr>
      <w:r w:rsidRPr="005B4C98">
        <w:rPr>
          <w:b/>
          <w:bCs/>
        </w:rPr>
        <w:t>Инвестор</w:t>
      </w:r>
      <w:r w:rsidRPr="005B4C98">
        <w:t xml:space="preserve"> – физическое или юридическое лицо, финансирующее градостроительную деятельность по формированию территориально-имущественных комплексов за счет собственных, заемных или привлеченных средств.</w:t>
      </w:r>
    </w:p>
    <w:p w:rsidR="006D58FE" w:rsidRPr="005B4C98" w:rsidRDefault="006D58FE" w:rsidP="006D58FE">
      <w:pPr>
        <w:ind w:firstLine="567"/>
      </w:pPr>
      <w:r w:rsidRPr="005B4C98">
        <w:rPr>
          <w:b/>
          <w:bCs/>
        </w:rPr>
        <w:t>Инвестиционный проект</w:t>
      </w:r>
      <w:r w:rsidRPr="005B4C98">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w:t>
      </w:r>
    </w:p>
    <w:p w:rsidR="006D58FE" w:rsidRPr="005B4C98" w:rsidRDefault="006D58FE" w:rsidP="006D58FE">
      <w:pPr>
        <w:ind w:firstLine="567"/>
      </w:pPr>
      <w:r w:rsidRPr="005B4C98">
        <w:rPr>
          <w:b/>
        </w:rPr>
        <w:t>Индивидуальный жилой дом</w:t>
      </w:r>
      <w:r w:rsidRPr="005B4C98">
        <w:t xml:space="preserve"> – отдельно стоящий жилой дом с количеством этажей не более чем три, предназначенный для проживания одной семьи.</w:t>
      </w:r>
    </w:p>
    <w:p w:rsidR="006D58FE" w:rsidRPr="005B4C98" w:rsidRDefault="006D58FE" w:rsidP="006D58FE">
      <w:pPr>
        <w:pStyle w:val="a6"/>
        <w:spacing w:line="240" w:lineRule="auto"/>
        <w:ind w:firstLine="567"/>
      </w:pPr>
      <w:r w:rsidRPr="005B4C98">
        <w:rPr>
          <w:b/>
          <w:bCs/>
        </w:rPr>
        <w:t>Инженерная, транспортная и социальная инфраструктуры</w:t>
      </w:r>
      <w:r w:rsidRPr="005B4C98">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6D58FE" w:rsidRPr="005B4C98" w:rsidRDefault="006D58FE" w:rsidP="006D58FE">
      <w:pPr>
        <w:ind w:firstLine="567"/>
      </w:pPr>
      <w:r w:rsidRPr="005B4C98">
        <w:rPr>
          <w:b/>
          <w:bCs/>
        </w:rPr>
        <w:t xml:space="preserve">Карта градостроительного зонирования </w:t>
      </w:r>
      <w:r w:rsidRPr="005B4C98">
        <w:t xml:space="preserve">-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6D58FE" w:rsidRPr="005B4C98" w:rsidRDefault="006D58FE" w:rsidP="006D58FE">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bCs/>
          <w:sz w:val="24"/>
          <w:szCs w:val="24"/>
          <w:lang w:eastAsia="ru-RU"/>
        </w:rPr>
        <w:t>Красные линии –</w:t>
      </w:r>
      <w:r w:rsidRPr="005B4C98">
        <w:rPr>
          <w:sz w:val="24"/>
          <w:szCs w:val="24"/>
        </w:rPr>
        <w:t xml:space="preserve"> </w:t>
      </w:r>
      <w:r w:rsidRPr="005B4C98">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6D58FE" w:rsidRPr="005B4C98" w:rsidRDefault="006D58FE" w:rsidP="006D58FE">
      <w:pPr>
        <w:ind w:firstLine="567"/>
      </w:pPr>
      <w:r w:rsidRPr="005B4C98">
        <w:rPr>
          <w:b/>
          <w:bCs/>
        </w:rPr>
        <w:t>Линии регулирования застройки</w:t>
      </w:r>
      <w:r w:rsidRPr="005B4C98">
        <w:t xml:space="preserve"> – линии, устанавливаемые с отступом от красных линий или от границ земельных участков и однозначно определяющие места расположения на плане внешних контуров проектируемых и возводимых строений.</w:t>
      </w:r>
    </w:p>
    <w:p w:rsidR="006D58FE" w:rsidRPr="005B4C98" w:rsidRDefault="006D58FE" w:rsidP="006D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rPr>
      </w:pPr>
      <w:r w:rsidRPr="005B4C98">
        <w:rPr>
          <w:b/>
          <w:bCs/>
        </w:rPr>
        <w:t>Межевание земель</w:t>
      </w:r>
      <w:r w:rsidRPr="005B4C98">
        <w:t xml:space="preserve"> – </w:t>
      </w:r>
      <w:r w:rsidRPr="005B4C98">
        <w:rPr>
          <w:color w:val="000000"/>
        </w:rPr>
        <w:t>комплекс работ по установлению, восстановлению и закреплению на местности границ земельного участка, определению его местоположения и площади.</w:t>
      </w:r>
    </w:p>
    <w:p w:rsidR="006D58FE" w:rsidRPr="005B4C98" w:rsidRDefault="006D58FE" w:rsidP="006D58FE">
      <w:pPr>
        <w:ind w:firstLine="567"/>
      </w:pPr>
      <w:r w:rsidRPr="005B4C98">
        <w:rPr>
          <w:b/>
          <w:bCs/>
        </w:rPr>
        <w:t>Минимальные площадь и размеры земельных участков</w:t>
      </w:r>
      <w:r w:rsidRPr="005B4C98">
        <w:t xml:space="preserve"> – показатели наименьшей площади и линейных размеров земельных участков, установленные градостроительными регламентами применительно к конкретной зоне.</w:t>
      </w:r>
    </w:p>
    <w:p w:rsidR="006D58FE" w:rsidRPr="005B4C98" w:rsidRDefault="006D58FE" w:rsidP="006D58FE">
      <w:pPr>
        <w:ind w:firstLine="567"/>
      </w:pPr>
      <w:r w:rsidRPr="005B4C98">
        <w:rPr>
          <w:b/>
        </w:rPr>
        <w:t>Многоквартирный жилой дом</w:t>
      </w:r>
      <w:r w:rsidRPr="005B4C98">
        <w:t xml:space="preserve"> –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6D58FE" w:rsidRPr="005B4C98" w:rsidRDefault="006D58FE" w:rsidP="006D58FE">
      <w:pPr>
        <w:pStyle w:val="ConsNormal"/>
        <w:widowControl/>
        <w:ind w:right="0" w:firstLine="567"/>
        <w:jc w:val="both"/>
        <w:rPr>
          <w:sz w:val="24"/>
          <w:szCs w:val="24"/>
        </w:rPr>
      </w:pPr>
      <w:r w:rsidRPr="005B4C98">
        <w:rPr>
          <w:b/>
          <w:bCs/>
          <w:sz w:val="24"/>
          <w:szCs w:val="24"/>
        </w:rPr>
        <w:t>Недвижимость</w:t>
      </w:r>
      <w:r w:rsidRPr="005B4C98">
        <w:rPr>
          <w:sz w:val="24"/>
          <w:szCs w:val="24"/>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6D58FE" w:rsidRPr="005B4C98" w:rsidRDefault="006D58FE" w:rsidP="006D58FE">
      <w:pPr>
        <w:pStyle w:val="ConsNormal"/>
        <w:widowControl/>
        <w:ind w:right="0" w:firstLine="567"/>
        <w:jc w:val="both"/>
        <w:rPr>
          <w:sz w:val="24"/>
          <w:szCs w:val="24"/>
        </w:rPr>
      </w:pPr>
      <w:r w:rsidRPr="005B4C98">
        <w:rPr>
          <w:b/>
          <w:sz w:val="24"/>
          <w:szCs w:val="24"/>
        </w:rPr>
        <w:t>Объект капитального строительства</w:t>
      </w:r>
      <w:r w:rsidRPr="005B4C98">
        <w:rPr>
          <w:sz w:val="24"/>
          <w:szCs w:val="24"/>
        </w:rPr>
        <w:t xml:space="preserve"> – здание, строение, сооружение, объекты незавершенного строительства, зарегистрированные в установленном порядке, за исключением временных объектов, киосков, навесов, остановочных комплексов и других подобных построек.</w:t>
      </w:r>
    </w:p>
    <w:p w:rsidR="006D58FE" w:rsidRPr="005B4C98" w:rsidRDefault="006D58FE" w:rsidP="006D58FE">
      <w:pPr>
        <w:ind w:firstLine="567"/>
      </w:pPr>
      <w:r w:rsidRPr="005B4C98">
        <w:rPr>
          <w:b/>
          <w:bCs/>
        </w:rPr>
        <w:t>Особо охраняемая природная территория</w:t>
      </w:r>
      <w:r w:rsidRPr="005B4C98">
        <w:t xml:space="preserve"> – территория земной поверхности и воздушного пространства над ней с расположенными на ней природными комплексами и объектами, имеющими особое природоохранное, научное, культурное, эстетическое и рекреационное значение, которая решением органов государственной власти изъята полностью или частично из хозяйственного использования и для которой установлен особый режим охраны.</w:t>
      </w:r>
    </w:p>
    <w:p w:rsidR="006D58FE" w:rsidRPr="005B4C98" w:rsidRDefault="006D58FE" w:rsidP="006D58FE">
      <w:pPr>
        <w:ind w:firstLine="567"/>
      </w:pPr>
      <w:r w:rsidRPr="005B4C98">
        <w:rPr>
          <w:b/>
          <w:bCs/>
        </w:rPr>
        <w:t>Отклонения от Правил</w:t>
      </w:r>
      <w:r w:rsidRPr="005B4C98">
        <w:t xml:space="preserve"> – санкционированное для конкретного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6D58FE" w:rsidRPr="005B4C98" w:rsidRDefault="006D58FE" w:rsidP="006D58FE">
      <w:pPr>
        <w:ind w:firstLine="567"/>
      </w:pPr>
      <w:r w:rsidRPr="005B4C98">
        <w:rPr>
          <w:b/>
          <w:bCs/>
        </w:rPr>
        <w:t>Подрядчик</w:t>
      </w:r>
      <w:r w:rsidRPr="005B4C98">
        <w:t xml:space="preserve"> – физическое или юридическое лицо, выполняющие по договору с заказчиком научно-исследовательские, изыскательские, проектные, строительные, ремонтно-восстановительные работы и другие виды градостроительной деятельности.</w:t>
      </w:r>
    </w:p>
    <w:p w:rsidR="006D58FE" w:rsidRPr="005B4C98" w:rsidRDefault="006D58FE" w:rsidP="006D58FE">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sz w:val="24"/>
          <w:szCs w:val="24"/>
        </w:rPr>
        <w:t xml:space="preserve">Прибрежные защитные полосы – </w:t>
      </w:r>
      <w:r w:rsidRPr="005B4C98">
        <w:rPr>
          <w:rFonts w:ascii="Times New Roman" w:hAnsi="Times New Roman" w:cs="Times New Roman"/>
          <w:sz w:val="24"/>
          <w:szCs w:val="24"/>
        </w:rPr>
        <w:t>устанавливаются в границах водоохранных зон на территориях, на которых вводятся дополнительные ограничения хозяйственной и иной деятельности.</w:t>
      </w:r>
    </w:p>
    <w:p w:rsidR="006D58FE" w:rsidRPr="005B4C98" w:rsidRDefault="006D58FE" w:rsidP="006D58FE">
      <w:pPr>
        <w:ind w:firstLine="567"/>
      </w:pPr>
      <w:r w:rsidRPr="005B4C98">
        <w:rPr>
          <w:b/>
          <w:bCs/>
        </w:rPr>
        <w:t>Проектная документация</w:t>
      </w:r>
      <w:r w:rsidRPr="005B4C98">
        <w:t xml:space="preserve"> – документация, включающая проектную градостроительную документацию, в том числе проектную архитектурно-строительную документацию.</w:t>
      </w:r>
    </w:p>
    <w:p w:rsidR="006D58FE" w:rsidRPr="005B4C98" w:rsidRDefault="006D58FE" w:rsidP="006D58FE">
      <w:pPr>
        <w:ind w:firstLine="567"/>
      </w:pPr>
      <w:r w:rsidRPr="005B4C98">
        <w:rPr>
          <w:b/>
          <w:bCs/>
        </w:rPr>
        <w:t>Проектная градостроительная документация</w:t>
      </w:r>
      <w:r w:rsidRPr="005B4C98">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6D58FE" w:rsidRPr="005B4C98" w:rsidRDefault="006D58FE" w:rsidP="006D58FE">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bCs/>
          <w:sz w:val="24"/>
          <w:szCs w:val="24"/>
        </w:rPr>
        <w:t>Разрешение на строительство</w:t>
      </w:r>
      <w:r w:rsidRPr="005B4C98">
        <w:rPr>
          <w:rFonts w:ascii="Times New Roman" w:hAnsi="Times New Roman" w:cs="Times New Roman"/>
          <w:sz w:val="24"/>
          <w:szCs w:val="24"/>
        </w:rPr>
        <w:t xml:space="preserve"> –</w:t>
      </w:r>
      <w:r w:rsidRPr="005B4C98">
        <w:rPr>
          <w:sz w:val="24"/>
          <w:szCs w:val="24"/>
        </w:rPr>
        <w:t xml:space="preserve"> </w:t>
      </w:r>
      <w:r w:rsidRPr="005B4C98">
        <w:rPr>
          <w:rFonts w:ascii="Times New Roman" w:hAnsi="Times New Roman" w:cs="Times New Roman"/>
          <w:sz w:val="24"/>
          <w:szCs w:val="24"/>
        </w:rPr>
        <w:t>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6D58FE" w:rsidRPr="005B4C98" w:rsidRDefault="006D58FE" w:rsidP="006D58FE">
      <w:pPr>
        <w:ind w:firstLine="567"/>
      </w:pPr>
      <w:r w:rsidRPr="005B4C98">
        <w:rPr>
          <w:b/>
          <w:bCs/>
        </w:rPr>
        <w:t>Резервирование территорий</w:t>
      </w:r>
      <w:r w:rsidRPr="005B4C98">
        <w:t xml:space="preserve"> - деятельность органов исполнительной власти муниципального образования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6D58FE" w:rsidRPr="005B4C98" w:rsidRDefault="006D58FE" w:rsidP="006D58FE">
      <w:pPr>
        <w:ind w:firstLine="567"/>
      </w:pPr>
      <w:r w:rsidRPr="005B4C98">
        <w:rPr>
          <w:b/>
        </w:rPr>
        <w:t>Реконструкция</w:t>
      </w:r>
      <w:r w:rsidRPr="005B4C98">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6D58FE" w:rsidRPr="005B4C98" w:rsidRDefault="006D58FE" w:rsidP="006D58FE">
      <w:pPr>
        <w:ind w:firstLine="567"/>
      </w:pPr>
      <w:r w:rsidRPr="005B4C98">
        <w:rPr>
          <w:b/>
        </w:rPr>
        <w:t>Санитарно-защитная зона</w:t>
      </w:r>
      <w:r w:rsidRPr="005B4C98">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5B4C98">
        <w:rPr>
          <w:lang w:val="en-US"/>
        </w:rPr>
        <w:t>I</w:t>
      </w:r>
      <w:r w:rsidRPr="005B4C98">
        <w:t>-</w:t>
      </w:r>
      <w:r w:rsidRPr="005B4C98">
        <w:rPr>
          <w:lang w:val="en-US"/>
        </w:rPr>
        <w:t>II</w:t>
      </w:r>
      <w:r w:rsidRPr="005B4C98">
        <w:t xml:space="preserve"> классов опасности - как до значений, установленных гигиеническими нормативами, так и до величин приемлемого риска для здоровья населения.</w:t>
      </w:r>
    </w:p>
    <w:p w:rsidR="006D58FE" w:rsidRPr="005B4C98" w:rsidRDefault="006D58FE" w:rsidP="006D58FE">
      <w:pPr>
        <w:ind w:firstLine="567"/>
      </w:pPr>
      <w:r w:rsidRPr="005B4C98">
        <w:rPr>
          <w:b/>
          <w:bCs/>
        </w:rPr>
        <w:t xml:space="preserve">Сервитут </w:t>
      </w:r>
      <w:r w:rsidRPr="005B4C98">
        <w:t>–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58FE" w:rsidRPr="005B4C98" w:rsidRDefault="006D58FE" w:rsidP="006D58FE">
      <w:pPr>
        <w:ind w:firstLine="567"/>
      </w:pPr>
      <w:r w:rsidRPr="005B4C98">
        <w:rPr>
          <w:b/>
          <w:bCs/>
        </w:rPr>
        <w:t>Среда обитания</w:t>
      </w:r>
      <w:r w:rsidRPr="005B4C98">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6D58FE" w:rsidRPr="005B4C98" w:rsidRDefault="006D58FE" w:rsidP="006D58FE">
      <w:pPr>
        <w:ind w:firstLine="567"/>
      </w:pPr>
      <w:r w:rsidRPr="005B4C98">
        <w:rPr>
          <w:b/>
          <w:bCs/>
        </w:rPr>
        <w:t xml:space="preserve">Территориальные зоны – </w:t>
      </w:r>
      <w:r w:rsidRPr="005B4C98">
        <w:rPr>
          <w:bCs/>
        </w:rPr>
        <w:t>зоны, для которых в Правилах землепользования и застройки определены границы и установлены градостроительные регламенты</w:t>
      </w:r>
      <w:r w:rsidRPr="005B4C98">
        <w:t>.</w:t>
      </w:r>
    </w:p>
    <w:p w:rsidR="006D58FE" w:rsidRPr="005B4C98" w:rsidRDefault="006D58FE" w:rsidP="006D58FE">
      <w:pPr>
        <w:ind w:firstLine="567"/>
      </w:pPr>
      <w:r w:rsidRPr="005B4C98">
        <w:rPr>
          <w:b/>
          <w:bCs/>
        </w:rPr>
        <w:t xml:space="preserve">Территории общего пользования – </w:t>
      </w:r>
      <w:r w:rsidRPr="005B4C98">
        <w:t>территории, которыми беспрепятственно пользуется неограниченный круг лиц (парки, скверы, площади, улицы, проезды и т.п.)</w:t>
      </w:r>
    </w:p>
    <w:p w:rsidR="006D58FE" w:rsidRPr="005B4C98" w:rsidRDefault="006D58FE" w:rsidP="006D58FE">
      <w:pPr>
        <w:ind w:firstLine="567"/>
      </w:pPr>
      <w:r w:rsidRPr="005B4C98">
        <w:rPr>
          <w:b/>
          <w:bCs/>
        </w:rPr>
        <w:t>Территория предприятия</w:t>
      </w:r>
      <w:r w:rsidRPr="005B4C98">
        <w:t xml:space="preserve"> – территория, оформленная в установленном порядке собственником предприятия для осуществления хозяйственной деятельности.</w:t>
      </w:r>
    </w:p>
    <w:p w:rsidR="006D58FE" w:rsidRPr="005B4C98" w:rsidRDefault="006D58FE" w:rsidP="006D58FE">
      <w:pPr>
        <w:ind w:firstLine="567"/>
      </w:pPr>
      <w:r w:rsidRPr="005B4C98">
        <w:rPr>
          <w:b/>
          <w:bCs/>
        </w:rPr>
        <w:t xml:space="preserve">Функциональное использование территории – </w:t>
      </w:r>
      <w:r w:rsidRPr="005B4C98">
        <w:t>сложившаяся (исторически, стихийно, на основе реализации ранее выполненной градостроительной документации) структура использования территории по видам и по видам и подвидам функционального использования. Функциональное зонирование территории по типам и видам, выполненное на основе анализа сложившейся структуры использования земельных ресурсов отражает ее современное состояние и служит основой для выработки проектных решений.</w:t>
      </w:r>
    </w:p>
    <w:p w:rsidR="006D58FE" w:rsidRPr="005B4C98" w:rsidRDefault="006D58FE" w:rsidP="006D58FE">
      <w:pPr>
        <w:ind w:firstLine="567"/>
      </w:pPr>
      <w:r w:rsidRPr="005B4C98">
        <w:rPr>
          <w:b/>
          <w:bCs/>
        </w:rPr>
        <w:t xml:space="preserve">Функциональные зоны – </w:t>
      </w:r>
      <w:r w:rsidRPr="005B4C98">
        <w:t>зоны, для которых документами территориального планирования определены границы и функциональное назначение.</w:t>
      </w:r>
    </w:p>
    <w:p w:rsidR="006D58FE" w:rsidRPr="005B4C98" w:rsidRDefault="006D58FE" w:rsidP="006D58FE">
      <w:pPr>
        <w:ind w:firstLine="567"/>
      </w:pPr>
      <w:r w:rsidRPr="005B4C98">
        <w:rPr>
          <w:b/>
          <w:bCs/>
        </w:rPr>
        <w:t>Элементы благоустройства</w:t>
      </w:r>
      <w:r w:rsidRPr="005B4C98">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6D58FE" w:rsidRPr="005B4C98" w:rsidRDefault="006D58FE" w:rsidP="006D58FE">
      <w:pPr>
        <w:ind w:firstLine="567"/>
      </w:pPr>
      <w:r w:rsidRPr="005B4C98">
        <w:t>Иные понятия, употребляемые в настоящих Правилах землепользования и застройки, применяются в значениях, используемых в Федеральном законодательстве.</w:t>
      </w:r>
    </w:p>
    <w:p w:rsidR="006D58FE" w:rsidRPr="005B4C98" w:rsidRDefault="006D58FE" w:rsidP="006D58FE">
      <w:pPr>
        <w:pStyle w:val="3"/>
        <w:ind w:firstLine="567"/>
        <w:jc w:val="center"/>
        <w:rPr>
          <w:b w:val="0"/>
          <w:bCs w:val="0"/>
        </w:rPr>
      </w:pPr>
      <w:bookmarkStart w:id="25" w:name="_Toc156368377"/>
    </w:p>
    <w:p w:rsidR="006D58FE" w:rsidRPr="005B4C98" w:rsidRDefault="006D58FE" w:rsidP="006D58FE">
      <w:pPr>
        <w:pStyle w:val="3"/>
        <w:jc w:val="center"/>
        <w:rPr>
          <w:bCs w:val="0"/>
          <w:iCs/>
        </w:rPr>
      </w:pPr>
      <w:bookmarkStart w:id="26" w:name="_Toc280018391"/>
      <w:bookmarkStart w:id="27" w:name="_Toc291502058"/>
      <w:bookmarkStart w:id="28" w:name="_Toc295120600"/>
      <w:bookmarkStart w:id="29" w:name="_Toc306653182"/>
      <w:r w:rsidRPr="005B4C98">
        <w:rPr>
          <w:bCs w:val="0"/>
          <w:iCs/>
        </w:rPr>
        <w:t>1.2 Назначение Правил</w:t>
      </w:r>
      <w:bookmarkEnd w:id="25"/>
      <w:bookmarkEnd w:id="26"/>
      <w:bookmarkEnd w:id="27"/>
      <w:bookmarkEnd w:id="28"/>
      <w:bookmarkEnd w:id="29"/>
    </w:p>
    <w:p w:rsidR="006D58FE" w:rsidRPr="005B4C98" w:rsidRDefault="006D58FE" w:rsidP="006D58FE">
      <w:pPr>
        <w:ind w:firstLine="567"/>
      </w:pPr>
    </w:p>
    <w:p w:rsidR="006D58FE" w:rsidRPr="005B4C98" w:rsidRDefault="006D58FE" w:rsidP="006D58FE">
      <w:pPr>
        <w:ind w:firstLine="567"/>
      </w:pPr>
      <w:r w:rsidRPr="005B4C98">
        <w:t xml:space="preserve">1. Правила разработаны на основании основных положений Конституции Российской Федерации, в соответствии с Градостроительным кодексом Российской Федерации от 29.12.2004 №190-ФЗ, Земельным кодексом Российской Федерации от 25.10.2001№ 136-ФЗ, Федеральным законом «Об общих принципах организации местного самоуправления в Российской Федерации» от 06.10.2003 № 131-ФЗ, Областным законом «О градостроительной деятельности в Ростовской области» от 14 января </w:t>
      </w:r>
      <w:smartTag w:uri="urn:schemas-microsoft-com:office:smarttags" w:element="metricconverter">
        <w:smartTagPr>
          <w:attr w:name="ProductID" w:val="2008 г"/>
        </w:smartTagPr>
        <w:r w:rsidRPr="005B4C98">
          <w:t>2008 г</w:t>
        </w:r>
      </w:smartTag>
      <w:r w:rsidRPr="005B4C98">
        <w:t>. №583-3С, Нормативами градостроительного проектирования городских округов и поселений в Ростовской области, Уставом муниципального образования Красносулинский район, Уставом муниципального образования</w:t>
      </w:r>
      <w:r>
        <w:t xml:space="preserve"> Долотинского</w:t>
      </w:r>
      <w:r w:rsidRPr="005B4C98">
        <w:t xml:space="preserve">  сельского поселения, Генеральным планом сельского поселения и Генеральными планами населенных пунктов, входящих в состав сельского поселения, а также с учетом иных документов, определяющих основные направления развития сельского поселения.</w:t>
      </w:r>
    </w:p>
    <w:p w:rsidR="006D58FE" w:rsidRPr="005B4C98" w:rsidRDefault="006D58FE" w:rsidP="006D58FE">
      <w:pPr>
        <w:ind w:firstLine="567"/>
      </w:pPr>
      <w:r w:rsidRPr="005B4C98">
        <w:t>2. Правила не должны противоречить Генеральному плану</w:t>
      </w:r>
      <w:r>
        <w:t xml:space="preserve"> Долотинского </w:t>
      </w:r>
      <w:r w:rsidRPr="005B4C98">
        <w:t xml:space="preserve">  сельского поселения и генеральным планам населенных пунктов. В случае внесения изменений в Генеральный план соответствующие изменения вносятся в Правила.</w:t>
      </w:r>
    </w:p>
    <w:p w:rsidR="006D58FE" w:rsidRPr="005B4C98" w:rsidRDefault="006D58FE" w:rsidP="006D58FE">
      <w:pPr>
        <w:ind w:firstLine="567"/>
      </w:pPr>
      <w:r w:rsidRPr="005B4C98">
        <w:t>Допускается конкретизация Правилами положений указанных Генеральных планов, но с обязательным учетом функционального зонирования территории.</w:t>
      </w:r>
    </w:p>
    <w:p w:rsidR="006D58FE" w:rsidRPr="005B4C98" w:rsidRDefault="006D58FE" w:rsidP="006D58FE">
      <w:pPr>
        <w:ind w:firstLine="567"/>
      </w:pPr>
      <w:r w:rsidRPr="005B4C98">
        <w:t>3. Правила вводят на территории муниципального образования</w:t>
      </w:r>
      <w:r>
        <w:t xml:space="preserve"> Долотинского</w:t>
      </w:r>
      <w:r w:rsidRPr="005B4C98">
        <w:t xml:space="preserve"> сельского поселения систему регулирования землепользования и застройки, порядок осуществления градостроительной деятельности, увязанные с законодательством Российской Федерации. Правила устанавливают порядок правового регулирования развития, использования и организации территории, использования и изменения объектов капитального строительства посредством введения градостроительных регламентов, определяют правила и процедуру градостроительной и строительной деятельности.</w:t>
      </w:r>
    </w:p>
    <w:p w:rsidR="006D58FE" w:rsidRPr="005B4C98" w:rsidRDefault="006D58FE" w:rsidP="006D58FE">
      <w:pPr>
        <w:ind w:firstLine="567"/>
      </w:pPr>
      <w:r w:rsidRPr="005B4C98">
        <w:t>4. Цель Правил состоит:</w:t>
      </w:r>
    </w:p>
    <w:p w:rsidR="006D58FE" w:rsidRPr="005B4C98" w:rsidRDefault="006D58FE" w:rsidP="006D58FE">
      <w:pPr>
        <w:ind w:firstLine="567"/>
      </w:pPr>
      <w:r w:rsidRPr="005B4C98">
        <w:t>- в реализации планов и программ (в том числе утвержденной проектной градостроительной документации) развития территорий поселения, систем инженерного обеспечения и социального обслуживания, сохранения природной и культурно-исторической среды;</w:t>
      </w:r>
    </w:p>
    <w:p w:rsidR="006D58FE" w:rsidRPr="005B4C98" w:rsidRDefault="006D58FE" w:rsidP="006D58FE">
      <w:pPr>
        <w:ind w:firstLine="567"/>
      </w:pPr>
      <w:r w:rsidRPr="005B4C98">
        <w:t xml:space="preserve">- в повышении эффективности использования благоприятных условий для привлечения инвестиций в строительство; </w:t>
      </w:r>
    </w:p>
    <w:p w:rsidR="006D58FE" w:rsidRPr="005B4C98" w:rsidRDefault="006D58FE" w:rsidP="006D58FE">
      <w:pPr>
        <w:ind w:firstLine="567"/>
      </w:pPr>
      <w:r w:rsidRPr="005B4C98">
        <w:t>- в обеспечении свободного доступа граждан к информации и их участия в принятии решений по вопросам развития поселения, застройки и землепользования;</w:t>
      </w:r>
    </w:p>
    <w:p w:rsidR="006D58FE" w:rsidRPr="005B4C98" w:rsidRDefault="006D58FE" w:rsidP="006D58FE">
      <w:pPr>
        <w:ind w:firstLine="567"/>
      </w:pPr>
      <w:r w:rsidRPr="005B4C98">
        <w:t>- в контроле деятельности администрации муниципального образования</w:t>
      </w:r>
      <w:r>
        <w:t xml:space="preserve"> Долотинского</w:t>
      </w:r>
      <w:r w:rsidRPr="005B4C98">
        <w:t xml:space="preserve"> </w:t>
      </w:r>
      <w:r w:rsidRPr="00AC03F6">
        <w:rPr>
          <w:color w:val="000000"/>
        </w:rPr>
        <w:t>сельского</w:t>
      </w:r>
      <w:r w:rsidRPr="005B4C98">
        <w:t xml:space="preserve"> поселения со стороны граждан, а также градостроительной (строительной) деятельности физических и юридических лиц со стороны органов надзора;</w:t>
      </w:r>
    </w:p>
    <w:p w:rsidR="006D58FE" w:rsidRPr="005B4C98" w:rsidRDefault="006D58FE" w:rsidP="006D58FE">
      <w:pPr>
        <w:ind w:firstLine="567"/>
      </w:pPr>
      <w:r w:rsidRPr="005B4C98">
        <w:t>- в более полном обеспечении нормативно-инструктивной и организационно-директивной основы градостроительной деятельности;</w:t>
      </w:r>
    </w:p>
    <w:p w:rsidR="006D58FE" w:rsidRPr="005B4C98" w:rsidRDefault="006D58FE" w:rsidP="006D58FE">
      <w:pPr>
        <w:ind w:firstLine="567"/>
      </w:pPr>
      <w:r w:rsidRPr="005B4C98">
        <w:t>- в обеспечении юридических прав и гарантий и утверждении обязанностей для всех юридических и физических субъектов, проживающих на территории  сельского поселения и производящих строительные изменения на его территории в отношении полноценной среды обитания, свободной индивидуальной и коллективной деятельности по ее созданию и совершенствованию, развития производственной и социальной инфраструктур, не причинения ущерба собственности и окружающей среде в целом, сохранения историко-культурного наследия.</w:t>
      </w:r>
    </w:p>
    <w:p w:rsidR="006D58FE" w:rsidRPr="005B4C98" w:rsidRDefault="006D58FE" w:rsidP="006D58FE">
      <w:pPr>
        <w:ind w:firstLine="567"/>
      </w:pPr>
      <w:r w:rsidRPr="005B4C98">
        <w:t>5. Настоящие Правила распространяются на все расположенные на территории муниципального образования</w:t>
      </w:r>
      <w:r>
        <w:t xml:space="preserve"> Долотинского</w:t>
      </w:r>
      <w:r w:rsidRPr="005B4C98">
        <w:t xml:space="preserve"> сельское поселение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6D58FE" w:rsidRPr="005B4C98" w:rsidRDefault="006D58FE" w:rsidP="006D58FE">
      <w:pPr>
        <w:ind w:firstLine="567"/>
      </w:pPr>
      <w:r w:rsidRPr="005B4C98">
        <w:t>6. 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поселения.</w:t>
      </w:r>
    </w:p>
    <w:p w:rsidR="006D58FE" w:rsidRPr="005B4C98" w:rsidRDefault="006D58FE" w:rsidP="006D58FE">
      <w:pPr>
        <w:ind w:firstLine="567"/>
      </w:pPr>
      <w:r w:rsidRPr="005B4C98">
        <w:t>7. Настоящие Правила применяются наряду с:</w:t>
      </w:r>
    </w:p>
    <w:p w:rsidR="006D58FE" w:rsidRPr="005B4C98" w:rsidRDefault="006D58FE" w:rsidP="006D58FE">
      <w:pPr>
        <w:ind w:firstLine="567"/>
      </w:pPr>
      <w:r w:rsidRPr="005B4C98">
        <w:t>а)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6D58FE" w:rsidRPr="005B4C98" w:rsidRDefault="006D58FE" w:rsidP="006D58FE">
      <w:pPr>
        <w:ind w:firstLine="567"/>
      </w:pPr>
      <w:r w:rsidRPr="005B4C98">
        <w:t>б) Нормативами градостроительного проектирования Ростовской области;</w:t>
      </w:r>
    </w:p>
    <w:p w:rsidR="006D58FE" w:rsidRPr="005B4C98" w:rsidRDefault="006D58FE" w:rsidP="006D58FE">
      <w:pPr>
        <w:ind w:firstLine="567"/>
      </w:pPr>
      <w:r w:rsidRPr="005B4C98">
        <w:t>в) иными нормативными правовыми актами муниципального образования Красносулинского района по вопросам регулирования землепользования и застройки. Указанные акты применяются в части, не противоречащей настоящим Правилам.</w:t>
      </w:r>
    </w:p>
    <w:p w:rsidR="006D58FE" w:rsidRPr="005B4C98" w:rsidRDefault="006D58FE" w:rsidP="006D58FE">
      <w:pPr>
        <w:ind w:firstLine="567"/>
      </w:pPr>
    </w:p>
    <w:p w:rsidR="006D58FE" w:rsidRPr="005B4C98" w:rsidRDefault="006D58FE" w:rsidP="006D58FE">
      <w:pPr>
        <w:pStyle w:val="3"/>
        <w:jc w:val="center"/>
        <w:rPr>
          <w:bCs w:val="0"/>
          <w:iCs/>
        </w:rPr>
      </w:pPr>
      <w:bookmarkStart w:id="30" w:name="_Toc280018392"/>
      <w:bookmarkStart w:id="31" w:name="_Toc291502059"/>
      <w:bookmarkStart w:id="32" w:name="_Toc295120601"/>
      <w:bookmarkStart w:id="33" w:name="_Toc306653183"/>
      <w:r w:rsidRPr="005B4C98">
        <w:rPr>
          <w:bCs w:val="0"/>
          <w:iCs/>
        </w:rPr>
        <w:t>1.3 Структура Правил</w:t>
      </w:r>
      <w:bookmarkEnd w:id="30"/>
      <w:bookmarkEnd w:id="31"/>
      <w:bookmarkEnd w:id="32"/>
      <w:bookmarkEnd w:id="33"/>
    </w:p>
    <w:p w:rsidR="006D58FE" w:rsidRPr="005B4C98" w:rsidRDefault="006D58FE" w:rsidP="006D58FE">
      <w:pPr>
        <w:ind w:firstLine="567"/>
      </w:pPr>
    </w:p>
    <w:p w:rsidR="006D58FE" w:rsidRPr="005B4C98" w:rsidRDefault="006D58FE" w:rsidP="006D58FE">
      <w:pPr>
        <w:ind w:firstLine="567"/>
      </w:pPr>
      <w:r w:rsidRPr="005B4C98">
        <w:t xml:space="preserve">1. Настоящие Правила содержат два раздела: </w:t>
      </w:r>
    </w:p>
    <w:p w:rsidR="006D58FE" w:rsidRPr="005B4C98" w:rsidRDefault="006D58FE" w:rsidP="006D58FE">
      <w:pPr>
        <w:ind w:firstLine="567"/>
      </w:pPr>
      <w:r w:rsidRPr="005B4C98">
        <w:t>-  раздел 1 «Порядок применения Правил землепользования и застройки и внесения в них изменений»;</w:t>
      </w:r>
    </w:p>
    <w:p w:rsidR="006D58FE" w:rsidRPr="005B4C98" w:rsidRDefault="006D58FE" w:rsidP="006D58FE">
      <w:pPr>
        <w:ind w:firstLine="567"/>
      </w:pPr>
      <w:r w:rsidRPr="005B4C98">
        <w:t>- раздел 2 «Карта градостроительного зонирования. Градостроительные регламенты».</w:t>
      </w:r>
    </w:p>
    <w:p w:rsidR="006D58FE" w:rsidRPr="005B4C98" w:rsidRDefault="006D58FE" w:rsidP="006D58FE">
      <w:pPr>
        <w:ind w:firstLine="567"/>
      </w:pPr>
      <w:r w:rsidRPr="005B4C98">
        <w:t>Раздел 1 настоящих Правил – «Порядок применения Правил землепользования и застройки и внесения в них изменений» представлен в форме текста правовых и процедурных норм, регламентирующих:</w:t>
      </w:r>
    </w:p>
    <w:p w:rsidR="006D58FE" w:rsidRPr="005B4C98" w:rsidRDefault="006D58FE" w:rsidP="006D58FE">
      <w:pPr>
        <w:numPr>
          <w:ilvl w:val="0"/>
          <w:numId w:val="1"/>
        </w:numPr>
        <w:tabs>
          <w:tab w:val="clear" w:pos="1416"/>
        </w:tabs>
        <w:ind w:left="0" w:firstLine="567"/>
      </w:pPr>
      <w:r w:rsidRPr="005B4C98">
        <w:t>правомочия и порядок деятельности органов местного самоуправления в части подготовки условий для создания системы регулирования землепользования и застройки на основе зонирования территории и осуществления этого регулирования;</w:t>
      </w:r>
    </w:p>
    <w:p w:rsidR="006D58FE" w:rsidRPr="005B4C98" w:rsidRDefault="006D58FE" w:rsidP="006D58FE">
      <w:pPr>
        <w:numPr>
          <w:ilvl w:val="0"/>
          <w:numId w:val="1"/>
        </w:numPr>
        <w:tabs>
          <w:tab w:val="clear" w:pos="1416"/>
        </w:tabs>
        <w:ind w:left="0" w:firstLine="567"/>
      </w:pPr>
      <w:r w:rsidRPr="005B4C98">
        <w:t>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6D58FE" w:rsidRPr="005B4C98" w:rsidRDefault="006D58FE" w:rsidP="006D58FE">
      <w:pPr>
        <w:numPr>
          <w:ilvl w:val="0"/>
          <w:numId w:val="1"/>
        </w:numPr>
        <w:tabs>
          <w:tab w:val="clear" w:pos="1416"/>
        </w:tabs>
        <w:ind w:left="0" w:firstLine="567"/>
      </w:pPr>
      <w:r w:rsidRPr="005B4C98">
        <w:t>подготовку документации по планировке территории органами местного самоуправления;</w:t>
      </w:r>
    </w:p>
    <w:p w:rsidR="006D58FE" w:rsidRPr="005B4C98" w:rsidRDefault="006D58FE" w:rsidP="006D58FE">
      <w:pPr>
        <w:numPr>
          <w:ilvl w:val="0"/>
          <w:numId w:val="1"/>
        </w:numPr>
        <w:tabs>
          <w:tab w:val="clear" w:pos="1416"/>
        </w:tabs>
        <w:ind w:left="0" w:firstLine="567"/>
      </w:pPr>
      <w:r w:rsidRPr="005B4C98">
        <w:t>проведение публичных слушаний по вопросам землепользования и застройки;</w:t>
      </w:r>
    </w:p>
    <w:p w:rsidR="006D58FE" w:rsidRPr="005B4C98" w:rsidRDefault="006D58FE" w:rsidP="006D58FE">
      <w:pPr>
        <w:numPr>
          <w:ilvl w:val="0"/>
          <w:numId w:val="1"/>
        </w:numPr>
        <w:tabs>
          <w:tab w:val="clear" w:pos="1416"/>
        </w:tabs>
        <w:ind w:left="0" w:firstLine="567"/>
      </w:pPr>
      <w:r w:rsidRPr="005B4C98">
        <w:t>порядок совершенствования настоящих Правил путем внесения в них дополнений и изменений;</w:t>
      </w:r>
    </w:p>
    <w:p w:rsidR="006D58FE" w:rsidRPr="005B4C98" w:rsidRDefault="006D58FE" w:rsidP="006D58FE">
      <w:pPr>
        <w:numPr>
          <w:ilvl w:val="0"/>
          <w:numId w:val="1"/>
        </w:numPr>
        <w:tabs>
          <w:tab w:val="clear" w:pos="1416"/>
        </w:tabs>
        <w:ind w:left="0" w:firstLine="567"/>
      </w:pPr>
      <w:r w:rsidRPr="005B4C98">
        <w:t>ответственность должностных лиц, граждан и юридических лиц за нарушение Правил.</w:t>
      </w:r>
    </w:p>
    <w:p w:rsidR="006D58FE" w:rsidRPr="005B4C98" w:rsidRDefault="006D58FE" w:rsidP="006D58FE">
      <w:pPr>
        <w:ind w:firstLine="567"/>
      </w:pPr>
      <w:r w:rsidRPr="005B4C98">
        <w:t>Правила вводят на территории</w:t>
      </w:r>
      <w:r>
        <w:t xml:space="preserve"> Долотинского</w:t>
      </w:r>
      <w:r w:rsidRPr="005B4C98">
        <w:t xml:space="preserve"> сельского поселения порядок использования и застройки территории муниципального образования, основанный на градостроительном зонировании – делении всей территории города на территориальные зоны и установлении для каждой из них градостроительного регламента.</w:t>
      </w:r>
    </w:p>
    <w:p w:rsidR="006D58FE" w:rsidRPr="005B4C98" w:rsidRDefault="006D58FE" w:rsidP="006D58FE">
      <w:pPr>
        <w:ind w:firstLine="567"/>
      </w:pPr>
      <w:r w:rsidRPr="005B4C98">
        <w:t>Раздел 2 Правил – «Карта градостроительного зонирования. Градостроительные регламенты» содержит описание градостроительных регламентов по видам разрешенного использования земельных участков и недвижимости, а также предельным значениям параметров разрешенного изменения недвижимости, и картографические документы по территориальным зонам.</w:t>
      </w:r>
    </w:p>
    <w:p w:rsidR="006D58FE" w:rsidRPr="005B4C98" w:rsidRDefault="006D58FE" w:rsidP="006D58FE">
      <w:pPr>
        <w:ind w:firstLine="567"/>
      </w:pPr>
      <w:r w:rsidRPr="005B4C98">
        <w:t>2. В зависимости от степени жесткости регламентов, с учетом основных принципов градостроительной политики, устанавливается режим градостроительной деятельности, распространяющийся на осуществление отдельных ее видов применительно к конкретной территории.</w:t>
      </w:r>
    </w:p>
    <w:p w:rsidR="006D58FE" w:rsidRPr="005B4C98" w:rsidRDefault="006D58FE" w:rsidP="006D58FE">
      <w:pPr>
        <w:pStyle w:val="2"/>
        <w:ind w:firstLine="567"/>
        <w:jc w:val="left"/>
        <w:rPr>
          <w:b w:val="0"/>
          <w:bCs w:val="0"/>
          <w:iCs/>
        </w:rPr>
      </w:pPr>
      <w:bookmarkStart w:id="34" w:name="_Toc156368380"/>
    </w:p>
    <w:p w:rsidR="006D58FE" w:rsidRPr="005B4C98" w:rsidRDefault="006D58FE" w:rsidP="006D58FE">
      <w:pPr>
        <w:pStyle w:val="3"/>
        <w:jc w:val="center"/>
        <w:rPr>
          <w:bCs w:val="0"/>
          <w:iCs/>
        </w:rPr>
      </w:pPr>
      <w:bookmarkStart w:id="35" w:name="_Toc280018393"/>
      <w:bookmarkStart w:id="36" w:name="_Toc291502060"/>
      <w:bookmarkStart w:id="37" w:name="_Toc295120602"/>
      <w:bookmarkStart w:id="38" w:name="_Toc306653184"/>
      <w:r w:rsidRPr="005B4C98">
        <w:rPr>
          <w:bCs w:val="0"/>
          <w:iCs/>
        </w:rPr>
        <w:t>1.4 Применение градостроительных регламентов</w:t>
      </w:r>
      <w:bookmarkEnd w:id="35"/>
      <w:bookmarkEnd w:id="36"/>
      <w:bookmarkEnd w:id="37"/>
      <w:bookmarkEnd w:id="38"/>
    </w:p>
    <w:p w:rsidR="006D58FE" w:rsidRPr="005B4C98" w:rsidRDefault="006D58FE" w:rsidP="006D58FE">
      <w:pPr>
        <w:ind w:firstLine="567"/>
      </w:pPr>
    </w:p>
    <w:p w:rsidR="006D58FE" w:rsidRPr="005B4C98" w:rsidRDefault="006D58FE" w:rsidP="006D58FE">
      <w:pPr>
        <w:ind w:firstLine="567"/>
      </w:pPr>
      <w:r w:rsidRPr="005B4C98">
        <w:t>1. Действие градостроительного регламента распространяется в равной мере на все земельные участки и объекты капитального строительства, независимо от форм собственности, расположенные в пределах границ территориальной зоны, обозначенной на карте градостроительного зонирования.</w:t>
      </w:r>
    </w:p>
    <w:p w:rsidR="006D58FE" w:rsidRPr="005B4C98" w:rsidRDefault="006D58FE" w:rsidP="006D58FE">
      <w:pPr>
        <w:ind w:firstLine="567"/>
      </w:pPr>
      <w:r w:rsidRPr="005B4C98">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6D58FE" w:rsidRPr="005B4C98" w:rsidRDefault="006D58FE" w:rsidP="006D58FE">
      <w:pPr>
        <w:ind w:firstLine="567"/>
      </w:pPr>
      <w:r w:rsidRPr="005B4C98">
        <w:t xml:space="preserve">2.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6D58FE" w:rsidRPr="005B4C98" w:rsidRDefault="006D58FE" w:rsidP="006D58FE">
      <w:pPr>
        <w:ind w:firstLine="567"/>
      </w:pPr>
      <w:r w:rsidRPr="005B4C98">
        <w:t>3. На карте градостроительного зонирования территории выделяются территориальные зоны, к которым прописаны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6D58FE" w:rsidRPr="005B4C98" w:rsidRDefault="006D58FE" w:rsidP="006D58FE">
      <w:pPr>
        <w:ind w:firstLine="567"/>
      </w:pPr>
      <w:r w:rsidRPr="005B4C98">
        <w:t xml:space="preserve">4.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6D58FE" w:rsidRPr="005B4C98" w:rsidRDefault="006D58FE" w:rsidP="006D58FE">
      <w:pPr>
        <w:ind w:firstLine="567"/>
      </w:pPr>
      <w:r w:rsidRPr="005B4C98">
        <w:t xml:space="preserve">Один и тот же земельный участок не может находиться одновременно в двух или более территориальных зонах. </w:t>
      </w:r>
    </w:p>
    <w:p w:rsidR="006D58FE" w:rsidRPr="005B4C98" w:rsidRDefault="006D58FE" w:rsidP="006D58FE">
      <w:pPr>
        <w:ind w:firstLine="567"/>
      </w:pPr>
      <w:r w:rsidRPr="005B4C98">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w:t>
      </w:r>
    </w:p>
    <w:p w:rsidR="006D58FE" w:rsidRPr="005B4C98" w:rsidRDefault="006D58FE" w:rsidP="006D58FE">
      <w:pPr>
        <w:ind w:firstLine="567"/>
      </w:pPr>
      <w:r w:rsidRPr="005B4C98">
        <w:t xml:space="preserve">При установлении границ территориальных зон и градостроительных регламентов учитывается требование о взаимном </w:t>
      </w:r>
      <w:proofErr w:type="spellStart"/>
      <w:r w:rsidRPr="005B4C98">
        <w:t>непричинении</w:t>
      </w:r>
      <w:proofErr w:type="spellEnd"/>
      <w:r w:rsidRPr="005B4C98">
        <w:t xml:space="preserve"> несоразмерного вреда друг другу рядом расположенными объектами недвижимости.</w:t>
      </w:r>
    </w:p>
    <w:p w:rsidR="006D58FE" w:rsidRPr="005B4C98" w:rsidRDefault="006D58FE" w:rsidP="006D58FE">
      <w:pPr>
        <w:ind w:firstLine="567"/>
      </w:pPr>
      <w:r w:rsidRPr="005B4C98">
        <w:t>5. Границы территориальных зон на карте градостроительного зонирования могут устанавливаться по:</w:t>
      </w:r>
    </w:p>
    <w:p w:rsidR="006D58FE" w:rsidRPr="005B4C98" w:rsidRDefault="006D58FE" w:rsidP="006D58FE">
      <w:pPr>
        <w:ind w:firstLine="567"/>
      </w:pPr>
      <w:r w:rsidRPr="005B4C98">
        <w:t>а) центральным линиям магистралей, улиц, проездов;</w:t>
      </w:r>
    </w:p>
    <w:p w:rsidR="006D58FE" w:rsidRPr="005B4C98" w:rsidRDefault="006D58FE" w:rsidP="006D58FE">
      <w:pPr>
        <w:ind w:firstLine="567"/>
      </w:pPr>
      <w:r w:rsidRPr="005B4C98">
        <w:t>б) красным линиям;</w:t>
      </w:r>
    </w:p>
    <w:p w:rsidR="006D58FE" w:rsidRPr="005B4C98" w:rsidRDefault="006D58FE" w:rsidP="006D58FE">
      <w:pPr>
        <w:ind w:firstLine="567"/>
      </w:pPr>
      <w:r w:rsidRPr="005B4C98">
        <w:t>в) границам земельных участков;</w:t>
      </w:r>
    </w:p>
    <w:p w:rsidR="006D58FE" w:rsidRPr="005B4C98" w:rsidRDefault="006D58FE" w:rsidP="006D58FE">
      <w:pPr>
        <w:ind w:firstLine="567"/>
      </w:pPr>
      <w:r w:rsidRPr="005B4C98">
        <w:t>г) границам или осям полос отвода для коммуникаций;</w:t>
      </w:r>
    </w:p>
    <w:p w:rsidR="006D58FE" w:rsidRPr="005B4C98" w:rsidRDefault="006D58FE" w:rsidP="006D58FE">
      <w:pPr>
        <w:ind w:firstLine="567"/>
      </w:pPr>
      <w:r w:rsidRPr="005B4C98">
        <w:t>д) административным границам муниципального образования;</w:t>
      </w:r>
    </w:p>
    <w:p w:rsidR="006D58FE" w:rsidRPr="005B4C98" w:rsidRDefault="006D58FE" w:rsidP="006D58FE">
      <w:pPr>
        <w:ind w:firstLine="567"/>
      </w:pPr>
      <w:r w:rsidRPr="005B4C98">
        <w:t>е) естественным границам природных объектов.</w:t>
      </w:r>
    </w:p>
    <w:p w:rsidR="006D58FE" w:rsidRPr="005B4C98" w:rsidRDefault="006D58FE" w:rsidP="006D58FE">
      <w:pPr>
        <w:ind w:firstLine="567"/>
      </w:pPr>
    </w:p>
    <w:p w:rsidR="006D58FE" w:rsidRPr="005B4C98" w:rsidRDefault="006D58FE" w:rsidP="006D58FE">
      <w:pPr>
        <w:pStyle w:val="3"/>
        <w:ind w:firstLine="567"/>
        <w:jc w:val="center"/>
        <w:rPr>
          <w:bCs w:val="0"/>
          <w:iCs/>
        </w:rPr>
      </w:pPr>
      <w:bookmarkStart w:id="39" w:name="_Toc280018394"/>
      <w:bookmarkStart w:id="40" w:name="_Toc291502061"/>
      <w:bookmarkStart w:id="41" w:name="_Toc295120603"/>
      <w:bookmarkStart w:id="42" w:name="_Toc306653185"/>
      <w:r w:rsidRPr="005B4C98">
        <w:rPr>
          <w:bCs w:val="0"/>
          <w:iCs/>
        </w:rPr>
        <w:t>1.5 Открытость и доступность информации о землепользовании и застройке</w:t>
      </w:r>
      <w:bookmarkEnd w:id="34"/>
      <w:bookmarkEnd w:id="39"/>
      <w:bookmarkEnd w:id="40"/>
      <w:bookmarkEnd w:id="41"/>
      <w:bookmarkEnd w:id="42"/>
    </w:p>
    <w:p w:rsidR="006D58FE" w:rsidRPr="005B4C98" w:rsidRDefault="006D58FE" w:rsidP="006D58FE">
      <w:pPr>
        <w:pStyle w:val="a8"/>
        <w:spacing w:line="240" w:lineRule="auto"/>
        <w:ind w:firstLine="567"/>
      </w:pPr>
      <w:r w:rsidRPr="005B4C98">
        <w:t>1. Настоящие Правила, включая входящие в их состав картографические документы, являются открытыми и общедоступными для физических и юридических лиц.</w:t>
      </w:r>
    </w:p>
    <w:p w:rsidR="006D58FE" w:rsidRPr="005B4C98" w:rsidRDefault="006D58FE" w:rsidP="006D58FE">
      <w:pPr>
        <w:ind w:firstLine="567"/>
      </w:pPr>
      <w:r w:rsidRPr="005B4C98">
        <w:t>Администр</w:t>
      </w:r>
      <w:r>
        <w:t>ация муниципального образования Долотинского</w:t>
      </w:r>
      <w:r w:rsidRPr="005B4C98">
        <w:t xml:space="preserve"> сельского поселения обеспечивает возможность ознакомления с настоящими Правилами путем:</w:t>
      </w:r>
    </w:p>
    <w:p w:rsidR="006D58FE" w:rsidRPr="005B4C98" w:rsidRDefault="006D58FE" w:rsidP="006D58FE">
      <w:pPr>
        <w:ind w:firstLine="567"/>
      </w:pPr>
      <w:r w:rsidRPr="005B4C98">
        <w:t xml:space="preserve"> - публикации Правил в порядке, установленном для официального опубликования муниципальных правовых актов, иной официальной информации;</w:t>
      </w:r>
    </w:p>
    <w:p w:rsidR="006D58FE" w:rsidRPr="005B4C98" w:rsidRDefault="006D58FE" w:rsidP="006D58FE">
      <w:pPr>
        <w:ind w:firstLine="567"/>
      </w:pPr>
      <w:r w:rsidRPr="005B4C98">
        <w:t>- помещения Правил в сети «Интернет»;</w:t>
      </w:r>
    </w:p>
    <w:p w:rsidR="006D58FE" w:rsidRPr="005B4C98" w:rsidRDefault="006D58FE" w:rsidP="006D58FE">
      <w:pPr>
        <w:ind w:firstLine="567"/>
      </w:pPr>
      <w:r w:rsidRPr="005B4C98">
        <w:t>-  информирование населения в средствах массовой информации о планируемых изменениях настоящих Правил;</w:t>
      </w:r>
    </w:p>
    <w:p w:rsidR="006D58FE" w:rsidRPr="005B4C98" w:rsidRDefault="006D58FE" w:rsidP="006D58FE">
      <w:pPr>
        <w:ind w:firstLine="567"/>
      </w:pPr>
      <w:r w:rsidRPr="005B4C98">
        <w:t>- создания условий для ознакомления с настоящими Правилами.</w:t>
      </w:r>
    </w:p>
    <w:p w:rsidR="006D58FE" w:rsidRPr="005B4C98" w:rsidRDefault="006D58FE" w:rsidP="006D58FE">
      <w:pPr>
        <w:ind w:firstLine="567"/>
      </w:pPr>
      <w:r w:rsidRPr="005B4C98">
        <w:t>2. 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Ростовской области и нормативно-правовыми актами органов местного самоуправления в порядке участия в публичных слушаниях.</w:t>
      </w:r>
    </w:p>
    <w:p w:rsidR="006D58FE" w:rsidRPr="005B4C98" w:rsidRDefault="006D58FE" w:rsidP="006D58FE">
      <w:pPr>
        <w:ind w:firstLine="567"/>
      </w:pPr>
    </w:p>
    <w:p w:rsidR="006D58FE" w:rsidRPr="005B4C98" w:rsidRDefault="006D58FE" w:rsidP="006D58FE">
      <w:pPr>
        <w:pStyle w:val="3"/>
        <w:ind w:firstLine="567"/>
        <w:jc w:val="center"/>
        <w:rPr>
          <w:bCs w:val="0"/>
          <w:iCs/>
        </w:rPr>
      </w:pPr>
      <w:bookmarkStart w:id="43" w:name="_Toc156368382"/>
      <w:bookmarkStart w:id="44" w:name="_Toc280018395"/>
      <w:bookmarkStart w:id="45" w:name="_Toc291502062"/>
      <w:bookmarkStart w:id="46" w:name="_Toc295120604"/>
      <w:bookmarkStart w:id="47" w:name="_Toc306653186"/>
      <w:r w:rsidRPr="005B4C98">
        <w:rPr>
          <w:bCs w:val="0"/>
          <w:iCs/>
        </w:rPr>
        <w:t>1.6 Общие положения, относящиеся к ранее возникшим правам</w:t>
      </w:r>
      <w:bookmarkEnd w:id="43"/>
      <w:bookmarkEnd w:id="44"/>
      <w:bookmarkEnd w:id="45"/>
      <w:bookmarkEnd w:id="46"/>
      <w:bookmarkEnd w:id="47"/>
    </w:p>
    <w:p w:rsidR="006D58FE" w:rsidRPr="005B4C98" w:rsidRDefault="006D58FE" w:rsidP="006D58FE">
      <w:pPr>
        <w:ind w:firstLine="567"/>
      </w:pPr>
    </w:p>
    <w:p w:rsidR="006D58FE" w:rsidRPr="005B4C98" w:rsidRDefault="006D58FE" w:rsidP="006D58FE">
      <w:pPr>
        <w:ind w:firstLine="567"/>
      </w:pPr>
      <w:r w:rsidRPr="005B4C98">
        <w:t xml:space="preserve">1. Настоящие Правила применяются к отношениям, возникшим после введения их в действие. </w:t>
      </w:r>
    </w:p>
    <w:p w:rsidR="006D58FE" w:rsidRPr="005B4C98" w:rsidRDefault="006D58FE" w:rsidP="006D58FE">
      <w:pPr>
        <w:ind w:firstLine="567"/>
      </w:pPr>
      <w:r w:rsidRPr="005B4C98">
        <w:t>Права на строительные изменения объектов недвижимости, предоставленные в форме разрешения на строительство, реконструкцию, капитальный ремонт остаются в силе при условии, что на день принятия настоящих Правил срок действия разрешения на строительство и реконструкцию не истек.</w:t>
      </w:r>
    </w:p>
    <w:p w:rsidR="006D58FE" w:rsidRPr="005B4C98" w:rsidRDefault="006D58FE" w:rsidP="006D58FE">
      <w:pPr>
        <w:ind w:firstLine="567"/>
      </w:pPr>
      <w:r w:rsidRPr="005B4C98">
        <w:t>2. Земельные участки и связанные с ними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Правилам в случаях, когда эти объекты:</w:t>
      </w:r>
    </w:p>
    <w:p w:rsidR="006D58FE" w:rsidRPr="005B4C98" w:rsidRDefault="006D58FE" w:rsidP="006D58FE">
      <w:pPr>
        <w:ind w:firstLine="567"/>
      </w:pPr>
      <w:r w:rsidRPr="005B4C98">
        <w:t>- расположены в пределах красных линий, улиц, коммуникаций, установленных утвержденными проектами;</w:t>
      </w:r>
    </w:p>
    <w:p w:rsidR="006D58FE" w:rsidRPr="005B4C98" w:rsidRDefault="006D58FE" w:rsidP="006D58FE">
      <w:pPr>
        <w:ind w:firstLine="567"/>
      </w:pPr>
      <w:r w:rsidRPr="005B4C98">
        <w:t>- имеют вид (виды) использования, которые не поименованы как разрешенные для соответствующих территориальных зон;</w:t>
      </w:r>
    </w:p>
    <w:p w:rsidR="006D58FE" w:rsidRPr="005B4C98" w:rsidRDefault="006D58FE" w:rsidP="006D58FE">
      <w:pPr>
        <w:ind w:firstLine="567"/>
      </w:pPr>
      <w:r w:rsidRPr="005B4C98">
        <w:t>-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применительно к соответствующим зонам.</w:t>
      </w:r>
    </w:p>
    <w:p w:rsidR="006D58FE" w:rsidRPr="005B4C98" w:rsidRDefault="006D58FE" w:rsidP="006D58FE">
      <w:pPr>
        <w:ind w:firstLine="567"/>
      </w:pPr>
      <w:r w:rsidRPr="005B4C98">
        <w:t>3. Постановлением администр</w:t>
      </w:r>
      <w:r>
        <w:t>ации муниципального образования Долотинского</w:t>
      </w:r>
      <w:r w:rsidRPr="005B4C98">
        <w:t xml:space="preserve"> сельского поселения может быть придан статус несоответствия тем сельскохозяйственным предприятиям и иным объектам, чьи санитарно-защитные зоны (формально установленные или существующие по факту) распространяются за пределы территориальной зоны расположения этих объектов, и функционирование которых наносит несоразмерный вред владельцам соседних объектов недвижимости, т.е. снижается стоимость этих объектов.</w:t>
      </w:r>
    </w:p>
    <w:p w:rsidR="006D58FE" w:rsidRPr="005B4C98" w:rsidRDefault="006D58FE" w:rsidP="006D58FE">
      <w:pPr>
        <w:ind w:firstLine="567"/>
      </w:pPr>
    </w:p>
    <w:p w:rsidR="006D58FE" w:rsidRPr="005B4C98" w:rsidRDefault="006D58FE" w:rsidP="006D58FE">
      <w:pPr>
        <w:pStyle w:val="3"/>
        <w:jc w:val="center"/>
        <w:rPr>
          <w:bCs w:val="0"/>
          <w:iCs/>
        </w:rPr>
      </w:pPr>
      <w:bookmarkStart w:id="48" w:name="_Toc156368383"/>
      <w:bookmarkStart w:id="49" w:name="_Toc280018396"/>
      <w:bookmarkStart w:id="50" w:name="_Toc291502063"/>
      <w:bookmarkStart w:id="51" w:name="_Toc295120605"/>
      <w:bookmarkStart w:id="52" w:name="_Toc306653187"/>
      <w:r w:rsidRPr="005B4C98">
        <w:rPr>
          <w:bCs w:val="0"/>
          <w:iCs/>
        </w:rPr>
        <w:t>1.7 Использование земельных участков и строительные изменения объектов недвижимости, не соответствующих Правилам</w:t>
      </w:r>
      <w:bookmarkEnd w:id="48"/>
      <w:bookmarkEnd w:id="49"/>
      <w:bookmarkEnd w:id="50"/>
      <w:bookmarkEnd w:id="51"/>
      <w:bookmarkEnd w:id="52"/>
    </w:p>
    <w:p w:rsidR="006D58FE" w:rsidRPr="005B4C98" w:rsidRDefault="006D58FE" w:rsidP="006D58FE">
      <w:pPr>
        <w:ind w:firstLine="567"/>
      </w:pPr>
    </w:p>
    <w:p w:rsidR="006D58FE" w:rsidRPr="005B4C98" w:rsidRDefault="006D58FE" w:rsidP="006D58FE">
      <w:pPr>
        <w:pStyle w:val="a8"/>
        <w:spacing w:line="240" w:lineRule="auto"/>
        <w:ind w:firstLine="567"/>
      </w:pPr>
      <w:r w:rsidRPr="005B4C98">
        <w:t>1. Земельные участки и объекты недвижимости, поименованные в ст.1.6, могут существовать и использоваться без установления срока их приведения в соответствие с настоящими Правилами.</w:t>
      </w:r>
    </w:p>
    <w:p w:rsidR="006D58FE" w:rsidRPr="005B4C98" w:rsidRDefault="006D58FE" w:rsidP="006D58FE">
      <w:pPr>
        <w:ind w:firstLine="567"/>
      </w:pPr>
      <w:r w:rsidRPr="005B4C98">
        <w:t>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администр</w:t>
      </w:r>
      <w:r>
        <w:t>ации муниципального образования Долотинского</w:t>
      </w:r>
      <w:r>
        <w:rPr>
          <w:b/>
          <w:color w:val="000000"/>
          <w:sz w:val="28"/>
          <w:szCs w:val="28"/>
        </w:rPr>
        <w:t xml:space="preserve"> </w:t>
      </w:r>
      <w:r w:rsidRPr="005B4C98">
        <w:t>сельского поселения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6D58FE" w:rsidRPr="005B4C98" w:rsidRDefault="006D58FE" w:rsidP="006D58FE">
      <w:pPr>
        <w:ind w:firstLine="567"/>
      </w:pPr>
      <w:r w:rsidRPr="005B4C98">
        <w:t>2. Все изменения несоответствующих объектов, включая изменения видов и интенсивности использования земельного участка, строительных параметров, могут производиться только в соответствии с настоящими Правилами.</w:t>
      </w:r>
    </w:p>
    <w:p w:rsidR="006D58FE" w:rsidRPr="005B4C98" w:rsidRDefault="006D58FE" w:rsidP="006D58FE">
      <w:pPr>
        <w:ind w:firstLine="567"/>
      </w:pPr>
      <w:r w:rsidRPr="005B4C98">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 выпускаемой продукции и предоставляемых услуг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6D58FE" w:rsidRPr="005B4C98" w:rsidRDefault="006D58FE" w:rsidP="006D58FE">
      <w:pPr>
        <w:ind w:firstLine="567"/>
      </w:pPr>
      <w:r w:rsidRPr="005B4C98">
        <w:t>Объекты недвижимости, не соответствующие Правилам по строительным и противопожарным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Правилам.</w:t>
      </w:r>
    </w:p>
    <w:p w:rsidR="006D58FE" w:rsidRPr="005B4C98" w:rsidRDefault="006D58FE" w:rsidP="006D58FE">
      <w:pPr>
        <w:ind w:firstLine="567"/>
      </w:pPr>
      <w:r w:rsidRPr="005B4C98">
        <w:t>3. Применительно к земельным участкам, которые не соответствуют Правилам, ввиду их небольшого размера, усложненной конфигурации, а также имеющими сложные инженерно-геологические условия, таким образом, что это существенно затрудняет их эффективное использование, допускается увеличивать степень несоответствия, но только при условии, что для осуществления строительных намерений получено разрешение на отклонение от Правил (при соблюдении требований технических регламентов).</w:t>
      </w:r>
    </w:p>
    <w:p w:rsidR="006D58FE" w:rsidRPr="005B4C98" w:rsidRDefault="006D58FE" w:rsidP="006D58FE">
      <w:pPr>
        <w:ind w:firstLine="567"/>
      </w:pPr>
      <w:r w:rsidRPr="005B4C98">
        <w:t>4. Владельцам не соответствующих Правилам объектов, решением суда может быть предписано в установленный срок выкупить недвижимость, владельцам которой причиняется несоразмерный ущерб, или компенсировать им ущерб другим приемлемым способом, включая переселение жильцов в новые места проживания.</w:t>
      </w:r>
    </w:p>
    <w:p w:rsidR="006D58FE" w:rsidRPr="005B4C98" w:rsidRDefault="006D58FE" w:rsidP="006D58FE">
      <w:pPr>
        <w:ind w:firstLine="567"/>
      </w:pPr>
      <w:r w:rsidRPr="005B4C98">
        <w:t>По завершении процесса выкупа и предоставления компенсаций владельцы указанных несоответствующих объектов могут ходатайствовать перед Комиссией по землепользованию и застройке об изменении границ и характеристик зон расположения этих объектов и последующего снятия с них статуса несоответствия Правилам.</w:t>
      </w:r>
    </w:p>
    <w:p w:rsidR="006D58FE" w:rsidRPr="005B4C98" w:rsidRDefault="006D58FE" w:rsidP="006D58FE">
      <w:pPr>
        <w:ind w:firstLine="567"/>
      </w:pPr>
      <w:r w:rsidRPr="005B4C98">
        <w:t>Здание или сооружение, несоответствующее видам разрешенного использования, установленным настоящими Правилами и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6D58FE" w:rsidRPr="005B4C98" w:rsidRDefault="006D58FE" w:rsidP="006D58FE">
      <w:pPr>
        <w:ind w:firstLine="567"/>
      </w:pPr>
    </w:p>
    <w:p w:rsidR="006D58FE" w:rsidRPr="005B4C98" w:rsidRDefault="006D58FE" w:rsidP="006D58FE">
      <w:pPr>
        <w:pStyle w:val="2"/>
        <w:rPr>
          <w:bCs w:val="0"/>
          <w:iCs/>
        </w:rPr>
      </w:pPr>
      <w:bookmarkStart w:id="53" w:name="_Toc280018397"/>
      <w:bookmarkStart w:id="54" w:name="_Toc291502064"/>
      <w:bookmarkStart w:id="55" w:name="_Toc295120606"/>
      <w:bookmarkStart w:id="56" w:name="_Toc306653188"/>
      <w:r w:rsidRPr="005B4C98">
        <w:rPr>
          <w:bCs w:val="0"/>
          <w:iCs/>
        </w:rPr>
        <w:t>Глава 2. Порядок применения Правил землепользования и застройки</w:t>
      </w:r>
      <w:bookmarkEnd w:id="53"/>
      <w:bookmarkEnd w:id="54"/>
      <w:bookmarkEnd w:id="55"/>
      <w:bookmarkEnd w:id="56"/>
    </w:p>
    <w:p w:rsidR="006D58FE" w:rsidRPr="005B4C98" w:rsidRDefault="006D58FE" w:rsidP="006D58FE">
      <w:pPr>
        <w:jc w:val="center"/>
      </w:pPr>
    </w:p>
    <w:p w:rsidR="006D58FE" w:rsidRPr="005B4C98" w:rsidRDefault="006D58FE" w:rsidP="006D58FE">
      <w:pPr>
        <w:pStyle w:val="3"/>
        <w:jc w:val="center"/>
        <w:rPr>
          <w:bCs w:val="0"/>
          <w:iCs/>
        </w:rPr>
      </w:pPr>
      <w:bookmarkStart w:id="57" w:name="_Toc280018398"/>
      <w:bookmarkStart w:id="58" w:name="_Toc291502065"/>
      <w:bookmarkStart w:id="59" w:name="_Toc295120607"/>
      <w:bookmarkStart w:id="60" w:name="_Toc306653189"/>
      <w:r w:rsidRPr="005B4C98">
        <w:rPr>
          <w:bCs w:val="0"/>
          <w:iCs/>
        </w:rPr>
        <w:t>2.1 Регулирование землепользования и застройки органами местного самоуправления</w:t>
      </w:r>
      <w:bookmarkEnd w:id="57"/>
      <w:bookmarkEnd w:id="58"/>
      <w:bookmarkEnd w:id="59"/>
      <w:bookmarkEnd w:id="60"/>
    </w:p>
    <w:p w:rsidR="006D58FE" w:rsidRPr="005B4C98" w:rsidRDefault="006D58FE" w:rsidP="006D58FE"/>
    <w:p w:rsidR="006D58FE" w:rsidRPr="005B4C98" w:rsidRDefault="006D58FE" w:rsidP="006D58FE">
      <w:pPr>
        <w:shd w:val="clear" w:color="auto" w:fill="FFFFFF"/>
        <w:ind w:right="518" w:firstLine="567"/>
      </w:pPr>
      <w:r w:rsidRPr="005B4C98">
        <w:rPr>
          <w:color w:val="000000"/>
        </w:rPr>
        <w:t>1. Регулирование землепользования и застройки на территории сельского поселения осуществляется</w:t>
      </w:r>
      <w:r w:rsidRPr="005B4C98">
        <w:rPr>
          <w:color w:val="000000"/>
          <w:spacing w:val="-1"/>
        </w:rPr>
        <w:t>:</w:t>
      </w:r>
    </w:p>
    <w:p w:rsidR="006D58FE" w:rsidRPr="005B4C98" w:rsidRDefault="006D58FE" w:rsidP="006D58FE">
      <w:pPr>
        <w:shd w:val="clear" w:color="auto" w:fill="FFFFFF"/>
        <w:ind w:right="5" w:firstLine="567"/>
      </w:pPr>
      <w:r w:rsidRPr="005B4C98">
        <w:rPr>
          <w:color w:val="000000"/>
          <w:spacing w:val="-1"/>
        </w:rPr>
        <w:t>- органами местного самоуправления муниципального образования Красносулинский район (далее МО Красносулинский район);</w:t>
      </w:r>
    </w:p>
    <w:p w:rsidR="006D58FE" w:rsidRPr="005B4C98" w:rsidRDefault="006D58FE" w:rsidP="006D58FE">
      <w:pPr>
        <w:shd w:val="clear" w:color="auto" w:fill="FFFFFF"/>
        <w:ind w:right="5" w:firstLine="567"/>
      </w:pPr>
      <w:r w:rsidRPr="005B4C98">
        <w:rPr>
          <w:color w:val="000000"/>
          <w:spacing w:val="-1"/>
        </w:rPr>
        <w:t>- органами местного самоуправления муниципального образования</w:t>
      </w:r>
      <w:r>
        <w:rPr>
          <w:color w:val="000000"/>
          <w:spacing w:val="-1"/>
        </w:rPr>
        <w:t xml:space="preserve"> </w:t>
      </w:r>
      <w:r w:rsidRPr="00402E3C">
        <w:rPr>
          <w:color w:val="000000"/>
        </w:rPr>
        <w:t>Долотинского</w:t>
      </w:r>
      <w:r>
        <w:rPr>
          <w:b/>
          <w:color w:val="000000"/>
          <w:sz w:val="28"/>
          <w:szCs w:val="28"/>
        </w:rPr>
        <w:t xml:space="preserve"> </w:t>
      </w:r>
      <w:r w:rsidRPr="005B4C98">
        <w:t>сельского поселения Красносулинского района (далее МО</w:t>
      </w:r>
      <w:r>
        <w:t xml:space="preserve"> Долотинское</w:t>
      </w:r>
      <w:r w:rsidRPr="005B4C98">
        <w:t xml:space="preserve"> сельское поселение);</w:t>
      </w:r>
    </w:p>
    <w:p w:rsidR="006D58FE" w:rsidRPr="005B4C98" w:rsidRDefault="006D58FE" w:rsidP="006D58FE">
      <w:pPr>
        <w:numPr>
          <w:ilvl w:val="0"/>
          <w:numId w:val="9"/>
        </w:numPr>
        <w:shd w:val="clear" w:color="auto" w:fill="FFFFFF"/>
        <w:ind w:left="0" w:right="14" w:firstLine="567"/>
        <w:rPr>
          <w:color w:val="000000"/>
          <w:spacing w:val="-1"/>
        </w:rPr>
      </w:pPr>
      <w:r w:rsidRPr="005B4C98">
        <w:rPr>
          <w:color w:val="000000"/>
          <w:spacing w:val="-1"/>
        </w:rPr>
        <w:t>К вопросам местного значения МО Красносулинский район в области регулирования землепользования и застройки (в соответствии с Уставом Красносулинского района) относятся:</w:t>
      </w:r>
    </w:p>
    <w:p w:rsidR="006D58FE" w:rsidRPr="005B4C98" w:rsidRDefault="006D58FE" w:rsidP="006D58FE">
      <w:pPr>
        <w:shd w:val="clear" w:color="auto" w:fill="FFFFFF"/>
        <w:ind w:right="14" w:firstLine="567"/>
        <w:rPr>
          <w:color w:val="000000"/>
          <w:spacing w:val="-1"/>
        </w:rPr>
      </w:pPr>
      <w:r w:rsidRPr="005B4C98">
        <w:rPr>
          <w:color w:val="000000"/>
          <w:spacing w:val="-1"/>
        </w:rPr>
        <w:t>- утверждение схемы территориального планирования Красносулинского района;</w:t>
      </w:r>
    </w:p>
    <w:p w:rsidR="006D58FE" w:rsidRPr="005B4C98" w:rsidRDefault="006D58FE" w:rsidP="006D58FE">
      <w:pPr>
        <w:shd w:val="clear" w:color="auto" w:fill="FFFFFF"/>
        <w:ind w:right="14" w:firstLine="567"/>
        <w:rPr>
          <w:color w:val="000000"/>
          <w:spacing w:val="-1"/>
        </w:rPr>
      </w:pPr>
      <w:r w:rsidRPr="005B4C98">
        <w:rPr>
          <w:color w:val="000000"/>
          <w:spacing w:val="-1"/>
        </w:rPr>
        <w:t>- утверждение подготовленной на основе схемы территориального планирования Красносулинского района документации по планировке территории;</w:t>
      </w:r>
    </w:p>
    <w:p w:rsidR="006D58FE" w:rsidRPr="005B4C98" w:rsidRDefault="006D58FE" w:rsidP="006D58FE">
      <w:pPr>
        <w:shd w:val="clear" w:color="auto" w:fill="FFFFFF"/>
        <w:ind w:right="14" w:firstLine="567"/>
        <w:rPr>
          <w:color w:val="000000"/>
          <w:spacing w:val="-1"/>
        </w:rPr>
      </w:pPr>
      <w:r w:rsidRPr="005B4C98">
        <w:rPr>
          <w:color w:val="000000"/>
          <w:spacing w:val="-1"/>
        </w:rPr>
        <w:t>- ведение информационной системы обеспечения градостроительной деятельности, осуществляемой на территории Красносулинского района;</w:t>
      </w:r>
    </w:p>
    <w:p w:rsidR="006D58FE" w:rsidRPr="005B4C98" w:rsidRDefault="006D58FE" w:rsidP="006D58FE">
      <w:pPr>
        <w:shd w:val="clear" w:color="auto" w:fill="FFFFFF"/>
        <w:ind w:right="14" w:firstLine="567"/>
        <w:rPr>
          <w:color w:val="000000"/>
          <w:spacing w:val="-1"/>
        </w:rPr>
      </w:pPr>
      <w:r w:rsidRPr="005B4C98">
        <w:rPr>
          <w:color w:val="000000"/>
          <w:spacing w:val="-1"/>
        </w:rPr>
        <w:t>- резервирование и изъятие, в том числе путем выкупа, земельных участков в границах Красносулинского района для муниципальных нужд;</w:t>
      </w:r>
    </w:p>
    <w:p w:rsidR="006D58FE" w:rsidRPr="005B4C98" w:rsidRDefault="006D58FE" w:rsidP="006D58FE">
      <w:pPr>
        <w:shd w:val="clear" w:color="auto" w:fill="FFFFFF"/>
        <w:ind w:right="14" w:firstLine="567"/>
        <w:rPr>
          <w:color w:val="000000"/>
          <w:spacing w:val="-1"/>
        </w:rPr>
      </w:pPr>
      <w:r w:rsidRPr="005B4C98">
        <w:rPr>
          <w:color w:val="000000"/>
          <w:spacing w:val="-1"/>
        </w:rPr>
        <w:t>- предоставление земельных участков под строительство объектов капитального строительства;</w:t>
      </w:r>
    </w:p>
    <w:p w:rsidR="006D58FE" w:rsidRPr="005B4C98" w:rsidRDefault="006D58FE" w:rsidP="006D58FE">
      <w:pPr>
        <w:shd w:val="clear" w:color="auto" w:fill="FFFFFF"/>
        <w:spacing w:after="240"/>
        <w:ind w:right="14" w:firstLine="567"/>
        <w:rPr>
          <w:color w:val="000000"/>
          <w:spacing w:val="-1"/>
        </w:rPr>
      </w:pPr>
      <w:r w:rsidRPr="005B4C98">
        <w:rPr>
          <w:color w:val="000000"/>
          <w:spacing w:val="-1"/>
        </w:rPr>
        <w:t>- решение иных вопросов, относящихся к регулированию землепользования и застройки.</w:t>
      </w:r>
    </w:p>
    <w:p w:rsidR="006D58FE" w:rsidRPr="005B4C98" w:rsidRDefault="006D58FE" w:rsidP="006D58FE">
      <w:pPr>
        <w:pStyle w:val="3"/>
        <w:jc w:val="center"/>
        <w:rPr>
          <w:bCs w:val="0"/>
          <w:iCs/>
        </w:rPr>
      </w:pPr>
      <w:bookmarkStart w:id="61" w:name="_Toc280018399"/>
      <w:bookmarkStart w:id="62" w:name="_Toc291502066"/>
      <w:bookmarkStart w:id="63" w:name="_Toc295120608"/>
      <w:bookmarkStart w:id="64" w:name="_Toc306653190"/>
      <w:r w:rsidRPr="005B4C98">
        <w:rPr>
          <w:bCs w:val="0"/>
          <w:iCs/>
        </w:rPr>
        <w:t xml:space="preserve">2.2 Полномочия органов местного самоуправления </w:t>
      </w:r>
      <w:r w:rsidRPr="00402E3C">
        <w:rPr>
          <w:color w:val="000000"/>
        </w:rPr>
        <w:t>Долотинского</w:t>
      </w:r>
      <w:r w:rsidRPr="00402E3C">
        <w:t xml:space="preserve"> </w:t>
      </w:r>
      <w:r w:rsidRPr="005B4C98">
        <w:t>сельского поселения</w:t>
      </w:r>
      <w:r w:rsidRPr="005B4C98">
        <w:rPr>
          <w:bCs w:val="0"/>
          <w:iCs/>
        </w:rPr>
        <w:t xml:space="preserve"> по регулированию землепользования и застройки</w:t>
      </w:r>
      <w:bookmarkEnd w:id="61"/>
      <w:bookmarkEnd w:id="62"/>
      <w:bookmarkEnd w:id="63"/>
      <w:bookmarkEnd w:id="64"/>
    </w:p>
    <w:p w:rsidR="006D58FE" w:rsidRPr="005B4C98" w:rsidRDefault="006D58FE" w:rsidP="006D58FE">
      <w:pPr>
        <w:ind w:firstLine="567"/>
      </w:pPr>
    </w:p>
    <w:p w:rsidR="006D58FE" w:rsidRPr="005B4C98" w:rsidRDefault="006D58FE" w:rsidP="006D58FE">
      <w:pPr>
        <w:tabs>
          <w:tab w:val="left" w:pos="180"/>
        </w:tabs>
        <w:ind w:firstLine="567"/>
      </w:pPr>
      <w:r w:rsidRPr="005B4C98">
        <w:t>1. Организация деятельности органов местного самоуправления в области землепользования и застройки осуществляется в соответствии с принципами:</w:t>
      </w:r>
    </w:p>
    <w:p w:rsidR="006D58FE" w:rsidRPr="005B4C98" w:rsidRDefault="006D58FE" w:rsidP="006D58FE">
      <w:pPr>
        <w:tabs>
          <w:tab w:val="left" w:pos="180"/>
        </w:tabs>
        <w:ind w:firstLine="567"/>
      </w:pPr>
      <w:r w:rsidRPr="005B4C98">
        <w:t>- законности;</w:t>
      </w:r>
    </w:p>
    <w:p w:rsidR="006D58FE" w:rsidRPr="005B4C98" w:rsidRDefault="006D58FE" w:rsidP="006D58FE">
      <w:pPr>
        <w:tabs>
          <w:tab w:val="left" w:pos="180"/>
        </w:tabs>
        <w:ind w:firstLine="567"/>
      </w:pPr>
      <w:r w:rsidRPr="005B4C98">
        <w:t>- открытости и гласности деятельности органов местного самоуправления по управлению и распоряжению землями, экономической обоснованности принимаемых ими решений;</w:t>
      </w:r>
    </w:p>
    <w:p w:rsidR="006D58FE" w:rsidRPr="005B4C98" w:rsidRDefault="006D58FE" w:rsidP="006D58FE">
      <w:pPr>
        <w:tabs>
          <w:tab w:val="left" w:pos="180"/>
        </w:tabs>
        <w:ind w:firstLine="567"/>
      </w:pPr>
      <w:r w:rsidRPr="005B4C98">
        <w:t>- обеспечения использования земель по целевому назначению;</w:t>
      </w:r>
    </w:p>
    <w:p w:rsidR="006D58FE" w:rsidRPr="005B4C98" w:rsidRDefault="006D58FE" w:rsidP="006D58FE">
      <w:pPr>
        <w:tabs>
          <w:tab w:val="left" w:pos="180"/>
        </w:tabs>
        <w:ind w:firstLine="567"/>
      </w:pPr>
      <w:r w:rsidRPr="005B4C98">
        <w:t>- платности землепользования;</w:t>
      </w:r>
    </w:p>
    <w:p w:rsidR="006D58FE" w:rsidRPr="005B4C98" w:rsidRDefault="006D58FE" w:rsidP="006D58FE">
      <w:pPr>
        <w:tabs>
          <w:tab w:val="left" w:pos="180"/>
        </w:tabs>
        <w:ind w:firstLine="567"/>
      </w:pPr>
      <w:r w:rsidRPr="005B4C98">
        <w:t>- рациональности и эффективности использования земель.</w:t>
      </w:r>
    </w:p>
    <w:p w:rsidR="006D58FE" w:rsidRPr="005B4C98" w:rsidRDefault="006D58FE" w:rsidP="006D58FE">
      <w:pPr>
        <w:tabs>
          <w:tab w:val="left" w:pos="180"/>
        </w:tabs>
        <w:ind w:firstLine="567"/>
      </w:pPr>
      <w:r w:rsidRPr="005B4C98">
        <w:t xml:space="preserve">2. Полномочия органа местного самоуправления </w:t>
      </w:r>
      <w:r w:rsidRPr="00A823FD">
        <w:rPr>
          <w:color w:val="000000"/>
        </w:rPr>
        <w:t>Долотинского</w:t>
      </w:r>
      <w:r w:rsidRPr="005B4C98">
        <w:t xml:space="preserve"> сельского поселения в сфере землепользования определены Федеральным законом «Об общих принципах местного самоуправления в РФ», Уставом сельского поселения, настоящими Правилами и осуществляются по направлениям:</w:t>
      </w:r>
    </w:p>
    <w:p w:rsidR="006D58FE" w:rsidRPr="005B4C98" w:rsidRDefault="006D58FE" w:rsidP="006D58FE">
      <w:pPr>
        <w:tabs>
          <w:tab w:val="left" w:pos="180"/>
        </w:tabs>
        <w:ind w:firstLine="567"/>
      </w:pPr>
      <w:r w:rsidRPr="005B4C98">
        <w:t xml:space="preserve">- утверждение генеральных планов </w:t>
      </w:r>
      <w:r w:rsidRPr="00A823FD">
        <w:rPr>
          <w:color w:val="000000"/>
        </w:rPr>
        <w:t>Долотинского</w:t>
      </w:r>
      <w:r w:rsidRPr="005B4C98">
        <w:t xml:space="preserve"> сельского поселения; </w:t>
      </w:r>
    </w:p>
    <w:p w:rsidR="006D58FE" w:rsidRPr="005B4C98" w:rsidRDefault="006D58FE" w:rsidP="006D58FE">
      <w:pPr>
        <w:tabs>
          <w:tab w:val="left" w:pos="180"/>
        </w:tabs>
        <w:ind w:firstLine="567"/>
      </w:pPr>
      <w:r w:rsidRPr="005B4C98">
        <w:t>- утверждение Правил землепользования и застройки;</w:t>
      </w:r>
    </w:p>
    <w:p w:rsidR="006D58FE" w:rsidRPr="005B4C98" w:rsidRDefault="006D58FE" w:rsidP="006D58FE">
      <w:pPr>
        <w:tabs>
          <w:tab w:val="left" w:pos="180"/>
        </w:tabs>
        <w:ind w:firstLine="567"/>
      </w:pPr>
      <w:r w:rsidRPr="005B4C98">
        <w:t xml:space="preserve">- утверждение подготовленной на основе генеральных планов </w:t>
      </w:r>
      <w:r w:rsidRPr="00A823FD">
        <w:rPr>
          <w:color w:val="000000"/>
        </w:rPr>
        <w:t>Долотинского</w:t>
      </w:r>
      <w:r w:rsidRPr="005B4C98">
        <w:t xml:space="preserve"> сельского поселения документации по планировке территории;</w:t>
      </w:r>
    </w:p>
    <w:p w:rsidR="006D58FE" w:rsidRPr="005B4C98" w:rsidRDefault="006D58FE" w:rsidP="006D58FE">
      <w:pPr>
        <w:tabs>
          <w:tab w:val="left" w:pos="180"/>
        </w:tabs>
        <w:ind w:firstLine="567"/>
      </w:pPr>
      <w:r w:rsidRPr="005B4C98">
        <w:t xml:space="preserve">-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r w:rsidRPr="00A823FD">
        <w:rPr>
          <w:color w:val="000000"/>
        </w:rPr>
        <w:t>Долотинского</w:t>
      </w:r>
      <w:r w:rsidRPr="005B4C98">
        <w:t xml:space="preserve"> сельского поселения;</w:t>
      </w:r>
    </w:p>
    <w:p w:rsidR="006D58FE" w:rsidRPr="005B4C98" w:rsidRDefault="006D58FE" w:rsidP="006D58FE">
      <w:pPr>
        <w:tabs>
          <w:tab w:val="left" w:pos="180"/>
        </w:tabs>
        <w:ind w:firstLine="567"/>
      </w:pPr>
      <w:r w:rsidRPr="005B4C98">
        <w:t xml:space="preserve">- утверждение местных нормативов градостроительного проектирования </w:t>
      </w:r>
      <w:r w:rsidRPr="00A823FD">
        <w:rPr>
          <w:color w:val="000000"/>
        </w:rPr>
        <w:t>Долотинского</w:t>
      </w:r>
      <w:r>
        <w:rPr>
          <w:b/>
          <w:color w:val="000000"/>
          <w:sz w:val="28"/>
          <w:szCs w:val="28"/>
        </w:rPr>
        <w:t xml:space="preserve"> </w:t>
      </w:r>
      <w:r w:rsidRPr="005B4C98">
        <w:t>сельского поселения;</w:t>
      </w:r>
    </w:p>
    <w:p w:rsidR="006D58FE" w:rsidRPr="005B4C98" w:rsidRDefault="006D58FE" w:rsidP="006D58FE">
      <w:pPr>
        <w:tabs>
          <w:tab w:val="left" w:pos="180"/>
        </w:tabs>
        <w:ind w:firstLine="567"/>
      </w:pPr>
      <w:r w:rsidRPr="005B4C98">
        <w:t xml:space="preserve">- резервирование земель и изъятие, в том числе путем выкупа, земельных участков в границах </w:t>
      </w:r>
      <w:r w:rsidRPr="00A823FD">
        <w:rPr>
          <w:color w:val="000000"/>
        </w:rPr>
        <w:t>Долотинского</w:t>
      </w:r>
      <w:r>
        <w:rPr>
          <w:b/>
          <w:color w:val="000000"/>
          <w:sz w:val="28"/>
          <w:szCs w:val="28"/>
        </w:rPr>
        <w:t xml:space="preserve"> </w:t>
      </w:r>
      <w:r w:rsidRPr="005B4C98">
        <w:t>сельского поселения для муниципальных нужд;</w:t>
      </w:r>
    </w:p>
    <w:p w:rsidR="006D58FE" w:rsidRPr="005B4C98" w:rsidRDefault="006D58FE" w:rsidP="006D58FE">
      <w:pPr>
        <w:tabs>
          <w:tab w:val="left" w:pos="180"/>
        </w:tabs>
        <w:ind w:firstLine="567"/>
      </w:pPr>
      <w:r w:rsidRPr="005B4C98">
        <w:t xml:space="preserve">- осуществление земельного контроля за использованием земель </w:t>
      </w:r>
      <w:r w:rsidRPr="00A823FD">
        <w:rPr>
          <w:color w:val="000000"/>
        </w:rPr>
        <w:t>Долотинского</w:t>
      </w:r>
      <w:r w:rsidRPr="005B4C98">
        <w:t xml:space="preserve"> сельского поселения;</w:t>
      </w:r>
    </w:p>
    <w:p w:rsidR="006D58FE" w:rsidRPr="005B4C98" w:rsidRDefault="006D58FE" w:rsidP="006D58FE">
      <w:pPr>
        <w:tabs>
          <w:tab w:val="left" w:pos="180"/>
        </w:tabs>
        <w:ind w:firstLine="567"/>
      </w:pPr>
      <w:r w:rsidRPr="005B4C98">
        <w:t>- выбор и подготовка земельного участка под строительство объектов капитального строительства и реконструкции;</w:t>
      </w:r>
    </w:p>
    <w:p w:rsidR="006D58FE" w:rsidRPr="005B4C98" w:rsidRDefault="006D58FE" w:rsidP="006D58FE">
      <w:pPr>
        <w:tabs>
          <w:tab w:val="left" w:pos="180"/>
        </w:tabs>
        <w:ind w:firstLine="567"/>
      </w:pPr>
      <w:r w:rsidRPr="005B4C98">
        <w:t>- контроль за соблюдением настоящих Правил.</w:t>
      </w:r>
    </w:p>
    <w:p w:rsidR="006D58FE" w:rsidRPr="005B4C98" w:rsidRDefault="006D58FE" w:rsidP="006D58FE">
      <w:pPr>
        <w:tabs>
          <w:tab w:val="left" w:pos="180"/>
        </w:tabs>
        <w:ind w:firstLine="567"/>
      </w:pPr>
      <w:r w:rsidRPr="005B4C98">
        <w:t xml:space="preserve">3. Полномочия органа местного самоуправления </w:t>
      </w:r>
      <w:r w:rsidRPr="00A823FD">
        <w:rPr>
          <w:color w:val="000000"/>
        </w:rPr>
        <w:t>Долотинского</w:t>
      </w:r>
      <w:r w:rsidRPr="005B4C98">
        <w:t xml:space="preserve"> сельского поселения, уполномоченного регулировать землепользование и застройку, выполняют:</w:t>
      </w:r>
    </w:p>
    <w:p w:rsidR="006D58FE" w:rsidRPr="005B4C98" w:rsidRDefault="006D58FE" w:rsidP="006D58FE">
      <w:pPr>
        <w:tabs>
          <w:tab w:val="left" w:pos="180"/>
        </w:tabs>
        <w:ind w:firstLine="567"/>
      </w:pPr>
      <w:r w:rsidRPr="005B4C98">
        <w:t xml:space="preserve">- Собрание депутатов </w:t>
      </w:r>
      <w:r w:rsidRPr="00A823FD">
        <w:rPr>
          <w:color w:val="000000"/>
        </w:rPr>
        <w:t>Долотинского</w:t>
      </w:r>
      <w:r w:rsidRPr="005B4C98">
        <w:t xml:space="preserve"> сельского поселения;</w:t>
      </w:r>
    </w:p>
    <w:p w:rsidR="006D58FE" w:rsidRPr="005B4C98" w:rsidRDefault="006D58FE" w:rsidP="006D58FE">
      <w:pPr>
        <w:tabs>
          <w:tab w:val="left" w:pos="180"/>
        </w:tabs>
        <w:ind w:firstLine="567"/>
      </w:pPr>
      <w:r>
        <w:t xml:space="preserve">- Глава </w:t>
      </w:r>
      <w:r w:rsidRPr="00A823FD">
        <w:rPr>
          <w:color w:val="000000"/>
        </w:rPr>
        <w:t>Долотинского</w:t>
      </w:r>
      <w:r w:rsidRPr="005B4C98">
        <w:t xml:space="preserve"> сельского поселения;</w:t>
      </w:r>
    </w:p>
    <w:p w:rsidR="006D58FE" w:rsidRPr="005B4C98" w:rsidRDefault="006D58FE" w:rsidP="006D58FE">
      <w:pPr>
        <w:tabs>
          <w:tab w:val="left" w:pos="180"/>
        </w:tabs>
        <w:ind w:firstLine="567"/>
      </w:pPr>
      <w:r w:rsidRPr="005B4C98">
        <w:t xml:space="preserve">- Администрация </w:t>
      </w:r>
      <w:r w:rsidRPr="00A823FD">
        <w:rPr>
          <w:color w:val="000000"/>
        </w:rPr>
        <w:t>Долотинского</w:t>
      </w:r>
      <w:r w:rsidRPr="005B4C98">
        <w:t xml:space="preserve"> сельского поселения.</w:t>
      </w:r>
    </w:p>
    <w:p w:rsidR="006D58FE" w:rsidRPr="005B4C98" w:rsidRDefault="006D58FE" w:rsidP="006D58FE">
      <w:pPr>
        <w:tabs>
          <w:tab w:val="left" w:pos="180"/>
        </w:tabs>
        <w:ind w:firstLine="567"/>
      </w:pPr>
    </w:p>
    <w:p w:rsidR="006D58FE" w:rsidRPr="005B4C98" w:rsidRDefault="006D58FE" w:rsidP="006D58FE">
      <w:pPr>
        <w:tabs>
          <w:tab w:val="left" w:pos="180"/>
        </w:tabs>
        <w:ind w:firstLine="567"/>
      </w:pPr>
      <w:r w:rsidRPr="005B4C98">
        <w:t xml:space="preserve">Глава </w:t>
      </w:r>
      <w:r w:rsidRPr="00A823FD">
        <w:rPr>
          <w:color w:val="000000"/>
        </w:rPr>
        <w:t>Долотинского</w:t>
      </w:r>
      <w:r w:rsidRPr="005B4C98">
        <w:t xml:space="preserve"> сельского поселения является главой МО </w:t>
      </w:r>
      <w:r w:rsidRPr="00A823FD">
        <w:rPr>
          <w:color w:val="000000"/>
        </w:rPr>
        <w:t>Долотинского</w:t>
      </w:r>
      <w:r>
        <w:rPr>
          <w:b/>
          <w:color w:val="000000"/>
          <w:sz w:val="28"/>
          <w:szCs w:val="28"/>
        </w:rPr>
        <w:t xml:space="preserve"> </w:t>
      </w:r>
      <w:r w:rsidRPr="005B4C98">
        <w:t xml:space="preserve">сельского поселения, возглавляет Администрацию </w:t>
      </w:r>
      <w:r w:rsidRPr="00A823FD">
        <w:rPr>
          <w:color w:val="000000"/>
        </w:rPr>
        <w:t>Долотинского</w:t>
      </w:r>
      <w:r w:rsidRPr="005B4C98">
        <w:t xml:space="preserve"> сельского поселения и исполняет полномочия председателя Собрания депутатов </w:t>
      </w:r>
      <w:r w:rsidRPr="00A823FD">
        <w:rPr>
          <w:color w:val="000000"/>
        </w:rPr>
        <w:t>Долотинского</w:t>
      </w:r>
      <w:r w:rsidRPr="005B4C98">
        <w:t xml:space="preserve"> сельского поселения.</w:t>
      </w:r>
    </w:p>
    <w:p w:rsidR="006D58FE" w:rsidRPr="005B4C98" w:rsidRDefault="006D58FE" w:rsidP="006D58FE">
      <w:pPr>
        <w:pStyle w:val="3"/>
        <w:tabs>
          <w:tab w:val="left" w:pos="180"/>
          <w:tab w:val="left" w:pos="945"/>
        </w:tabs>
        <w:ind w:firstLine="567"/>
        <w:rPr>
          <w:b w:val="0"/>
          <w:bCs w:val="0"/>
          <w:color w:val="000000"/>
          <w:spacing w:val="-1"/>
        </w:rPr>
      </w:pPr>
      <w:bookmarkStart w:id="65" w:name="_Toc156368384"/>
    </w:p>
    <w:p w:rsidR="006D58FE" w:rsidRPr="005B4C98" w:rsidRDefault="006D58FE" w:rsidP="006D58FE">
      <w:pPr>
        <w:pStyle w:val="3"/>
        <w:jc w:val="center"/>
        <w:rPr>
          <w:bCs w:val="0"/>
          <w:iCs/>
        </w:rPr>
      </w:pPr>
      <w:bookmarkStart w:id="66" w:name="_Toc280018400"/>
      <w:bookmarkStart w:id="67" w:name="_Toc291502067"/>
      <w:bookmarkStart w:id="68" w:name="_Toc295120609"/>
      <w:bookmarkStart w:id="69" w:name="_Toc306653191"/>
      <w:r w:rsidRPr="005B4C98">
        <w:rPr>
          <w:bCs w:val="0"/>
          <w:iCs/>
        </w:rPr>
        <w:t xml:space="preserve">2.3 </w:t>
      </w:r>
      <w:bookmarkEnd w:id="65"/>
      <w:r w:rsidRPr="005B4C98">
        <w:rPr>
          <w:bCs w:val="0"/>
          <w:iCs/>
        </w:rPr>
        <w:t xml:space="preserve">Порядок деятельности Комиссии по подготовке проекта Правил землепользования и застройки территории муниципального образования </w:t>
      </w:r>
      <w:bookmarkEnd w:id="66"/>
      <w:bookmarkEnd w:id="67"/>
      <w:bookmarkEnd w:id="68"/>
      <w:r w:rsidRPr="00A823FD">
        <w:rPr>
          <w:color w:val="000000"/>
        </w:rPr>
        <w:t>Долотинского</w:t>
      </w:r>
      <w:r w:rsidRPr="005B4C98">
        <w:t xml:space="preserve"> сельского поселения</w:t>
      </w:r>
      <w:bookmarkEnd w:id="69"/>
    </w:p>
    <w:p w:rsidR="006D58FE" w:rsidRPr="005B4C98" w:rsidRDefault="006D58FE" w:rsidP="006D58FE">
      <w:pPr>
        <w:ind w:firstLine="567"/>
        <w:rPr>
          <w:color w:val="000000"/>
          <w:spacing w:val="-1"/>
        </w:rPr>
      </w:pPr>
    </w:p>
    <w:p w:rsidR="006D58FE" w:rsidRPr="005B4C98" w:rsidRDefault="006D58FE" w:rsidP="006D58FE">
      <w:pPr>
        <w:ind w:firstLine="567"/>
        <w:rPr>
          <w:color w:val="000000"/>
          <w:spacing w:val="-1"/>
        </w:rPr>
      </w:pPr>
      <w:r w:rsidRPr="005B4C98">
        <w:rPr>
          <w:color w:val="000000"/>
          <w:spacing w:val="-1"/>
        </w:rPr>
        <w:t xml:space="preserve">1. Комиссия по подготовке проекта Правил землепользования и застройки МО </w:t>
      </w:r>
      <w:r w:rsidRPr="00A823FD">
        <w:rPr>
          <w:color w:val="000000"/>
        </w:rPr>
        <w:t>Долотинского</w:t>
      </w:r>
      <w:r w:rsidRPr="005B4C98">
        <w:t xml:space="preserve"> сельского поселения</w:t>
      </w:r>
      <w:r w:rsidRPr="005B4C98">
        <w:rPr>
          <w:color w:val="000000"/>
          <w:spacing w:val="-1"/>
        </w:rPr>
        <w:t xml:space="preserve"> (далее - Комиссия) формируется в целях обеспечения подготовки и реализации проекта Правил землепользования и застройки территории МО </w:t>
      </w:r>
      <w:r w:rsidRPr="00A823FD">
        <w:rPr>
          <w:color w:val="000000"/>
        </w:rPr>
        <w:t>Долотинского</w:t>
      </w:r>
      <w:r w:rsidRPr="005B4C98">
        <w:t xml:space="preserve"> сельского поселения</w:t>
      </w:r>
      <w:r w:rsidRPr="005B4C98">
        <w:rPr>
          <w:color w:val="000000"/>
          <w:spacing w:val="-1"/>
        </w:rPr>
        <w:t>, для соблюдения требований настоящих Правил, а также для внесения изменений в Правила.</w:t>
      </w:r>
    </w:p>
    <w:p w:rsidR="006D58FE" w:rsidRPr="005B4C98" w:rsidRDefault="006D58FE" w:rsidP="006D58FE">
      <w:pPr>
        <w:tabs>
          <w:tab w:val="left" w:pos="142"/>
          <w:tab w:val="left" w:pos="993"/>
        </w:tabs>
        <w:ind w:firstLine="567"/>
        <w:rPr>
          <w:color w:val="000000"/>
          <w:spacing w:val="-1"/>
        </w:rPr>
      </w:pPr>
      <w:r w:rsidRPr="005B4C98">
        <w:rPr>
          <w:color w:val="000000"/>
          <w:spacing w:val="-1"/>
        </w:rPr>
        <w:t xml:space="preserve">2. Комиссия осуществляет свою деятельность согласно настоящим Правилам Землепользования и застройки, а также согласно Положению о Комиссии, утверждаемым Главой </w:t>
      </w:r>
      <w:r w:rsidRPr="00A823FD">
        <w:rPr>
          <w:color w:val="000000"/>
        </w:rPr>
        <w:t>Долотинского</w:t>
      </w:r>
      <w:r w:rsidRPr="005B4C98">
        <w:t xml:space="preserve"> сельского поселения. Комиссия является коллегиально-совещательным органом при Главе </w:t>
      </w:r>
      <w:r w:rsidRPr="00A823FD">
        <w:rPr>
          <w:color w:val="000000"/>
        </w:rPr>
        <w:t>Долотинского</w:t>
      </w:r>
      <w:r w:rsidRPr="005B4C98">
        <w:t xml:space="preserve"> сельского поселения.</w:t>
      </w:r>
      <w:r w:rsidRPr="005B4C98">
        <w:rPr>
          <w:color w:val="000000"/>
          <w:spacing w:val="-1"/>
        </w:rPr>
        <w:t xml:space="preserve"> </w:t>
      </w:r>
    </w:p>
    <w:p w:rsidR="006D58FE" w:rsidRPr="005B4C98" w:rsidRDefault="006D58FE" w:rsidP="006D58FE">
      <w:pPr>
        <w:ind w:firstLine="567"/>
        <w:rPr>
          <w:color w:val="000000"/>
          <w:spacing w:val="-1"/>
        </w:rPr>
      </w:pPr>
      <w:r w:rsidRPr="005B4C98">
        <w:rPr>
          <w:color w:val="000000"/>
          <w:spacing w:val="-1"/>
        </w:rPr>
        <w:t>3. Комиссия:</w:t>
      </w:r>
    </w:p>
    <w:p w:rsidR="006D58FE" w:rsidRPr="005B4C98" w:rsidRDefault="006D58FE" w:rsidP="006D58FE">
      <w:pPr>
        <w:ind w:firstLine="567"/>
        <w:rPr>
          <w:color w:val="000000"/>
          <w:spacing w:val="-1"/>
        </w:rPr>
      </w:pPr>
      <w:r w:rsidRPr="005B4C98">
        <w:rPr>
          <w:color w:val="000000"/>
          <w:spacing w:val="-1"/>
        </w:rPr>
        <w:t>- организует проведение публичных слушаний в случаях и в порядке, установленными настоящими Правилами;</w:t>
      </w:r>
    </w:p>
    <w:p w:rsidR="006D58FE" w:rsidRPr="005B4C98" w:rsidRDefault="006D58FE" w:rsidP="006D58FE">
      <w:pPr>
        <w:ind w:firstLine="567"/>
        <w:rPr>
          <w:color w:val="000000"/>
          <w:spacing w:val="-1"/>
        </w:rPr>
      </w:pPr>
      <w:r w:rsidRPr="005B4C98">
        <w:rPr>
          <w:color w:val="000000"/>
          <w:spacing w:val="-1"/>
        </w:rPr>
        <w:t>- рассматривает заявления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установленными настоящими Правилами;</w:t>
      </w:r>
    </w:p>
    <w:p w:rsidR="006D58FE" w:rsidRPr="005B4C98" w:rsidRDefault="006D58FE" w:rsidP="006D58FE">
      <w:pPr>
        <w:ind w:firstLine="567"/>
        <w:rPr>
          <w:color w:val="000000"/>
          <w:spacing w:val="-1"/>
        </w:rPr>
      </w:pPr>
      <w:r w:rsidRPr="005B4C98">
        <w:rPr>
          <w:color w:val="000000"/>
          <w:spacing w:val="-1"/>
        </w:rPr>
        <w:t>- рассматривает заявления правообладателей земельных участков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настоящими Правилами;</w:t>
      </w:r>
    </w:p>
    <w:p w:rsidR="006D58FE" w:rsidRPr="005B4C98" w:rsidRDefault="006D58FE" w:rsidP="006D58FE">
      <w:pPr>
        <w:ind w:firstLine="567"/>
      </w:pPr>
      <w:r w:rsidRPr="005B4C98">
        <w:rPr>
          <w:color w:val="000000"/>
          <w:spacing w:val="-1"/>
        </w:rPr>
        <w:t>- готовит рекомендации Главе</w:t>
      </w:r>
      <w:r w:rsidRPr="00A823FD">
        <w:rPr>
          <w:color w:val="000000"/>
        </w:rPr>
        <w:t xml:space="preserve"> Долотинского</w:t>
      </w:r>
      <w:r w:rsidRPr="005B4C98">
        <w:t xml:space="preserve"> сельского поселения о внесении изменений в Правила или об отклонение предложений о внесении изменений, в порядке, установленными настоящими Правилами;</w:t>
      </w:r>
    </w:p>
    <w:p w:rsidR="006D58FE" w:rsidRPr="005B4C98" w:rsidRDefault="006D58FE" w:rsidP="006D58FE">
      <w:pPr>
        <w:ind w:firstLine="567"/>
      </w:pPr>
      <w:r w:rsidRPr="005B4C98">
        <w:t>- запрашивает необходимую информацию;</w:t>
      </w:r>
    </w:p>
    <w:p w:rsidR="006D58FE" w:rsidRPr="005B4C98" w:rsidRDefault="006D58FE" w:rsidP="006D58FE">
      <w:pPr>
        <w:ind w:firstLine="567"/>
      </w:pPr>
      <w:r w:rsidRPr="005B4C98">
        <w:t>- осуществляет другие полномочия.</w:t>
      </w:r>
    </w:p>
    <w:p w:rsidR="006D58FE" w:rsidRPr="005B4C98" w:rsidRDefault="006D58FE" w:rsidP="006D58FE">
      <w:pPr>
        <w:ind w:firstLine="567"/>
        <w:rPr>
          <w:color w:val="000000"/>
          <w:spacing w:val="-1"/>
        </w:rPr>
      </w:pPr>
      <w:r w:rsidRPr="005B4C98">
        <w:rPr>
          <w:color w:val="000000"/>
          <w:spacing w:val="-1"/>
        </w:rPr>
        <w:t>4.Комиссия осуществляет свою деятельность в форме заседаний. Комиссия принимает решения в форме заключений.</w:t>
      </w:r>
    </w:p>
    <w:p w:rsidR="006D58FE" w:rsidRPr="005B4C98" w:rsidRDefault="006D58FE" w:rsidP="006D58FE">
      <w:pPr>
        <w:ind w:firstLine="567"/>
      </w:pPr>
      <w:r w:rsidRPr="005B4C98">
        <w:rPr>
          <w:color w:val="000000"/>
          <w:spacing w:val="-1"/>
        </w:rPr>
        <w:t xml:space="preserve">5.Официальное название Комиссии определяется решением Главы </w:t>
      </w:r>
      <w:r w:rsidRPr="00A823FD">
        <w:rPr>
          <w:color w:val="000000"/>
        </w:rPr>
        <w:t>Долотинского</w:t>
      </w:r>
      <w:r w:rsidRPr="005B4C98">
        <w:t xml:space="preserve"> сельского поселения.</w:t>
      </w:r>
    </w:p>
    <w:p w:rsidR="006D58FE" w:rsidRPr="005B4C98" w:rsidRDefault="006D58FE" w:rsidP="006D58FE">
      <w:pPr>
        <w:pStyle w:val="2"/>
        <w:ind w:firstLine="567"/>
        <w:rPr>
          <w:bCs w:val="0"/>
          <w:iCs/>
        </w:rPr>
      </w:pPr>
      <w:bookmarkStart w:id="70" w:name="_Toc156368387"/>
      <w:bookmarkStart w:id="71" w:name="_Toc280018401"/>
      <w:bookmarkStart w:id="72" w:name="_Toc291502068"/>
      <w:bookmarkStart w:id="73" w:name="_Toc295120610"/>
      <w:bookmarkStart w:id="74" w:name="_Toc306653192"/>
    </w:p>
    <w:p w:rsidR="006D58FE" w:rsidRPr="005B4C98" w:rsidRDefault="006D58FE" w:rsidP="006D58FE">
      <w:pPr>
        <w:pStyle w:val="2"/>
      </w:pPr>
      <w:r w:rsidRPr="005B4C98">
        <w:rPr>
          <w:bCs w:val="0"/>
          <w:iCs/>
        </w:rPr>
        <w:t xml:space="preserve">Глава 3. Градостроительная деятельность на территории муниципального образования </w:t>
      </w:r>
      <w:bookmarkEnd w:id="70"/>
      <w:bookmarkEnd w:id="71"/>
      <w:bookmarkEnd w:id="72"/>
      <w:bookmarkEnd w:id="73"/>
      <w:r w:rsidRPr="00A823FD">
        <w:rPr>
          <w:color w:val="000000"/>
        </w:rPr>
        <w:t>Долотинского</w:t>
      </w:r>
      <w:r w:rsidRPr="005B4C98">
        <w:t xml:space="preserve"> сельского поселения</w:t>
      </w:r>
      <w:bookmarkEnd w:id="74"/>
    </w:p>
    <w:p w:rsidR="006D58FE" w:rsidRPr="005B4C98" w:rsidRDefault="006D58FE" w:rsidP="006D58FE">
      <w:pPr>
        <w:jc w:val="center"/>
        <w:rPr>
          <w:b/>
          <w:bCs/>
        </w:rPr>
      </w:pPr>
    </w:p>
    <w:p w:rsidR="006D58FE" w:rsidRPr="005B4C98" w:rsidRDefault="006D58FE" w:rsidP="006D58FE">
      <w:pPr>
        <w:pStyle w:val="3"/>
        <w:jc w:val="center"/>
        <w:rPr>
          <w:bCs w:val="0"/>
          <w:iCs/>
        </w:rPr>
      </w:pPr>
      <w:bookmarkStart w:id="75" w:name="_Toc280018402"/>
      <w:bookmarkStart w:id="76" w:name="_Toc291502069"/>
      <w:bookmarkStart w:id="77" w:name="_Toc295120611"/>
      <w:bookmarkStart w:id="78" w:name="_Toc306653193"/>
      <w:r w:rsidRPr="005B4C98">
        <w:rPr>
          <w:bCs w:val="0"/>
          <w:iCs/>
        </w:rPr>
        <w:t>3.1 Цели и задачи градостроительной деятельности</w:t>
      </w:r>
      <w:bookmarkEnd w:id="75"/>
      <w:bookmarkEnd w:id="76"/>
      <w:bookmarkEnd w:id="77"/>
      <w:bookmarkEnd w:id="78"/>
    </w:p>
    <w:p w:rsidR="006D58FE" w:rsidRPr="005B4C98" w:rsidRDefault="006D58FE" w:rsidP="006D58FE">
      <w:pPr>
        <w:ind w:firstLine="567"/>
      </w:pPr>
    </w:p>
    <w:p w:rsidR="006D58FE" w:rsidRPr="005B4C98" w:rsidRDefault="006D58FE" w:rsidP="006D58FE">
      <w:pPr>
        <w:ind w:firstLine="567"/>
      </w:pPr>
      <w:r w:rsidRPr="005B4C98">
        <w:t xml:space="preserve">1. Основная цель градостроительной деятельности – создание безопасной, здоровой, функционально и </w:t>
      </w:r>
      <w:proofErr w:type="spellStart"/>
      <w:r w:rsidRPr="005B4C98">
        <w:t>пространственно</w:t>
      </w:r>
      <w:proofErr w:type="spellEnd"/>
      <w:r w:rsidRPr="005B4C98">
        <w:t xml:space="preserve"> сбалансированной среды обитания жителей поселения.</w:t>
      </w:r>
    </w:p>
    <w:p w:rsidR="006D58FE" w:rsidRPr="005B4C98" w:rsidRDefault="006D58FE" w:rsidP="006D58FE">
      <w:pPr>
        <w:ind w:firstLine="567"/>
      </w:pPr>
      <w:r w:rsidRPr="005B4C98">
        <w:t xml:space="preserve">2. Главной задачей градостроительной деятельности является регулирование планировки и застройки муниципального </w:t>
      </w:r>
      <w:r w:rsidRPr="00A823FD">
        <w:rPr>
          <w:color w:val="000000"/>
        </w:rPr>
        <w:t>Долотинского</w:t>
      </w:r>
      <w:r w:rsidRPr="005B4C98">
        <w:t xml:space="preserve"> сельского поселения в соответствии с требованиями к функциональному зонированию, планировочной организации территории, учету взаимосвязанных интересов сельского поселения и примыкающей к нему территории Красносулинского района.</w:t>
      </w:r>
    </w:p>
    <w:p w:rsidR="006D58FE" w:rsidRPr="005B4C98" w:rsidRDefault="006D58FE" w:rsidP="006D58FE">
      <w:pPr>
        <w:ind w:firstLine="567"/>
      </w:pPr>
      <w:r w:rsidRPr="005B4C98">
        <w:t>3. Важнейшим принципом организации территории поселения является его зонирование, т.е. закрепление за конкретными территориями определенных социальных и хозяйственных функций и пределов (регламентов) их разрешенного использования.</w:t>
      </w:r>
    </w:p>
    <w:p w:rsidR="006D58FE" w:rsidRPr="005B4C98" w:rsidRDefault="006D58FE" w:rsidP="006D58FE">
      <w:pPr>
        <w:ind w:firstLine="567"/>
      </w:pPr>
    </w:p>
    <w:p w:rsidR="006D58FE" w:rsidRPr="005B4C98" w:rsidRDefault="006D58FE" w:rsidP="006D58FE">
      <w:pPr>
        <w:pStyle w:val="3"/>
        <w:jc w:val="center"/>
        <w:rPr>
          <w:bCs w:val="0"/>
          <w:iCs/>
        </w:rPr>
      </w:pPr>
      <w:bookmarkStart w:id="79" w:name="_Toc280018403"/>
      <w:bookmarkStart w:id="80" w:name="_Toc291502070"/>
      <w:bookmarkStart w:id="81" w:name="_Toc295120612"/>
      <w:bookmarkStart w:id="82" w:name="_Toc306653194"/>
      <w:r w:rsidRPr="005B4C98">
        <w:rPr>
          <w:bCs w:val="0"/>
          <w:iCs/>
        </w:rPr>
        <w:t>3.2 Объекты и субъекты градостроительной деятельности</w:t>
      </w:r>
      <w:bookmarkEnd w:id="79"/>
      <w:bookmarkEnd w:id="80"/>
      <w:bookmarkEnd w:id="81"/>
      <w:bookmarkEnd w:id="82"/>
    </w:p>
    <w:p w:rsidR="006D58FE" w:rsidRPr="005B4C98" w:rsidRDefault="006D58FE" w:rsidP="006D58FE">
      <w:pPr>
        <w:ind w:firstLine="567"/>
      </w:pPr>
    </w:p>
    <w:p w:rsidR="006D58FE" w:rsidRPr="005B4C98" w:rsidRDefault="006D58FE" w:rsidP="006D58FE">
      <w:pPr>
        <w:pStyle w:val="a8"/>
        <w:tabs>
          <w:tab w:val="left" w:pos="284"/>
        </w:tabs>
        <w:spacing w:line="240" w:lineRule="auto"/>
        <w:ind w:firstLine="567"/>
      </w:pPr>
      <w:r w:rsidRPr="005B4C98">
        <w:t>1. Объектами градостроительной деятельности являются:</w:t>
      </w:r>
    </w:p>
    <w:p w:rsidR="006D58FE" w:rsidRPr="005B4C98" w:rsidRDefault="006D58FE" w:rsidP="006D58FE">
      <w:pPr>
        <w:tabs>
          <w:tab w:val="left" w:pos="284"/>
        </w:tabs>
        <w:ind w:firstLine="567"/>
      </w:pPr>
      <w:r w:rsidRPr="005B4C98">
        <w:t xml:space="preserve">- территория муниципального образования </w:t>
      </w:r>
      <w:r w:rsidRPr="00A823FD">
        <w:rPr>
          <w:color w:val="000000"/>
        </w:rPr>
        <w:t>Долотинского</w:t>
      </w:r>
      <w:r w:rsidRPr="005B4C98">
        <w:t xml:space="preserve"> сельского поселения;</w:t>
      </w:r>
    </w:p>
    <w:p w:rsidR="006D58FE" w:rsidRPr="005B4C98" w:rsidRDefault="006D58FE" w:rsidP="006D58FE">
      <w:pPr>
        <w:tabs>
          <w:tab w:val="left" w:pos="284"/>
        </w:tabs>
        <w:ind w:firstLine="567"/>
      </w:pPr>
      <w:r w:rsidRPr="005B4C98">
        <w:t>- территории отдельных функциональных зон;</w:t>
      </w:r>
    </w:p>
    <w:p w:rsidR="006D58FE" w:rsidRPr="005B4C98" w:rsidRDefault="006D58FE" w:rsidP="006D58FE">
      <w:pPr>
        <w:tabs>
          <w:tab w:val="left" w:pos="284"/>
        </w:tabs>
        <w:ind w:firstLine="567"/>
      </w:pPr>
      <w:r w:rsidRPr="005B4C98">
        <w:t>- земельные участки с возводимыми на них зданиями или сооружениями, объектами инженерной и транспортной инфраструктуры, временными сооружениями, в том числе с элементами благоустройства;</w:t>
      </w:r>
    </w:p>
    <w:p w:rsidR="006D58FE" w:rsidRPr="005B4C98" w:rsidRDefault="006D58FE" w:rsidP="006D58FE">
      <w:pPr>
        <w:tabs>
          <w:tab w:val="left" w:pos="284"/>
        </w:tabs>
        <w:ind w:firstLine="567"/>
      </w:pPr>
      <w:r w:rsidRPr="005B4C98">
        <w:t>- объекты реконструкции и капитального ремонта.</w:t>
      </w:r>
    </w:p>
    <w:p w:rsidR="006D58FE" w:rsidRPr="005B4C98" w:rsidRDefault="006D58FE" w:rsidP="006D58FE">
      <w:pPr>
        <w:tabs>
          <w:tab w:val="left" w:pos="284"/>
        </w:tabs>
        <w:ind w:firstLine="567"/>
      </w:pPr>
      <w:r w:rsidRPr="005B4C98">
        <w:t>2. Участниками (субъектами) градостроительной деятельности выступают:</w:t>
      </w:r>
    </w:p>
    <w:p w:rsidR="006D58FE" w:rsidRPr="005B4C98" w:rsidRDefault="006D58FE" w:rsidP="006D58FE">
      <w:pPr>
        <w:tabs>
          <w:tab w:val="left" w:pos="284"/>
        </w:tabs>
        <w:ind w:firstLine="567"/>
      </w:pPr>
      <w:r w:rsidRPr="005B4C98">
        <w:t>- органы государственной власти и органы местного самоуправления;</w:t>
      </w:r>
    </w:p>
    <w:p w:rsidR="006D58FE" w:rsidRPr="005B4C98" w:rsidRDefault="006D58FE" w:rsidP="006D58FE">
      <w:pPr>
        <w:tabs>
          <w:tab w:val="left" w:pos="284"/>
        </w:tabs>
        <w:ind w:firstLine="567"/>
      </w:pPr>
      <w:r w:rsidRPr="005B4C98">
        <w:t>- физические и юридические лица.</w:t>
      </w:r>
    </w:p>
    <w:p w:rsidR="006D58FE" w:rsidRPr="005B4C98" w:rsidRDefault="006D58FE" w:rsidP="006D58FE">
      <w:pPr>
        <w:tabs>
          <w:tab w:val="left" w:pos="284"/>
        </w:tabs>
        <w:ind w:firstLine="567"/>
      </w:pPr>
      <w:r w:rsidRPr="005B4C98">
        <w:t>3. Каждый участник градостроительной деятельности имеет право на обеспечение его интересов. Оно осуществляется посредством возможности:</w:t>
      </w:r>
    </w:p>
    <w:p w:rsidR="006D58FE" w:rsidRPr="005B4C98" w:rsidRDefault="006D58FE" w:rsidP="006D58FE">
      <w:pPr>
        <w:tabs>
          <w:tab w:val="left" w:pos="284"/>
        </w:tabs>
        <w:ind w:firstLine="567"/>
      </w:pPr>
      <w:r w:rsidRPr="005B4C98">
        <w:t>- доступа к открытой градостроительной информации;</w:t>
      </w:r>
    </w:p>
    <w:p w:rsidR="006D58FE" w:rsidRPr="005B4C98" w:rsidRDefault="006D58FE" w:rsidP="006D58FE">
      <w:pPr>
        <w:tabs>
          <w:tab w:val="left" w:pos="284"/>
        </w:tabs>
        <w:ind w:firstLine="567"/>
      </w:pPr>
      <w:r w:rsidRPr="005B4C98">
        <w:t>- участия в принятии решений, связанных с преобразованием окружающей материально-пространственной среды, а также за счет государственного регулирования градостроительной деятельности в виде установления градостроительных регламентов, социально-градостроительных и технических нормативов и стандартов;</w:t>
      </w:r>
    </w:p>
    <w:p w:rsidR="006D58FE" w:rsidRDefault="006D58FE" w:rsidP="006D58FE">
      <w:pPr>
        <w:ind w:firstLine="567"/>
      </w:pPr>
    </w:p>
    <w:p w:rsidR="006D58FE" w:rsidRDefault="006D58FE" w:rsidP="006D58FE">
      <w:pPr>
        <w:ind w:firstLine="567"/>
      </w:pPr>
    </w:p>
    <w:p w:rsidR="006D58FE" w:rsidRPr="005B4C98" w:rsidRDefault="006D58FE" w:rsidP="006D58FE">
      <w:pPr>
        <w:ind w:firstLine="567"/>
      </w:pPr>
      <w:r w:rsidRPr="005B4C98">
        <w:t>4. Все участники градостроительных отношений обязаны:</w:t>
      </w:r>
    </w:p>
    <w:p w:rsidR="006D58FE" w:rsidRPr="005B4C98" w:rsidRDefault="006D58FE" w:rsidP="006D58FE">
      <w:pPr>
        <w:ind w:firstLine="567"/>
      </w:pPr>
      <w:r w:rsidRPr="005B4C98">
        <w:t xml:space="preserve">- выполнять положения Градостроительного кодекса Российской Федерации и нормативно-правовых актов град регулирования, действующих на территории Ростовской области и </w:t>
      </w:r>
      <w:r w:rsidRPr="00A823FD">
        <w:rPr>
          <w:color w:val="000000"/>
        </w:rPr>
        <w:t>Долотинского</w:t>
      </w:r>
      <w:r w:rsidRPr="005B4C98">
        <w:t xml:space="preserve"> сельского поселения, нести ответственность за их нарушение и возмещать ущерб, причиненный в результате своих незаконных действий;</w:t>
      </w:r>
    </w:p>
    <w:p w:rsidR="006D58FE" w:rsidRPr="005B4C98" w:rsidRDefault="006D58FE" w:rsidP="006D58FE">
      <w:pPr>
        <w:ind w:firstLine="567"/>
      </w:pPr>
      <w:r w:rsidRPr="005B4C98">
        <w:t xml:space="preserve">- выполнять требования органов исполнительной власти в области архитектуры и градостроительства, землепользования, экологии, органов государственного контроля и надзора, выдвигаемых в пределах их компетенции в вопросах </w:t>
      </w:r>
      <w:proofErr w:type="spellStart"/>
      <w:r w:rsidRPr="005B4C98">
        <w:t>градорегулирования</w:t>
      </w:r>
      <w:proofErr w:type="spellEnd"/>
      <w:r w:rsidRPr="005B4C98">
        <w:t>;</w:t>
      </w:r>
    </w:p>
    <w:p w:rsidR="006D58FE" w:rsidRPr="005B4C98" w:rsidRDefault="006D58FE" w:rsidP="006D58FE">
      <w:pPr>
        <w:ind w:firstLine="567"/>
      </w:pPr>
      <w:r w:rsidRPr="005B4C98">
        <w:t>- не совершать действия, оказывающие вредное воздействие на окружающую природную среду, памятники природы, истории и культуры, природные ландшафты, объекты инженерной, транспортной инфраструктур, благоустройства территорий, затрагивающие коренные интересы третьих лиц и препятствующие реализации прав собственников и арендаторов сопредельных участков и иных объектов недвижимости.</w:t>
      </w:r>
    </w:p>
    <w:p w:rsidR="006D58FE" w:rsidRPr="005B4C98" w:rsidRDefault="006D58FE" w:rsidP="006D58FE">
      <w:pPr>
        <w:ind w:firstLine="567"/>
      </w:pPr>
    </w:p>
    <w:p w:rsidR="006D58FE" w:rsidRPr="005B4C98" w:rsidRDefault="006D58FE" w:rsidP="006D58FE">
      <w:pPr>
        <w:pStyle w:val="3"/>
        <w:jc w:val="center"/>
        <w:rPr>
          <w:bCs w:val="0"/>
          <w:iCs/>
        </w:rPr>
      </w:pPr>
      <w:bookmarkStart w:id="83" w:name="_Toc266094968"/>
      <w:bookmarkStart w:id="84" w:name="_Toc280018404"/>
      <w:bookmarkStart w:id="85" w:name="_Toc291502071"/>
      <w:bookmarkStart w:id="86" w:name="_Toc295120613"/>
      <w:bookmarkStart w:id="87" w:name="_Toc306653195"/>
      <w:r w:rsidRPr="005B4C98">
        <w:rPr>
          <w:bCs w:val="0"/>
          <w:iCs/>
        </w:rPr>
        <w:t>3.3 Виды градостроительной документации</w:t>
      </w:r>
      <w:bookmarkEnd w:id="83"/>
      <w:bookmarkEnd w:id="84"/>
      <w:bookmarkEnd w:id="85"/>
      <w:bookmarkEnd w:id="86"/>
      <w:bookmarkEnd w:id="87"/>
    </w:p>
    <w:p w:rsidR="006D58FE" w:rsidRPr="005B4C98" w:rsidRDefault="006D58FE" w:rsidP="006D58FE">
      <w:pPr>
        <w:ind w:firstLine="567"/>
      </w:pPr>
    </w:p>
    <w:p w:rsidR="006D58FE" w:rsidRPr="005B4C98" w:rsidRDefault="006D58FE" w:rsidP="006D58FE">
      <w:pPr>
        <w:pStyle w:val="a8"/>
        <w:spacing w:line="240" w:lineRule="auto"/>
        <w:ind w:firstLine="567"/>
      </w:pPr>
      <w:r w:rsidRPr="005B4C98">
        <w:t xml:space="preserve">1. Основным документом территориального планирования </w:t>
      </w:r>
      <w:r w:rsidRPr="00A823FD">
        <w:rPr>
          <w:color w:val="000000"/>
        </w:rPr>
        <w:t>Долотинского</w:t>
      </w:r>
      <w:r w:rsidRPr="005B4C98">
        <w:t xml:space="preserve"> сельского поселения является Генеральный план.</w:t>
      </w:r>
    </w:p>
    <w:p w:rsidR="006D58FE" w:rsidRPr="005B4C98" w:rsidRDefault="006D58FE" w:rsidP="006D58FE">
      <w:pPr>
        <w:ind w:firstLine="567"/>
      </w:pPr>
      <w:r w:rsidRPr="005B4C98">
        <w:t>В соответствии со своим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6D58FE" w:rsidRPr="005B4C98" w:rsidRDefault="006D58FE" w:rsidP="006D58FE">
      <w:pPr>
        <w:ind w:firstLine="567"/>
      </w:pPr>
      <w:r w:rsidRPr="005B4C98">
        <w:t>После утверждения Генерального плана, он приобретает законную силу для всех субъектов градостроительной деятельности в границах сельского поселения.</w:t>
      </w:r>
    </w:p>
    <w:p w:rsidR="006D58FE" w:rsidRPr="005B4C98" w:rsidRDefault="006D58FE" w:rsidP="006D58FE">
      <w:pPr>
        <w:tabs>
          <w:tab w:val="left" w:pos="284"/>
        </w:tabs>
        <w:ind w:firstLine="567"/>
      </w:pPr>
      <w:r w:rsidRPr="005B4C98">
        <w:t>2. Подготовка документации по планировке территории осуществляется для обеспечения эффективного использования территорий города путем:</w:t>
      </w:r>
    </w:p>
    <w:p w:rsidR="006D58FE" w:rsidRPr="005B4C98" w:rsidRDefault="006D58FE" w:rsidP="006D58FE">
      <w:pPr>
        <w:tabs>
          <w:tab w:val="left" w:pos="284"/>
        </w:tabs>
        <w:ind w:firstLine="567"/>
      </w:pPr>
      <w:r w:rsidRPr="005B4C98">
        <w:t>а) определения:</w:t>
      </w:r>
    </w:p>
    <w:p w:rsidR="006D58FE" w:rsidRPr="005B4C98" w:rsidRDefault="006D58FE" w:rsidP="006D58FE">
      <w:pPr>
        <w:tabs>
          <w:tab w:val="left" w:pos="284"/>
        </w:tabs>
        <w:ind w:firstLine="567"/>
      </w:pPr>
      <w:r w:rsidRPr="005B4C98">
        <w:t>- элементов планировочной структуры населенного пункта (кварталов, микрорайонов);</w:t>
      </w:r>
    </w:p>
    <w:p w:rsidR="006D58FE" w:rsidRPr="005B4C98" w:rsidRDefault="006D58FE" w:rsidP="006D58FE">
      <w:pPr>
        <w:tabs>
          <w:tab w:val="left" w:pos="284"/>
        </w:tabs>
        <w:ind w:firstLine="567"/>
      </w:pPr>
      <w:r w:rsidRPr="005B4C98">
        <w:t>- характеристик и параметров систем социального обслуживания, инженерного оборудования, необходимых для обеспечения застройки;</w:t>
      </w:r>
    </w:p>
    <w:p w:rsidR="006D58FE" w:rsidRPr="005B4C98" w:rsidRDefault="006D58FE" w:rsidP="006D58FE">
      <w:pPr>
        <w:tabs>
          <w:tab w:val="left" w:pos="284"/>
        </w:tabs>
        <w:ind w:firstLine="567"/>
      </w:pPr>
      <w:r w:rsidRPr="005B4C98">
        <w:t>- линий градостроительного регулирования, в том числе красных линий и линий регулирования застройки;</w:t>
      </w:r>
    </w:p>
    <w:p w:rsidR="006D58FE" w:rsidRPr="005B4C98" w:rsidRDefault="006D58FE" w:rsidP="006D58FE">
      <w:pPr>
        <w:tabs>
          <w:tab w:val="left" w:pos="284"/>
        </w:tabs>
        <w:ind w:firstLine="567"/>
      </w:pPr>
      <w:r w:rsidRPr="005B4C98">
        <w:t xml:space="preserve">б) установления границ: </w:t>
      </w:r>
    </w:p>
    <w:p w:rsidR="006D58FE" w:rsidRPr="005B4C98" w:rsidRDefault="006D58FE" w:rsidP="006D58FE">
      <w:pPr>
        <w:tabs>
          <w:tab w:val="left" w:pos="284"/>
        </w:tabs>
        <w:ind w:firstLine="567"/>
      </w:pPr>
      <w:r w:rsidRPr="005B4C98">
        <w:t>- земельных участков, на которых расположены объекты капитального строительства;</w:t>
      </w:r>
    </w:p>
    <w:p w:rsidR="006D58FE" w:rsidRPr="005B4C98" w:rsidRDefault="006D58FE" w:rsidP="006D58FE">
      <w:pPr>
        <w:tabs>
          <w:tab w:val="left" w:pos="284"/>
        </w:tabs>
        <w:ind w:firstLine="567"/>
      </w:pPr>
      <w:r w:rsidRPr="005B4C98">
        <w:t>- земельных участков, предназначенных для строительства и размещения линейных объектов;</w:t>
      </w:r>
    </w:p>
    <w:p w:rsidR="006D58FE" w:rsidRPr="005B4C98" w:rsidRDefault="006D58FE" w:rsidP="006D58FE">
      <w:pPr>
        <w:tabs>
          <w:tab w:val="left" w:pos="284"/>
        </w:tabs>
        <w:ind w:firstLine="567"/>
      </w:pPr>
      <w:r w:rsidRPr="005B4C98">
        <w:t>- зон действия ограничений вдоль линейных объектов;</w:t>
      </w:r>
    </w:p>
    <w:p w:rsidR="006D58FE" w:rsidRPr="005B4C98" w:rsidRDefault="006D58FE" w:rsidP="006D58FE">
      <w:pPr>
        <w:tabs>
          <w:tab w:val="left" w:pos="284"/>
        </w:tabs>
        <w:ind w:firstLine="567"/>
      </w:pPr>
      <w:r w:rsidRPr="005B4C98">
        <w:t>- зон действия ограничений вокруг объектов, являющихся источниками (потенциальными источниками) загрязнения окружающей среды;</w:t>
      </w:r>
    </w:p>
    <w:p w:rsidR="006D58FE" w:rsidRPr="005B4C98" w:rsidRDefault="006D58FE" w:rsidP="006D58FE">
      <w:pPr>
        <w:tabs>
          <w:tab w:val="left" w:pos="284"/>
        </w:tabs>
        <w:ind w:firstLine="567"/>
      </w:pPr>
      <w:r w:rsidRPr="005B4C98">
        <w:t>в) выделения участков, которые планируется:</w:t>
      </w:r>
    </w:p>
    <w:p w:rsidR="006D58FE" w:rsidRPr="005B4C98" w:rsidRDefault="006D58FE" w:rsidP="006D58FE">
      <w:pPr>
        <w:tabs>
          <w:tab w:val="left" w:pos="284"/>
        </w:tabs>
        <w:ind w:firstLine="567"/>
      </w:pPr>
      <w:r w:rsidRPr="005B4C98">
        <w:t>- изъять, в том числе путем выкупа, для государственных или муниципальных нужд;</w:t>
      </w:r>
    </w:p>
    <w:p w:rsidR="006D58FE" w:rsidRPr="005B4C98" w:rsidRDefault="006D58FE" w:rsidP="006D58FE">
      <w:pPr>
        <w:tabs>
          <w:tab w:val="left" w:pos="284"/>
        </w:tabs>
        <w:ind w:firstLine="567"/>
      </w:pPr>
      <w:r w:rsidRPr="005B4C98">
        <w:t xml:space="preserve">- зарезервировать с последующим изъятием, в том числе путем выкупа; </w:t>
      </w:r>
    </w:p>
    <w:p w:rsidR="006D58FE" w:rsidRPr="005B4C98" w:rsidRDefault="006D58FE" w:rsidP="006D58FE">
      <w:pPr>
        <w:tabs>
          <w:tab w:val="left" w:pos="284"/>
        </w:tabs>
        <w:ind w:firstLine="567"/>
      </w:pPr>
      <w:r w:rsidRPr="005B4C98">
        <w:t>- определить для государственных или муниципальных нужд без резервирования и изъятия, в том числе путем выкупа, на землях, находящихся в государственной или муниципальной собственности;</w:t>
      </w:r>
    </w:p>
    <w:p w:rsidR="006D58FE" w:rsidRPr="005B4C98" w:rsidRDefault="006D58FE" w:rsidP="006D58FE">
      <w:pPr>
        <w:tabs>
          <w:tab w:val="left" w:pos="284"/>
        </w:tabs>
        <w:ind w:firstLine="567"/>
      </w:pPr>
      <w:r w:rsidRPr="005B4C98">
        <w:t>-  предоставить физическим или юридическим лицам – при межевании свободных от застройки территорий;</w:t>
      </w:r>
    </w:p>
    <w:p w:rsidR="006D58FE" w:rsidRPr="005B4C98" w:rsidRDefault="006D58FE" w:rsidP="006D58FE">
      <w:pPr>
        <w:tabs>
          <w:tab w:val="left" w:pos="284"/>
        </w:tabs>
        <w:ind w:firstLine="567"/>
      </w:pPr>
      <w:r w:rsidRPr="005B4C98">
        <w:t>- размежевать;</w:t>
      </w:r>
    </w:p>
    <w:p w:rsidR="006D58FE" w:rsidRPr="005B4C98" w:rsidRDefault="006D58FE" w:rsidP="006D58FE">
      <w:pPr>
        <w:tabs>
          <w:tab w:val="left" w:pos="284"/>
        </w:tabs>
        <w:ind w:firstLine="567"/>
      </w:pPr>
      <w:r w:rsidRPr="005B4C98">
        <w:t>-  объединить для осуществления реконструкции.</w:t>
      </w:r>
    </w:p>
    <w:p w:rsidR="006D58FE" w:rsidRPr="005B4C98" w:rsidRDefault="006D58FE" w:rsidP="006D58FE">
      <w:pPr>
        <w:tabs>
          <w:tab w:val="left" w:pos="284"/>
        </w:tabs>
        <w:ind w:firstLine="567"/>
      </w:pPr>
      <w:r w:rsidRPr="005B4C98">
        <w:t xml:space="preserve">3.  Документация по планировке территории является документацией градостроительного проектирования, она определяет принципы и приемы пространственной организации застройки, а также конкретного размещения строительных объектов и включает: </w:t>
      </w:r>
    </w:p>
    <w:p w:rsidR="006D58FE" w:rsidRPr="005B4C98" w:rsidRDefault="006D58FE" w:rsidP="006D58FE">
      <w:pPr>
        <w:tabs>
          <w:tab w:val="left" w:pos="284"/>
        </w:tabs>
        <w:ind w:firstLine="567"/>
      </w:pPr>
      <w:r w:rsidRPr="005B4C98">
        <w:t>а) проекты планировки без проектов межевания в их составе;</w:t>
      </w:r>
    </w:p>
    <w:p w:rsidR="006D58FE" w:rsidRPr="005B4C98" w:rsidRDefault="006D58FE" w:rsidP="006D58FE">
      <w:pPr>
        <w:tabs>
          <w:tab w:val="left" w:pos="284"/>
        </w:tabs>
        <w:ind w:firstLine="567"/>
      </w:pPr>
      <w:r w:rsidRPr="005B4C98">
        <w:t>б) проекты планировки с проектами межевания в их составе;</w:t>
      </w:r>
    </w:p>
    <w:p w:rsidR="006D58FE" w:rsidRPr="005B4C98" w:rsidRDefault="006D58FE" w:rsidP="006D58FE">
      <w:pPr>
        <w:tabs>
          <w:tab w:val="left" w:pos="284"/>
        </w:tabs>
        <w:ind w:firstLine="567"/>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w:t>
      </w:r>
    </w:p>
    <w:p w:rsidR="006D58FE" w:rsidRPr="005B4C98" w:rsidRDefault="006D58FE" w:rsidP="006D58FE">
      <w:pPr>
        <w:tabs>
          <w:tab w:val="left" w:pos="284"/>
        </w:tabs>
        <w:ind w:firstLine="567"/>
      </w:pPr>
      <w:r w:rsidRPr="005B4C98">
        <w:t>г) градостроительные планы земельных участков как самостоятельные документы (вне состава проектов межевания).</w:t>
      </w:r>
    </w:p>
    <w:p w:rsidR="006D58FE" w:rsidRPr="005B4C98" w:rsidRDefault="006D58FE" w:rsidP="006D58FE">
      <w:pPr>
        <w:ind w:firstLine="567"/>
      </w:pPr>
      <w:r w:rsidRPr="005B4C98">
        <w:t>4. Проект планировки территории разрабатывается для выделения элементов планировочной структуры и установления параметров планируемого развития элементов планировочной структуры.</w:t>
      </w:r>
    </w:p>
    <w:p w:rsidR="006D58FE" w:rsidRPr="005B4C98" w:rsidRDefault="006D58FE" w:rsidP="006D58FE">
      <w:pPr>
        <w:ind w:firstLine="567"/>
      </w:pPr>
      <w:r w:rsidRPr="005B4C98">
        <w:t>Он включает основную, подлежащую утверждению, часть и материалы по ее обоснованию.</w:t>
      </w:r>
    </w:p>
    <w:p w:rsidR="006D58FE" w:rsidRPr="005B4C98" w:rsidRDefault="006D58FE" w:rsidP="006D58FE">
      <w:pPr>
        <w:ind w:firstLine="567"/>
      </w:pPr>
      <w:r w:rsidRPr="005B4C98">
        <w:t>Основная часть проекта планировки территории включает в себя:</w:t>
      </w:r>
    </w:p>
    <w:p w:rsidR="006D58FE" w:rsidRPr="005B4C98" w:rsidRDefault="006D58FE" w:rsidP="006D58FE">
      <w:pPr>
        <w:ind w:firstLine="567"/>
      </w:pPr>
      <w:r w:rsidRPr="005B4C98">
        <w:t>1) чертеж или чертежи планировки территории, на которых отображаются:</w:t>
      </w:r>
    </w:p>
    <w:p w:rsidR="006D58FE" w:rsidRPr="005B4C98" w:rsidRDefault="006D58FE" w:rsidP="006D58FE">
      <w:pPr>
        <w:ind w:firstLine="567"/>
      </w:pPr>
      <w:r w:rsidRPr="005B4C98">
        <w:t>а) красные линии;</w:t>
      </w:r>
    </w:p>
    <w:p w:rsidR="006D58FE" w:rsidRPr="005B4C98" w:rsidRDefault="006D58FE" w:rsidP="006D58FE">
      <w:pPr>
        <w:ind w:firstLine="567"/>
      </w:pPr>
      <w:r w:rsidRPr="005B4C98">
        <w:t>б) линии, обозначающие дороги, улицы, проезды, линии связи, объекты инженерной и транспортной инфраструктур;</w:t>
      </w:r>
    </w:p>
    <w:p w:rsidR="006D58FE" w:rsidRPr="005B4C98" w:rsidRDefault="006D58FE" w:rsidP="006D58FE">
      <w:pPr>
        <w:ind w:firstLine="567"/>
      </w:pPr>
      <w:r w:rsidRPr="005B4C98">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6D58FE" w:rsidRPr="005B4C98" w:rsidRDefault="006D58FE" w:rsidP="006D58FE">
      <w:pPr>
        <w:ind w:firstLine="567"/>
      </w:pPr>
      <w:r w:rsidRPr="005B4C98">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6D58FE" w:rsidRPr="005B4C98" w:rsidRDefault="006D58FE" w:rsidP="006D58FE">
      <w:pPr>
        <w:ind w:firstLine="567"/>
      </w:pPr>
      <w:r w:rsidRPr="005B4C98">
        <w:t>5.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6D58FE" w:rsidRPr="005B4C98" w:rsidRDefault="006D58FE" w:rsidP="006D58FE">
      <w:pPr>
        <w:ind w:firstLine="567"/>
      </w:pPr>
      <w:r w:rsidRPr="005B4C98">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6D58FE" w:rsidRPr="005B4C98" w:rsidRDefault="006D58FE" w:rsidP="006D58FE">
      <w:pPr>
        <w:ind w:firstLine="567"/>
      </w:pPr>
      <w:r w:rsidRPr="005B4C98">
        <w:t>- границы планировочных элементов территории;</w:t>
      </w:r>
    </w:p>
    <w:p w:rsidR="006D58FE" w:rsidRPr="005B4C98" w:rsidRDefault="006D58FE" w:rsidP="006D58FE">
      <w:pPr>
        <w:ind w:firstLine="567"/>
      </w:pPr>
      <w:r w:rsidRPr="005B4C98">
        <w:t xml:space="preserve">- границы земельных участков общего пользования и линейных объектов без определения границ иных земельных участков; </w:t>
      </w:r>
    </w:p>
    <w:p w:rsidR="006D58FE" w:rsidRPr="005B4C98" w:rsidRDefault="006D58FE" w:rsidP="006D58FE">
      <w:pPr>
        <w:ind w:firstLine="567"/>
      </w:pPr>
      <w:r w:rsidRPr="005B4C98">
        <w:t>- границы зон действия публичных сервитутов для обеспечения проездов, проходов по соответствующей территории;</w:t>
      </w:r>
    </w:p>
    <w:p w:rsidR="006D58FE" w:rsidRPr="005B4C98" w:rsidRDefault="006D58FE" w:rsidP="006D58FE">
      <w:pPr>
        <w:ind w:firstLine="567"/>
      </w:pPr>
      <w:r w:rsidRPr="005B4C98">
        <w:t>б) проекты планировки с проектами межевания в их составе разрабатываются в случаях, когда помимо вышеуказанных границ необходимо определить, изменить:</w:t>
      </w:r>
    </w:p>
    <w:p w:rsidR="006D58FE" w:rsidRPr="005B4C98" w:rsidRDefault="006D58FE" w:rsidP="006D58FE">
      <w:pPr>
        <w:ind w:firstLine="567"/>
      </w:pPr>
      <w:r w:rsidRPr="005B4C98">
        <w:t>- границы земельных участков, которые не являются земельными участками общего пользования;</w:t>
      </w:r>
    </w:p>
    <w:p w:rsidR="006D58FE" w:rsidRPr="005B4C98" w:rsidRDefault="006D58FE" w:rsidP="006D58FE">
      <w:pPr>
        <w:ind w:firstLine="567"/>
      </w:pPr>
      <w:r w:rsidRPr="005B4C98">
        <w:t>- границы зон действия публичных сервитутов;</w:t>
      </w:r>
    </w:p>
    <w:p w:rsidR="006D58FE" w:rsidRPr="005B4C98" w:rsidRDefault="006D58FE" w:rsidP="006D58FE">
      <w:pPr>
        <w:ind w:firstLine="567"/>
      </w:pPr>
      <w:r w:rsidRPr="005B4C98">
        <w:t>- границы зон планируемого размещения объектов капитального строительства для реализации государственных или муниципальных нужд;</w:t>
      </w:r>
    </w:p>
    <w:p w:rsidR="006D58FE" w:rsidRPr="005B4C98" w:rsidRDefault="006D58FE" w:rsidP="006D58FE">
      <w:pPr>
        <w:ind w:firstLine="567"/>
      </w:pPr>
      <w:r w:rsidRPr="005B4C98">
        <w:t>- подготовить градостроительные планы вновь образуемых, изменяемых земельных участков;</w:t>
      </w:r>
    </w:p>
    <w:p w:rsidR="006D58FE" w:rsidRPr="005B4C98" w:rsidRDefault="006D58FE" w:rsidP="006D58FE">
      <w:pPr>
        <w:ind w:firstLine="567"/>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w:t>
      </w:r>
    </w:p>
    <w:p w:rsidR="006D58FE" w:rsidRPr="005B4C98" w:rsidRDefault="006D58FE" w:rsidP="006D58FE">
      <w:pPr>
        <w:ind w:firstLine="567"/>
      </w:pPr>
      <w:r w:rsidRPr="005B4C98">
        <w:t xml:space="preserve">- не разделенной на земельные участки, </w:t>
      </w:r>
    </w:p>
    <w:p w:rsidR="006D58FE" w:rsidRPr="005B4C98" w:rsidRDefault="006D58FE" w:rsidP="006D58FE">
      <w:pPr>
        <w:ind w:firstLine="567"/>
      </w:pPr>
      <w:r w:rsidRPr="005B4C98">
        <w:t xml:space="preserve">- или разделение которой на земельные участки не завершено, </w:t>
      </w:r>
    </w:p>
    <w:p w:rsidR="006D58FE" w:rsidRPr="005B4C98" w:rsidRDefault="006D58FE" w:rsidP="006D58FE">
      <w:pPr>
        <w:ind w:firstLine="567"/>
      </w:pPr>
      <w:r w:rsidRPr="005B4C98">
        <w:t>- или требуется изменение ранее установленных границ земельных участков;</w:t>
      </w:r>
    </w:p>
    <w:p w:rsidR="006D58FE" w:rsidRPr="005B4C98" w:rsidRDefault="006D58FE" w:rsidP="006D58FE">
      <w:pPr>
        <w:ind w:firstLine="567"/>
      </w:pPr>
      <w:r w:rsidRPr="005B4C98">
        <w:t>г) градостроительные планы земельных участков как самостоятельные документы (вне состава проектов межевания) подготавливаются:</w:t>
      </w:r>
    </w:p>
    <w:p w:rsidR="006D58FE" w:rsidRPr="005B4C98" w:rsidRDefault="006D58FE" w:rsidP="006D58FE">
      <w:pPr>
        <w:ind w:firstLine="567"/>
      </w:pPr>
      <w:r w:rsidRPr="005B4C98">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6D58FE" w:rsidRPr="005B4C98" w:rsidRDefault="006D58FE" w:rsidP="006D58FE">
      <w:pPr>
        <w:ind w:firstLine="567"/>
      </w:pPr>
      <w:r w:rsidRPr="005B4C98">
        <w:t>- в соответствии с планами и программами, утвержденными органами власти муниципального образования и включающими подготовку градостроительных планов земельных участков за счет средств местного бюджета.</w:t>
      </w:r>
    </w:p>
    <w:p w:rsidR="006D58FE" w:rsidRPr="005B4C98" w:rsidRDefault="006D58FE" w:rsidP="006D58FE">
      <w:pPr>
        <w:ind w:firstLine="567"/>
      </w:pPr>
      <w:r w:rsidRPr="005B4C98">
        <w:t xml:space="preserve">6. Проекты межевания территорий разрабатываются в соответствии с разработанными проектами планировки и градостроительными регламентами Правил для обоснования размеров и границ земельных участков. </w:t>
      </w:r>
    </w:p>
    <w:p w:rsidR="006D58FE" w:rsidRPr="005B4C98" w:rsidRDefault="006D58FE" w:rsidP="006D58FE">
      <w:pPr>
        <w:ind w:firstLine="567"/>
      </w:pPr>
      <w:r w:rsidRPr="005B4C98">
        <w:t>Обязательными положениями проекта межевания территории являются предложения по установлению публичных сервитутов.</w:t>
      </w:r>
    </w:p>
    <w:p w:rsidR="006D58FE" w:rsidRPr="005B4C98" w:rsidRDefault="006D58FE" w:rsidP="006D58FE">
      <w:pPr>
        <w:ind w:firstLine="567"/>
      </w:pPr>
      <w:r w:rsidRPr="005B4C98">
        <w:t xml:space="preserve">Условиями формирования земельных участков, в том числе образованных при объединении (разделении) выделенных ранее участков, являются: </w:t>
      </w:r>
    </w:p>
    <w:p w:rsidR="006D58FE" w:rsidRPr="005B4C98" w:rsidRDefault="006D58FE" w:rsidP="006D58FE">
      <w:pPr>
        <w:ind w:firstLine="567"/>
      </w:pPr>
      <w:r w:rsidRPr="005B4C98">
        <w:t>а) расположение участка в границах одной территориальной зоны;</w:t>
      </w:r>
    </w:p>
    <w:p w:rsidR="006D58FE" w:rsidRPr="005B4C98" w:rsidRDefault="006D58FE" w:rsidP="006D58FE">
      <w:pPr>
        <w:ind w:firstLine="567"/>
      </w:pPr>
      <w:r w:rsidRPr="005B4C98">
        <w:t>б)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6D58FE" w:rsidRPr="005B4C98" w:rsidRDefault="006D58FE" w:rsidP="006D58FE">
      <w:pPr>
        <w:ind w:firstLine="567"/>
      </w:pPr>
      <w:r w:rsidRPr="005B4C98">
        <w:t>в) наличие подъездов, подходов к каждому земельному участку.</w:t>
      </w:r>
    </w:p>
    <w:p w:rsidR="006D58FE" w:rsidRPr="005B4C98" w:rsidRDefault="006D58FE" w:rsidP="006D58FE">
      <w:pPr>
        <w:ind w:firstLine="567"/>
      </w:pPr>
      <w:r w:rsidRPr="005B4C98">
        <w:t>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6D58FE" w:rsidRPr="005B4C98" w:rsidRDefault="006D58FE" w:rsidP="006D58FE">
      <w:pPr>
        <w:ind w:firstLine="567"/>
      </w:pPr>
      <w:r w:rsidRPr="005B4C98">
        <w:t>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6D58FE" w:rsidRPr="005B4C98" w:rsidRDefault="006D58FE" w:rsidP="006D58FE">
      <w:pPr>
        <w:ind w:firstLine="567"/>
      </w:pPr>
      <w:r w:rsidRPr="005B4C98">
        <w:t xml:space="preserve">Межеванию не подлежат территории, занятые транспортными и инженерными коммуникациями и сооружениями, а также земли общего пользования. </w:t>
      </w:r>
    </w:p>
    <w:p w:rsidR="006D58FE" w:rsidRPr="005B4C98" w:rsidRDefault="006D58FE" w:rsidP="006D58FE">
      <w:pPr>
        <w:ind w:firstLine="567"/>
      </w:pPr>
    </w:p>
    <w:p w:rsidR="006D58FE" w:rsidRPr="005B4C98" w:rsidRDefault="006D58FE" w:rsidP="006D58FE">
      <w:pPr>
        <w:pStyle w:val="3"/>
        <w:jc w:val="center"/>
        <w:rPr>
          <w:bCs w:val="0"/>
          <w:iCs/>
        </w:rPr>
      </w:pPr>
      <w:bookmarkStart w:id="88" w:name="_Toc280018405"/>
      <w:bookmarkStart w:id="89" w:name="_Toc291502072"/>
      <w:bookmarkStart w:id="90" w:name="_Toc295120614"/>
      <w:bookmarkStart w:id="91" w:name="_Toc306653196"/>
      <w:r w:rsidRPr="005B4C98">
        <w:rPr>
          <w:bCs w:val="0"/>
          <w:iCs/>
        </w:rPr>
        <w:t>3.4 Общие положения о регулировании использования земельных участков на территории муниципального образования</w:t>
      </w:r>
      <w:bookmarkEnd w:id="88"/>
      <w:bookmarkEnd w:id="89"/>
      <w:bookmarkEnd w:id="90"/>
      <w:r w:rsidRPr="005B4C98">
        <w:rPr>
          <w:bCs w:val="0"/>
          <w:iCs/>
        </w:rPr>
        <w:t xml:space="preserve"> </w:t>
      </w:r>
      <w:r w:rsidRPr="00A823FD">
        <w:rPr>
          <w:color w:val="000000"/>
        </w:rPr>
        <w:t>Долотинского</w:t>
      </w:r>
      <w:r w:rsidRPr="005B4C98">
        <w:rPr>
          <w:bCs w:val="0"/>
          <w:iCs/>
        </w:rPr>
        <w:t xml:space="preserve"> сельского поселения</w:t>
      </w:r>
      <w:bookmarkEnd w:id="91"/>
    </w:p>
    <w:p w:rsidR="006D58FE" w:rsidRPr="005B4C98" w:rsidRDefault="006D58FE" w:rsidP="006D58FE">
      <w:pPr>
        <w:ind w:firstLine="567"/>
      </w:pPr>
    </w:p>
    <w:p w:rsidR="006D58FE" w:rsidRPr="005B4C98" w:rsidRDefault="006D58FE" w:rsidP="006D58FE">
      <w:pPr>
        <w:autoSpaceDE w:val="0"/>
        <w:autoSpaceDN w:val="0"/>
        <w:adjustRightInd w:val="0"/>
        <w:ind w:firstLine="567"/>
      </w:pPr>
      <w:r w:rsidRPr="005B4C98">
        <w:t xml:space="preserve">1. Порядок предоставления физическим и юридическим лицам земельных участков  находящихся в государственной собственности, до разграничения государственной собственности на землю на территории муниципального образования </w:t>
      </w:r>
      <w:r w:rsidRPr="00A823FD">
        <w:rPr>
          <w:color w:val="000000"/>
        </w:rPr>
        <w:t>Долотинского</w:t>
      </w:r>
      <w:r w:rsidRPr="005B4C98">
        <w:t xml:space="preserve"> сельского поселения, а также земельных участков, находящихся в муниципальной собственности муниципального образования </w:t>
      </w:r>
      <w:r w:rsidRPr="00A823FD">
        <w:rPr>
          <w:color w:val="000000"/>
        </w:rPr>
        <w:t>Долотинского</w:t>
      </w:r>
      <w:r w:rsidRPr="005B4C98">
        <w:t xml:space="preserve"> сельского поселения, определяется  Земельным кодексом Российской Федерации, Градостроительным кодексом Российской Федерации, законами и нормативными правовыми актами Российской Федерации, Ростовской области, Красносулинского района, настоящими Правилами. </w:t>
      </w:r>
    </w:p>
    <w:p w:rsidR="006D58FE" w:rsidRPr="005B4C98" w:rsidRDefault="006D58FE" w:rsidP="006D58FE">
      <w:pPr>
        <w:autoSpaceDE w:val="0"/>
        <w:autoSpaceDN w:val="0"/>
        <w:adjustRightInd w:val="0"/>
        <w:ind w:firstLine="567"/>
      </w:pPr>
      <w:r w:rsidRPr="005B4C98">
        <w:t>2. Органы местного самоуправления муниципального образования</w:t>
      </w:r>
      <w:r w:rsidRPr="00A823FD">
        <w:rPr>
          <w:color w:val="000000"/>
        </w:rPr>
        <w:t xml:space="preserve"> Долотинского</w:t>
      </w:r>
      <w:r w:rsidRPr="005B4C98">
        <w:t xml:space="preserve"> сельского поселения могут осуществлять развитие застроенных территорий по собственной инициативе.</w:t>
      </w:r>
    </w:p>
    <w:p w:rsidR="006D58FE" w:rsidRPr="005B4C98" w:rsidRDefault="006D58FE" w:rsidP="006D58FE">
      <w:pPr>
        <w:autoSpaceDE w:val="0"/>
        <w:autoSpaceDN w:val="0"/>
        <w:adjustRightInd w:val="0"/>
        <w:ind w:firstLine="567"/>
      </w:pPr>
      <w:r w:rsidRPr="005B4C98">
        <w:t xml:space="preserve">Решение о развитии застроенной территории принимается Главой </w:t>
      </w:r>
      <w:r w:rsidRPr="00A823FD">
        <w:rPr>
          <w:color w:val="000000"/>
        </w:rPr>
        <w:t>Долотинского</w:t>
      </w:r>
      <w:r w:rsidRPr="005B4C98">
        <w:t xml:space="preserve"> сельского поселения.</w:t>
      </w:r>
    </w:p>
    <w:p w:rsidR="006D58FE" w:rsidRPr="005B4C98" w:rsidRDefault="006D58FE" w:rsidP="006D58FE">
      <w:pPr>
        <w:ind w:firstLine="567"/>
      </w:pPr>
      <w:r w:rsidRPr="005B4C98">
        <w:t>4. Предоставление земельных участков физическим и юридическим лицам, резервирование земель, изъятие земельных участков, в том числе путем выкупа, для муниципальных нужд определяется гражданским и земельным законодательством.</w:t>
      </w:r>
    </w:p>
    <w:p w:rsidR="006D58FE" w:rsidRPr="005B4C98" w:rsidRDefault="006D58FE" w:rsidP="006D58FE">
      <w:pPr>
        <w:ind w:firstLine="567"/>
      </w:pPr>
      <w:r w:rsidRPr="005B4C98">
        <w:t>5. Градостроительными основаниями для принятия решений о резервировании и об изъятии земельных участков для муниципальных нужд являются утвержденные в установленном порядке:</w:t>
      </w:r>
    </w:p>
    <w:p w:rsidR="006D58FE" w:rsidRPr="005B4C98" w:rsidRDefault="006D58FE" w:rsidP="006D58FE">
      <w:pPr>
        <w:ind w:firstLine="567"/>
      </w:pPr>
      <w:r w:rsidRPr="005B4C98">
        <w:t>а) документы территориального планирования, отображающие зоны резервирования (зоны планируемого размещения объектов капитального строительства для муниципальных нужд);</w:t>
      </w:r>
    </w:p>
    <w:p w:rsidR="006D58FE" w:rsidRPr="005B4C98" w:rsidRDefault="006D58FE" w:rsidP="006D58FE">
      <w:pPr>
        <w:ind w:firstLine="567"/>
      </w:pPr>
      <w:r w:rsidRPr="005B4C98">
        <w:t>б)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6D58FE" w:rsidRPr="005B4C98" w:rsidRDefault="006D58FE" w:rsidP="006D58FE">
      <w:pPr>
        <w:ind w:firstLine="567"/>
      </w:pPr>
      <w:r w:rsidRPr="005B4C98">
        <w:t>Указанная документация подготавливается и утверждается в порядке, определенном законодательством о градостроительной деятельности.</w:t>
      </w:r>
    </w:p>
    <w:p w:rsidR="006D58FE" w:rsidRPr="005B4C98" w:rsidRDefault="006D58FE" w:rsidP="006D58FE">
      <w:pPr>
        <w:ind w:firstLine="567"/>
      </w:pPr>
      <w:r w:rsidRPr="005B4C98">
        <w:t>Установление порядка резервирования и изъятия земельных участков, в том числе путем выкупа, для муниципальных нужд производится органами государственной власти Российской Федерации.</w:t>
      </w:r>
    </w:p>
    <w:p w:rsidR="006D58FE" w:rsidRPr="005B4C98" w:rsidRDefault="006D58FE" w:rsidP="006D58FE">
      <w:pPr>
        <w:ind w:firstLine="567"/>
      </w:pPr>
      <w:r w:rsidRPr="005B4C98">
        <w:t>6. В соответствии с законодательством муниципальными нуждами, которые могут быть основаниями для изъятия земельных участков, иных объектов недвижимости, является необходимость строительства в соответствии с утвержденной градостроительной документацией:</w:t>
      </w:r>
    </w:p>
    <w:p w:rsidR="006D58FE" w:rsidRPr="005B4C98" w:rsidRDefault="006D58FE" w:rsidP="006D58FE">
      <w:pPr>
        <w:ind w:firstLine="567"/>
      </w:pPr>
      <w:r w:rsidRPr="005B4C98">
        <w:t>а) объектов электро-, газо-, тепло-, и водоснабжения муниципального значения;</w:t>
      </w:r>
    </w:p>
    <w:p w:rsidR="006D58FE" w:rsidRPr="005B4C98" w:rsidRDefault="006D58FE" w:rsidP="006D58FE">
      <w:pPr>
        <w:ind w:firstLine="567"/>
      </w:pPr>
      <w:r w:rsidRPr="005B4C98">
        <w:t>б) автомобильных дорог общего пользования, мостов и иных транспортных инженерных сооружений местного значения в административных границах муниципального образования;</w:t>
      </w:r>
    </w:p>
    <w:p w:rsidR="006D58FE" w:rsidRPr="005B4C98" w:rsidRDefault="006D58FE" w:rsidP="006D58FE">
      <w:pPr>
        <w:ind w:firstLine="567"/>
      </w:pPr>
      <w:r w:rsidRPr="005B4C98">
        <w:t>в) необходимость реализации иных муниципальных нужд, определенных в соответствии с законодательством муниципального образования.</w:t>
      </w:r>
    </w:p>
    <w:p w:rsidR="006D58FE" w:rsidRPr="005B4C98" w:rsidRDefault="006D58FE" w:rsidP="006D58FE">
      <w:pPr>
        <w:shd w:val="clear" w:color="auto" w:fill="FFFFFF"/>
        <w:ind w:right="72" w:firstLine="567"/>
      </w:pPr>
      <w:r w:rsidRPr="005B4C98">
        <w:t xml:space="preserve">7. </w:t>
      </w:r>
      <w:r w:rsidRPr="005B4C98">
        <w:rPr>
          <w:color w:val="000000"/>
          <w:spacing w:val="-3"/>
        </w:rPr>
        <w:t xml:space="preserve">Убытки, причиненные собственнику изъятием земельного участка для муниципальных нужд </w:t>
      </w:r>
      <w:r w:rsidRPr="00A823FD">
        <w:rPr>
          <w:color w:val="000000"/>
        </w:rPr>
        <w:t>Долотинского</w:t>
      </w:r>
      <w:r w:rsidRPr="005B4C98">
        <w:t xml:space="preserve"> сельского поселения</w:t>
      </w:r>
      <w:r w:rsidRPr="005B4C98">
        <w:rPr>
          <w:color w:val="000000"/>
          <w:spacing w:val="-3"/>
        </w:rPr>
        <w:t xml:space="preserve">, включаются в плату за изымаемый </w:t>
      </w:r>
      <w:r w:rsidRPr="005B4C98">
        <w:rPr>
          <w:color w:val="000000"/>
          <w:spacing w:val="-2"/>
        </w:rPr>
        <w:t>земельный участок (выкупную цену).</w:t>
      </w:r>
    </w:p>
    <w:p w:rsidR="006D58FE" w:rsidRPr="005B4C98" w:rsidRDefault="006D58FE" w:rsidP="006D58FE">
      <w:pPr>
        <w:shd w:val="clear" w:color="auto" w:fill="FFFFFF"/>
        <w:ind w:firstLine="567"/>
      </w:pPr>
      <w:r w:rsidRPr="005B4C98">
        <w:rPr>
          <w:color w:val="000000"/>
          <w:spacing w:val="6"/>
        </w:rPr>
        <w:t xml:space="preserve">Плата за земельный участок, изымаемый для муниципальных нужд, </w:t>
      </w:r>
      <w:r w:rsidRPr="005B4C98">
        <w:rPr>
          <w:color w:val="000000"/>
          <w:spacing w:val="3"/>
        </w:rPr>
        <w:t xml:space="preserve">сроки и другие условия выкупа определяются соглашением с собственником. </w:t>
      </w:r>
    </w:p>
    <w:p w:rsidR="006D58FE" w:rsidRPr="005B4C98" w:rsidRDefault="006D58FE" w:rsidP="006D58FE">
      <w:pPr>
        <w:shd w:val="clear" w:color="auto" w:fill="FFFFFF"/>
        <w:ind w:right="38" w:firstLine="567"/>
      </w:pPr>
      <w:r w:rsidRPr="005B4C98">
        <w:rPr>
          <w:color w:val="000000"/>
        </w:rPr>
        <w:t xml:space="preserve">Принудительное отчуждение земельного участка для муниципальных </w:t>
      </w:r>
      <w:r w:rsidRPr="005B4C98">
        <w:rPr>
          <w:color w:val="000000"/>
          <w:spacing w:val="7"/>
        </w:rPr>
        <w:t xml:space="preserve">нужд может быть проведено только при условии предварительного и равноценного возмещения стоимости земельного участка на основании </w:t>
      </w:r>
      <w:r w:rsidRPr="005B4C98">
        <w:rPr>
          <w:color w:val="000000"/>
          <w:spacing w:val="-3"/>
        </w:rPr>
        <w:t>решения суда.</w:t>
      </w:r>
    </w:p>
    <w:p w:rsidR="006D58FE" w:rsidRPr="005B4C98" w:rsidRDefault="006D58FE" w:rsidP="006D58FE">
      <w:pPr>
        <w:shd w:val="clear" w:color="auto" w:fill="FFFFFF"/>
        <w:ind w:right="38" w:firstLine="567"/>
      </w:pPr>
      <w:r w:rsidRPr="005B4C98">
        <w:rPr>
          <w:color w:val="000000"/>
        </w:rPr>
        <w:t xml:space="preserve">При определении выкупной цены в неё включается рыночная </w:t>
      </w:r>
      <w:r w:rsidRPr="005B4C98">
        <w:rPr>
          <w:color w:val="000000"/>
          <w:spacing w:val="-3"/>
        </w:rPr>
        <w:t xml:space="preserve">стоимость земельного участка и находящегося на нём недвижимого имущества, </w:t>
      </w:r>
      <w:r w:rsidRPr="005B4C98">
        <w:rPr>
          <w:color w:val="000000"/>
          <w:spacing w:val="3"/>
        </w:rPr>
        <w:t xml:space="preserve">зарегистрированного в установленном порядке на момент уведомления </w:t>
      </w:r>
      <w:r w:rsidRPr="005B4C98">
        <w:rPr>
          <w:color w:val="000000"/>
          <w:spacing w:val="-2"/>
        </w:rPr>
        <w:t xml:space="preserve">собственника о предстоящем изъятии земельного участка, а также все убытки, </w:t>
      </w:r>
      <w:r w:rsidRPr="005B4C98">
        <w:rPr>
          <w:color w:val="000000"/>
          <w:spacing w:val="-1"/>
        </w:rPr>
        <w:t>причинённые собственнику изъятием земельного участка.</w:t>
      </w:r>
    </w:p>
    <w:p w:rsidR="006D58FE" w:rsidRPr="005B4C98" w:rsidRDefault="006D58FE" w:rsidP="006D58FE">
      <w:pPr>
        <w:shd w:val="clear" w:color="auto" w:fill="FFFFFF"/>
        <w:ind w:right="10" w:firstLine="567"/>
      </w:pPr>
      <w:r w:rsidRPr="005B4C98">
        <w:rPr>
          <w:color w:val="000000"/>
          <w:spacing w:val="-3"/>
        </w:rPr>
        <w:t xml:space="preserve">По соглашению с собственником взамен участка, изымаемого для </w:t>
      </w:r>
      <w:r w:rsidRPr="005B4C98">
        <w:rPr>
          <w:color w:val="000000"/>
          <w:spacing w:val="-2"/>
        </w:rPr>
        <w:t>муниципальных нужд, ему может быть предоставлен другой земельный участок с зачётом его стоимости в выкупную цену.</w:t>
      </w:r>
    </w:p>
    <w:p w:rsidR="006D58FE" w:rsidRPr="005B4C98" w:rsidRDefault="006D58FE" w:rsidP="006D58FE">
      <w:pPr>
        <w:shd w:val="clear" w:color="auto" w:fill="FFFFFF"/>
        <w:spacing w:before="10"/>
        <w:ind w:firstLine="567"/>
        <w:rPr>
          <w:color w:val="000000"/>
        </w:rPr>
      </w:pPr>
      <w:r w:rsidRPr="005B4C98">
        <w:rPr>
          <w:color w:val="000000"/>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6D58FE" w:rsidRPr="005B4C98" w:rsidRDefault="006D58FE" w:rsidP="006D58FE">
      <w:pPr>
        <w:ind w:firstLine="567"/>
      </w:pPr>
      <w:r w:rsidRPr="005B4C98">
        <w:t>8. Администрация муниципального образования «</w:t>
      </w:r>
      <w:r w:rsidRPr="00A823FD">
        <w:rPr>
          <w:color w:val="000000"/>
        </w:rPr>
        <w:t>Долотинского</w:t>
      </w:r>
      <w:r>
        <w:t xml:space="preserve"> </w:t>
      </w:r>
      <w:r w:rsidRPr="005B4C98">
        <w:t>сельское поселение» имеет право устанавливать применительно к земельным участкам и иным объектам недвижимости, принадлежащим физическим или юридическим лицам, публичный сервитут – ограниченное право пользования объектом недвижимости для третьих лиц в связи с обеспечением общественных нужд:</w:t>
      </w:r>
    </w:p>
    <w:p w:rsidR="006D58FE" w:rsidRPr="005B4C98" w:rsidRDefault="006D58FE" w:rsidP="006D58FE">
      <w:pPr>
        <w:numPr>
          <w:ilvl w:val="0"/>
          <w:numId w:val="1"/>
        </w:numPr>
        <w:tabs>
          <w:tab w:val="clear" w:pos="1416"/>
          <w:tab w:val="num" w:pos="1080"/>
        </w:tabs>
        <w:ind w:left="0" w:firstLine="567"/>
      </w:pPr>
      <w:r w:rsidRPr="005B4C98">
        <w:t>проезда, прохода через земельный участок;</w:t>
      </w:r>
    </w:p>
    <w:p w:rsidR="006D58FE" w:rsidRPr="005B4C98" w:rsidRDefault="006D58FE" w:rsidP="006D58FE">
      <w:pPr>
        <w:numPr>
          <w:ilvl w:val="0"/>
          <w:numId w:val="1"/>
        </w:numPr>
        <w:tabs>
          <w:tab w:val="clear" w:pos="1416"/>
          <w:tab w:val="num" w:pos="1080"/>
        </w:tabs>
        <w:ind w:left="0" w:firstLine="567"/>
      </w:pPr>
      <w:r w:rsidRPr="005B4C98">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6D58FE" w:rsidRPr="005B4C98" w:rsidRDefault="006D58FE" w:rsidP="006D58FE">
      <w:pPr>
        <w:numPr>
          <w:ilvl w:val="0"/>
          <w:numId w:val="1"/>
        </w:numPr>
        <w:tabs>
          <w:tab w:val="clear" w:pos="1416"/>
          <w:tab w:val="num" w:pos="1080"/>
        </w:tabs>
        <w:ind w:left="0" w:firstLine="567"/>
      </w:pPr>
      <w:r w:rsidRPr="005B4C98">
        <w:t>размещения межевых и геодезических знаков и подъездов к ним;</w:t>
      </w:r>
    </w:p>
    <w:p w:rsidR="006D58FE" w:rsidRPr="005B4C98" w:rsidRDefault="006D58FE" w:rsidP="006D58FE">
      <w:pPr>
        <w:numPr>
          <w:ilvl w:val="0"/>
          <w:numId w:val="1"/>
        </w:numPr>
        <w:tabs>
          <w:tab w:val="clear" w:pos="1416"/>
          <w:tab w:val="num" w:pos="1080"/>
        </w:tabs>
        <w:ind w:left="0" w:firstLine="567"/>
      </w:pPr>
      <w:r w:rsidRPr="005B4C98">
        <w:t>временного пользования земельным участком в целях проведения изыскательских, исследовательских и других работ;</w:t>
      </w:r>
    </w:p>
    <w:p w:rsidR="006D58FE" w:rsidRPr="005B4C98" w:rsidRDefault="006D58FE" w:rsidP="006D58FE">
      <w:pPr>
        <w:numPr>
          <w:ilvl w:val="0"/>
          <w:numId w:val="1"/>
        </w:numPr>
        <w:tabs>
          <w:tab w:val="clear" w:pos="1416"/>
          <w:tab w:val="num" w:pos="1080"/>
        </w:tabs>
        <w:ind w:left="0" w:firstLine="567"/>
      </w:pPr>
      <w:r w:rsidRPr="005B4C98">
        <w:t>открытого доступа к прибрежной полосе;</w:t>
      </w:r>
    </w:p>
    <w:p w:rsidR="006D58FE" w:rsidRPr="005B4C98" w:rsidRDefault="006D58FE" w:rsidP="006D58FE">
      <w:pPr>
        <w:numPr>
          <w:ilvl w:val="0"/>
          <w:numId w:val="1"/>
        </w:numPr>
        <w:tabs>
          <w:tab w:val="clear" w:pos="1416"/>
          <w:tab w:val="num" w:pos="1080"/>
        </w:tabs>
        <w:ind w:left="0" w:firstLine="567"/>
      </w:pPr>
      <w:r w:rsidRPr="005B4C98">
        <w:t>проведения дренажных работ;</w:t>
      </w:r>
    </w:p>
    <w:p w:rsidR="006D58FE" w:rsidRPr="005B4C98" w:rsidRDefault="006D58FE" w:rsidP="006D58FE">
      <w:pPr>
        <w:numPr>
          <w:ilvl w:val="0"/>
          <w:numId w:val="1"/>
        </w:numPr>
        <w:tabs>
          <w:tab w:val="clear" w:pos="1416"/>
          <w:tab w:val="num" w:pos="1080"/>
        </w:tabs>
        <w:ind w:left="0" w:firstLine="567"/>
      </w:pPr>
      <w:r w:rsidRPr="005B4C98">
        <w:t>забора воды и водопоя;</w:t>
      </w:r>
    </w:p>
    <w:p w:rsidR="006D58FE" w:rsidRPr="005B4C98" w:rsidRDefault="006D58FE" w:rsidP="006D58FE">
      <w:pPr>
        <w:numPr>
          <w:ilvl w:val="0"/>
          <w:numId w:val="1"/>
        </w:numPr>
        <w:tabs>
          <w:tab w:val="clear" w:pos="1416"/>
          <w:tab w:val="num" w:pos="1080"/>
        </w:tabs>
        <w:ind w:left="0" w:firstLine="567"/>
      </w:pPr>
      <w:r w:rsidRPr="005B4C98">
        <w:t>прогона сельскохозяйственных животных через земельный участок;</w:t>
      </w:r>
    </w:p>
    <w:p w:rsidR="006D58FE" w:rsidRPr="005B4C98" w:rsidRDefault="006D58FE" w:rsidP="006D58FE">
      <w:pPr>
        <w:numPr>
          <w:ilvl w:val="0"/>
          <w:numId w:val="1"/>
        </w:numPr>
        <w:tabs>
          <w:tab w:val="clear" w:pos="1416"/>
          <w:tab w:val="num" w:pos="1080"/>
        </w:tabs>
        <w:ind w:left="0" w:firstLine="567"/>
      </w:pPr>
      <w:r w:rsidRPr="005B4C98">
        <w:t>сенокоса или пастьбы скота;</w:t>
      </w:r>
    </w:p>
    <w:p w:rsidR="006D58FE" w:rsidRPr="005B4C98" w:rsidRDefault="006D58FE" w:rsidP="006D58FE">
      <w:pPr>
        <w:numPr>
          <w:ilvl w:val="0"/>
          <w:numId w:val="1"/>
        </w:numPr>
        <w:tabs>
          <w:tab w:val="clear" w:pos="1416"/>
          <w:tab w:val="num" w:pos="1080"/>
        </w:tabs>
        <w:ind w:left="0" w:firstLine="567"/>
      </w:pPr>
      <w:r w:rsidRPr="005B4C98">
        <w:t>использования земельного участка в целях охоты и рыболовства;</w:t>
      </w:r>
    </w:p>
    <w:p w:rsidR="006D58FE" w:rsidRPr="005B4C98" w:rsidRDefault="006D58FE" w:rsidP="006D58FE">
      <w:pPr>
        <w:numPr>
          <w:ilvl w:val="0"/>
          <w:numId w:val="1"/>
        </w:numPr>
        <w:tabs>
          <w:tab w:val="clear" w:pos="1416"/>
          <w:tab w:val="num" w:pos="1080"/>
        </w:tabs>
        <w:ind w:left="0" w:firstLine="567"/>
      </w:pPr>
      <w:r w:rsidRPr="005B4C98">
        <w:t>временного пользования земельным участком в целях проведения изыскательских, исследовательских и других работ;</w:t>
      </w:r>
    </w:p>
    <w:p w:rsidR="006D58FE" w:rsidRPr="005B4C98" w:rsidRDefault="006D58FE" w:rsidP="006D58FE">
      <w:pPr>
        <w:numPr>
          <w:ilvl w:val="0"/>
          <w:numId w:val="1"/>
        </w:numPr>
        <w:tabs>
          <w:tab w:val="clear" w:pos="1416"/>
          <w:tab w:val="num" w:pos="1080"/>
        </w:tabs>
        <w:ind w:left="0" w:firstLine="567"/>
      </w:pPr>
      <w:r w:rsidRPr="005B4C98">
        <w:t>свободного доступа к прибрежной полосе.</w:t>
      </w:r>
    </w:p>
    <w:p w:rsidR="006D58FE" w:rsidRPr="005B4C98" w:rsidRDefault="006D58FE" w:rsidP="006D58FE">
      <w:pPr>
        <w:ind w:firstLine="567"/>
      </w:pPr>
      <w:r w:rsidRPr="005B4C98">
        <w:t>9. Публичный сервитут устанавливается без изъятия земельного участка.</w:t>
      </w:r>
    </w:p>
    <w:p w:rsidR="006D58FE" w:rsidRPr="005B4C98" w:rsidRDefault="006D58FE" w:rsidP="006D58FE">
      <w:pPr>
        <w:ind w:firstLine="567"/>
      </w:pPr>
      <w:r w:rsidRPr="005B4C98">
        <w:t>Установление публичного сервитута осуществляется с учетом результатов публичных слушаний.</w:t>
      </w:r>
    </w:p>
    <w:p w:rsidR="006D58FE" w:rsidRPr="005B4C98" w:rsidRDefault="006D58FE" w:rsidP="006D58FE">
      <w:pPr>
        <w:ind w:firstLine="567"/>
      </w:pPr>
      <w:r w:rsidRPr="005B4C98">
        <w:t>10.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6D58FE" w:rsidRPr="005B4C98" w:rsidRDefault="006D58FE" w:rsidP="006D58FE">
      <w:pPr>
        <w:ind w:firstLine="567"/>
      </w:pPr>
      <w:r w:rsidRPr="005B4C98">
        <w:t>11. Сервитут может быть срочным и постоянным.</w:t>
      </w:r>
    </w:p>
    <w:p w:rsidR="006D58FE" w:rsidRPr="005B4C98" w:rsidRDefault="006D58FE" w:rsidP="006D58FE">
      <w:pPr>
        <w:ind w:firstLine="567"/>
      </w:pPr>
      <w:r w:rsidRPr="005B4C98">
        <w:t>12.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6D58FE" w:rsidRPr="005B4C98" w:rsidRDefault="006D58FE" w:rsidP="006D58FE">
      <w:pPr>
        <w:shd w:val="clear" w:color="auto" w:fill="FFFFFF"/>
        <w:ind w:firstLine="567"/>
      </w:pPr>
      <w:r w:rsidRPr="005B4C98">
        <w:t xml:space="preserve">13. </w:t>
      </w:r>
      <w:r w:rsidRPr="005B4C98">
        <w:rPr>
          <w:color w:val="000000"/>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w:t>
      </w:r>
      <w:r w:rsidRPr="005B4C98">
        <w:rPr>
          <w:color w:val="000000"/>
          <w:spacing w:val="-1"/>
        </w:rPr>
        <w:t xml:space="preserve">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w:t>
      </w:r>
      <w:r w:rsidRPr="005B4C98">
        <w:rPr>
          <w:color w:val="000000"/>
          <w:spacing w:val="-2"/>
        </w:rPr>
        <w:t xml:space="preserve">органом местного самоуправления, установившими публичный сервитут, убытков или </w:t>
      </w:r>
      <w:r w:rsidRPr="005B4C98">
        <w:rPr>
          <w:color w:val="000000"/>
          <w:spacing w:val="-1"/>
        </w:rPr>
        <w:t>предоставления равноценного земельного участка с возмещением убытков.</w:t>
      </w:r>
    </w:p>
    <w:p w:rsidR="006D58FE" w:rsidRPr="005B4C98" w:rsidRDefault="006D58FE" w:rsidP="006D58FE">
      <w:pPr>
        <w:shd w:val="clear" w:color="auto" w:fill="FFFFFF"/>
        <w:ind w:firstLine="567"/>
      </w:pPr>
      <w:r w:rsidRPr="005B4C98">
        <w:rPr>
          <w:color w:val="000000"/>
          <w:spacing w:val="-1"/>
        </w:rPr>
        <w:t xml:space="preserve">В случаях, если установление публичного сервитута приводит к существенным </w:t>
      </w:r>
      <w:r w:rsidRPr="005B4C98">
        <w:rPr>
          <w:color w:val="000000"/>
          <w:spacing w:val="-2"/>
        </w:rPr>
        <w:t xml:space="preserve">затруднениям в использовании земельного участка, его собственник вправе требовать от </w:t>
      </w:r>
      <w:r w:rsidRPr="005B4C98">
        <w:rPr>
          <w:color w:val="000000"/>
          <w:spacing w:val="-1"/>
        </w:rPr>
        <w:t>органа государственной власти или органа местного самоуправления, установивших публичный сервитут, соразмерную плату.</w:t>
      </w:r>
    </w:p>
    <w:p w:rsidR="006D58FE" w:rsidRPr="005B4C98" w:rsidRDefault="006D58FE" w:rsidP="006D58FE">
      <w:pPr>
        <w:shd w:val="clear" w:color="auto" w:fill="FFFFFF"/>
        <w:ind w:firstLine="567"/>
      </w:pPr>
      <w:r w:rsidRPr="005B4C98">
        <w:rPr>
          <w:color w:val="000000"/>
          <w:spacing w:val="-2"/>
        </w:rPr>
        <w:t xml:space="preserve">Вопросы о платности публичного сервитута, размере платы и другие подобные </w:t>
      </w:r>
      <w:r w:rsidRPr="005B4C98">
        <w:rPr>
          <w:color w:val="000000"/>
          <w:spacing w:val="10"/>
        </w:rPr>
        <w:t xml:space="preserve">вопросы рассматриваются при проведении публичных слушаний об </w:t>
      </w:r>
      <w:r w:rsidRPr="005B4C98">
        <w:rPr>
          <w:color w:val="000000"/>
          <w:spacing w:val="-2"/>
        </w:rPr>
        <w:t>установлении публичного сервитута.</w:t>
      </w:r>
    </w:p>
    <w:p w:rsidR="006D58FE" w:rsidRPr="005B4C98" w:rsidRDefault="006D58FE" w:rsidP="006D58FE">
      <w:pPr>
        <w:shd w:val="clear" w:color="auto" w:fill="FFFFFF"/>
        <w:ind w:firstLine="567"/>
        <w:rPr>
          <w:color w:val="000000"/>
          <w:spacing w:val="-1"/>
        </w:rPr>
      </w:pPr>
      <w:r w:rsidRPr="005B4C98">
        <w:rPr>
          <w:color w:val="000000"/>
          <w:spacing w:val="-1"/>
        </w:rPr>
        <w:t>14. Публичный сервитут может быть отменен в случае отсутствия общественных нужд, для которых он был установлен.</w:t>
      </w:r>
    </w:p>
    <w:p w:rsidR="006D58FE" w:rsidRDefault="006D58FE" w:rsidP="006D58FE">
      <w:pPr>
        <w:pStyle w:val="2"/>
        <w:rPr>
          <w:bCs w:val="0"/>
          <w:iCs/>
        </w:rPr>
      </w:pPr>
      <w:bookmarkStart w:id="92" w:name="_Toc280018407"/>
      <w:bookmarkStart w:id="93" w:name="_Toc291502074"/>
      <w:bookmarkStart w:id="94" w:name="_Toc295120616"/>
      <w:bookmarkStart w:id="95" w:name="_Toc306653197"/>
      <w:bookmarkStart w:id="96" w:name="_Toc156368388"/>
    </w:p>
    <w:p w:rsidR="006D58FE" w:rsidRPr="005B4C98" w:rsidRDefault="006D58FE" w:rsidP="006D58FE">
      <w:pPr>
        <w:pStyle w:val="2"/>
        <w:rPr>
          <w:bCs w:val="0"/>
          <w:iCs/>
        </w:rPr>
      </w:pPr>
      <w:r w:rsidRPr="005B4C98">
        <w:rPr>
          <w:bCs w:val="0"/>
          <w:iCs/>
        </w:rPr>
        <w:t>Глава 4. Публичные слушания по вопросам градостроительной деятельности</w:t>
      </w:r>
      <w:bookmarkEnd w:id="92"/>
      <w:bookmarkEnd w:id="93"/>
      <w:bookmarkEnd w:id="94"/>
      <w:bookmarkEnd w:id="95"/>
    </w:p>
    <w:p w:rsidR="006D58FE" w:rsidRPr="005B4C98" w:rsidRDefault="006D58FE" w:rsidP="006D58FE">
      <w:pPr>
        <w:pStyle w:val="2"/>
        <w:jc w:val="both"/>
        <w:rPr>
          <w:bCs w:val="0"/>
          <w:iCs/>
        </w:rPr>
      </w:pPr>
    </w:p>
    <w:p w:rsidR="006D58FE" w:rsidRPr="005B4C98" w:rsidRDefault="006D58FE" w:rsidP="006D58FE">
      <w:pPr>
        <w:pStyle w:val="3"/>
        <w:jc w:val="center"/>
      </w:pPr>
      <w:bookmarkStart w:id="97" w:name="_Toc280018408"/>
      <w:bookmarkStart w:id="98" w:name="_Toc291502075"/>
      <w:bookmarkStart w:id="99" w:name="_Toc295120617"/>
      <w:bookmarkStart w:id="100" w:name="_Toc306653198"/>
      <w:r w:rsidRPr="005B4C98">
        <w:rPr>
          <w:bCs w:val="0"/>
          <w:iCs/>
        </w:rPr>
        <w:t>4.1 Публичные слушания по вопросам градостроительной деятельности на территории муниципального образования</w:t>
      </w:r>
      <w:bookmarkEnd w:id="97"/>
      <w:bookmarkEnd w:id="98"/>
      <w:bookmarkEnd w:id="99"/>
      <w:r w:rsidRPr="00A823FD">
        <w:rPr>
          <w:color w:val="000000"/>
        </w:rPr>
        <w:t xml:space="preserve"> Долотинского</w:t>
      </w:r>
      <w:r w:rsidRPr="005B4C98">
        <w:t xml:space="preserve"> сельского поселения</w:t>
      </w:r>
      <w:bookmarkEnd w:id="100"/>
      <w:r w:rsidRPr="005B4C98">
        <w:t xml:space="preserve"> </w:t>
      </w:r>
    </w:p>
    <w:p w:rsidR="006D58FE" w:rsidRPr="005B4C98" w:rsidRDefault="006D58FE" w:rsidP="006D58FE">
      <w:pPr>
        <w:ind w:firstLine="567"/>
      </w:pPr>
    </w:p>
    <w:p w:rsidR="006D58FE" w:rsidRPr="005B4C98" w:rsidRDefault="006D58FE" w:rsidP="006D58FE">
      <w:pPr>
        <w:pStyle w:val="3"/>
        <w:numPr>
          <w:ilvl w:val="0"/>
          <w:numId w:val="7"/>
        </w:numPr>
        <w:ind w:left="0" w:firstLine="567"/>
        <w:jc w:val="both"/>
        <w:rPr>
          <w:b w:val="0"/>
        </w:rPr>
      </w:pPr>
      <w:bookmarkStart w:id="101" w:name="_Toc306653199"/>
      <w:r w:rsidRPr="005B4C98">
        <w:rPr>
          <w:b w:val="0"/>
        </w:rPr>
        <w:t xml:space="preserve">Публичные слушания проводятся в соответствии с Градостроительным кодексом РФ, законодательством Ростовской области о градостроительной деятельности, Уставом МО </w:t>
      </w:r>
      <w:r w:rsidRPr="00A823FD">
        <w:rPr>
          <w:b w:val="0"/>
          <w:color w:val="000000"/>
        </w:rPr>
        <w:t>Долотинского</w:t>
      </w:r>
      <w:r w:rsidRPr="005B4C98">
        <w:rPr>
          <w:b w:val="0"/>
        </w:rPr>
        <w:t xml:space="preserve"> сельского поселения, настоящими Правилами.</w:t>
      </w:r>
      <w:bookmarkEnd w:id="101"/>
    </w:p>
    <w:p w:rsidR="006D58FE" w:rsidRPr="005B4C98" w:rsidRDefault="006D58FE" w:rsidP="006D58FE">
      <w:pPr>
        <w:pStyle w:val="3"/>
        <w:numPr>
          <w:ilvl w:val="0"/>
          <w:numId w:val="7"/>
        </w:numPr>
        <w:ind w:left="0" w:firstLine="567"/>
        <w:jc w:val="both"/>
        <w:rPr>
          <w:b w:val="0"/>
        </w:rPr>
      </w:pPr>
      <w:bookmarkStart w:id="102" w:name="_Toc306653200"/>
      <w:r w:rsidRPr="005B4C98">
        <w:rPr>
          <w:b w:val="0"/>
        </w:rPr>
        <w:t>Публичные слушания проводятся в случаях, когда рассматриваются вопросы:</w:t>
      </w:r>
      <w:bookmarkEnd w:id="102"/>
    </w:p>
    <w:p w:rsidR="006D58FE" w:rsidRPr="005B4C98" w:rsidRDefault="006D58FE" w:rsidP="006D58FE">
      <w:pPr>
        <w:ind w:firstLine="567"/>
      </w:pPr>
      <w:r w:rsidRPr="005B4C98">
        <w:t>- о проекте Генерального плана и проектах решений о внесении в него изменений;</w:t>
      </w:r>
    </w:p>
    <w:p w:rsidR="006D58FE" w:rsidRPr="005B4C98" w:rsidRDefault="006D58FE" w:rsidP="006D58FE">
      <w:pPr>
        <w:shd w:val="clear" w:color="auto" w:fill="FFFFFF"/>
        <w:ind w:right="-13" w:firstLine="567"/>
      </w:pPr>
      <w:r w:rsidRPr="005B4C98">
        <w:rPr>
          <w:color w:val="000000"/>
        </w:rPr>
        <w:t>- о проектах документации по планировке территории;</w:t>
      </w:r>
    </w:p>
    <w:p w:rsidR="006D58FE" w:rsidRPr="005B4C98" w:rsidRDefault="006D58FE" w:rsidP="006D58FE">
      <w:pPr>
        <w:shd w:val="clear" w:color="auto" w:fill="FFFFFF"/>
        <w:ind w:right="-13" w:firstLine="567"/>
        <w:rPr>
          <w:color w:val="000000"/>
        </w:rPr>
      </w:pPr>
      <w:r w:rsidRPr="005B4C98">
        <w:rPr>
          <w:color w:val="000000"/>
          <w:spacing w:val="-3"/>
        </w:rPr>
        <w:t>- о проекте Правил землепользования и застройки;</w:t>
      </w:r>
    </w:p>
    <w:p w:rsidR="006D58FE" w:rsidRPr="005B4C98" w:rsidRDefault="006D58FE" w:rsidP="006D58FE">
      <w:pPr>
        <w:shd w:val="clear" w:color="auto" w:fill="FFFFFF"/>
        <w:ind w:right="-13" w:firstLine="567"/>
      </w:pPr>
      <w:r w:rsidRPr="005B4C98">
        <w:rPr>
          <w:color w:val="000000"/>
          <w:spacing w:val="-1"/>
        </w:rPr>
        <w:t xml:space="preserve">- об изменении одного вида разрешенного использования земельных </w:t>
      </w:r>
      <w:r w:rsidRPr="005B4C98">
        <w:rPr>
          <w:color w:val="000000"/>
          <w:spacing w:val="-2"/>
        </w:rPr>
        <w:t>участков и объектов капитального строительства на другой вид такого ис</w:t>
      </w:r>
      <w:r w:rsidRPr="005B4C98">
        <w:rPr>
          <w:color w:val="000000"/>
          <w:spacing w:val="-3"/>
        </w:rPr>
        <w:t>пользования;</w:t>
      </w:r>
    </w:p>
    <w:p w:rsidR="006D58FE" w:rsidRPr="005B4C98" w:rsidRDefault="006D58FE" w:rsidP="006D58FE">
      <w:pPr>
        <w:shd w:val="clear" w:color="auto" w:fill="FFFFFF"/>
        <w:ind w:right="-13" w:firstLine="567"/>
      </w:pPr>
      <w:r w:rsidRPr="005B4C98">
        <w:rPr>
          <w:color w:val="000000"/>
          <w:spacing w:val="-4"/>
        </w:rPr>
        <w:t>- о предоставлении разрешения на условно разрешенный вид использо</w:t>
      </w:r>
      <w:r w:rsidRPr="005B4C98">
        <w:rPr>
          <w:color w:val="000000"/>
          <w:spacing w:val="-1"/>
        </w:rPr>
        <w:t>вания земельного участка или объекта капитального строительства;</w:t>
      </w:r>
    </w:p>
    <w:p w:rsidR="006D58FE" w:rsidRPr="005B4C98" w:rsidRDefault="006D58FE" w:rsidP="006D58FE">
      <w:pPr>
        <w:shd w:val="clear" w:color="auto" w:fill="FFFFFF"/>
        <w:ind w:right="-13" w:firstLine="567"/>
        <w:rPr>
          <w:color w:val="000000"/>
          <w:spacing w:val="-2"/>
        </w:rPr>
      </w:pPr>
      <w:r w:rsidRPr="005B4C98">
        <w:rPr>
          <w:color w:val="000000"/>
          <w:spacing w:val="-3"/>
        </w:rPr>
        <w:t>- о предоставлении разрешения на отклонение от предельных парамет</w:t>
      </w:r>
      <w:r w:rsidRPr="005B4C98">
        <w:rPr>
          <w:color w:val="000000"/>
          <w:spacing w:val="-1"/>
        </w:rPr>
        <w:t xml:space="preserve">ров разрешенного строительства, реконструкции объектов капитального </w:t>
      </w:r>
      <w:r w:rsidRPr="005B4C98">
        <w:rPr>
          <w:color w:val="000000"/>
          <w:spacing w:val="-2"/>
        </w:rPr>
        <w:t>строительства, определяемых посредством планировочных предложений;</w:t>
      </w:r>
    </w:p>
    <w:p w:rsidR="006D58FE" w:rsidRPr="005B4C98" w:rsidRDefault="006D58FE" w:rsidP="006D58FE">
      <w:pPr>
        <w:ind w:firstLine="567"/>
      </w:pPr>
      <w:r w:rsidRPr="005B4C98">
        <w:t>- таких строительных изменений, не соответствующих Правилам объектов недвижимости, которые сопряжены с еще большим увеличением степени несоответствия Правилам (случаи отклонения от Правил);</w:t>
      </w:r>
    </w:p>
    <w:p w:rsidR="006D58FE" w:rsidRPr="005B4C98" w:rsidRDefault="006D58FE" w:rsidP="006D58FE">
      <w:pPr>
        <w:ind w:firstLine="567"/>
      </w:pPr>
      <w:r w:rsidRPr="005B4C98">
        <w:t>- дополнения и изменения Правил.</w:t>
      </w:r>
    </w:p>
    <w:p w:rsidR="006D58FE" w:rsidRPr="005B4C98" w:rsidRDefault="006D58FE" w:rsidP="006D58FE">
      <w:pPr>
        <w:ind w:firstLine="567"/>
      </w:pPr>
      <w:r w:rsidRPr="005B4C98">
        <w:t xml:space="preserve">3. 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6D58FE" w:rsidRPr="005B4C98" w:rsidRDefault="006D58FE" w:rsidP="006D58FE">
      <w:pPr>
        <w:ind w:firstLine="567"/>
      </w:pPr>
      <w:r w:rsidRPr="005B4C98">
        <w:t xml:space="preserve">4. Публичные слушания по проекту Правил землепользования и застройки территории муниципального образования </w:t>
      </w:r>
      <w:r w:rsidRPr="00A823FD">
        <w:rPr>
          <w:color w:val="000000"/>
        </w:rPr>
        <w:t>Долотинского</w:t>
      </w:r>
      <w:r w:rsidRPr="005B4C98">
        <w:t xml:space="preserve"> сельского поселения проводятся Комиссией по подготовке проекта Правил землепользования и застройки, осуществляющей свою деятельность в соответствии с положением, утвержденным Главой </w:t>
      </w:r>
      <w:r w:rsidRPr="00A823FD">
        <w:rPr>
          <w:color w:val="000000"/>
        </w:rPr>
        <w:t>Долотинского</w:t>
      </w:r>
      <w:r w:rsidRPr="005B4C98">
        <w:t xml:space="preserve"> сельского поселения.</w:t>
      </w:r>
    </w:p>
    <w:p w:rsidR="006D58FE" w:rsidRPr="005B4C98" w:rsidRDefault="006D58FE" w:rsidP="006D58FE">
      <w:pPr>
        <w:ind w:firstLine="567"/>
        <w:rPr>
          <w:bCs/>
        </w:rPr>
      </w:pPr>
      <w:r w:rsidRPr="005B4C98">
        <w:rPr>
          <w:bCs/>
        </w:rPr>
        <w:t>5.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заинтересованные физические и юридические лица, подготовившие предложения о внесении изменений в настоящие Правила.</w:t>
      </w:r>
    </w:p>
    <w:p w:rsidR="006D58FE" w:rsidRPr="005B4C98" w:rsidRDefault="006D58FE" w:rsidP="006D58FE">
      <w:pPr>
        <w:ind w:firstLine="567"/>
        <w:rPr>
          <w:bCs/>
        </w:rPr>
      </w:pPr>
      <w:r w:rsidRPr="005B4C98">
        <w:rPr>
          <w:bCs/>
        </w:rPr>
        <w:t xml:space="preserve">6. В случаях необходимости проведения публичных слушаний по заявкам, поступившим от физических или юридических лиц, специалист администрации </w:t>
      </w:r>
      <w:r w:rsidRPr="00A823FD">
        <w:rPr>
          <w:color w:val="000000"/>
        </w:rPr>
        <w:t>Долотинского</w:t>
      </w:r>
      <w:r w:rsidRPr="005B4C98">
        <w:t xml:space="preserve"> сельского поселения информирует Комиссию по землепользованию и застройке о поступившей заявке по проведению публичных слушаний.</w:t>
      </w:r>
    </w:p>
    <w:p w:rsidR="006D58FE" w:rsidRPr="005B4C98" w:rsidRDefault="006D58FE" w:rsidP="006D58FE">
      <w:pPr>
        <w:ind w:firstLine="567"/>
        <w:rPr>
          <w:bCs/>
        </w:rPr>
      </w:pPr>
      <w:r w:rsidRPr="005B4C98">
        <w:rPr>
          <w:bCs/>
        </w:rPr>
        <w:t>7. Комиссия по подготовке Правил землепользования и застройки:</w:t>
      </w:r>
    </w:p>
    <w:p w:rsidR="006D58FE" w:rsidRPr="005B4C98" w:rsidRDefault="006D58FE" w:rsidP="006D58FE">
      <w:pPr>
        <w:ind w:firstLine="567"/>
        <w:rPr>
          <w:bCs/>
        </w:rPr>
      </w:pPr>
      <w:r w:rsidRPr="005B4C98">
        <w:rPr>
          <w:bCs/>
        </w:rPr>
        <w:t xml:space="preserve">а) до принятия решения Главы </w:t>
      </w:r>
      <w:r w:rsidRPr="00A823FD">
        <w:rPr>
          <w:color w:val="000000"/>
        </w:rPr>
        <w:t>Долотинского</w:t>
      </w:r>
      <w:r w:rsidRPr="005B4C98">
        <w:t xml:space="preserve"> сельского поселения</w:t>
      </w:r>
      <w:r w:rsidRPr="005B4C98">
        <w:rPr>
          <w:bCs/>
        </w:rPr>
        <w:t xml:space="preserve"> о назначении публичных слушаний обеспечивает обсуждение и согласование промежуточных результатов подготовки проекта о внесении изменений;</w:t>
      </w:r>
    </w:p>
    <w:p w:rsidR="006D58FE" w:rsidRPr="005B4C98" w:rsidRDefault="006D58FE" w:rsidP="006D58FE">
      <w:pPr>
        <w:ind w:firstLine="567"/>
        <w:rPr>
          <w:bCs/>
        </w:rPr>
      </w:pPr>
      <w:r w:rsidRPr="005B4C98">
        <w:rPr>
          <w:bCs/>
        </w:rPr>
        <w:t xml:space="preserve">б) обеспечивает подготовку сводного заключения на проект предложений, направляемого Главе </w:t>
      </w:r>
      <w:r w:rsidRPr="00A823FD">
        <w:rPr>
          <w:color w:val="000000"/>
        </w:rPr>
        <w:t>Долотинского</w:t>
      </w:r>
      <w:r w:rsidRPr="005B4C98">
        <w:t xml:space="preserve"> сельского поселения</w:t>
      </w:r>
      <w:r w:rsidRPr="005B4C98">
        <w:rPr>
          <w:bCs/>
        </w:rPr>
        <w:t xml:space="preserve"> для принятия решения о назначении публичных слушаний.</w:t>
      </w:r>
    </w:p>
    <w:p w:rsidR="006D58FE" w:rsidRPr="005B4C98" w:rsidRDefault="006D58FE" w:rsidP="006D58FE">
      <w:pPr>
        <w:ind w:firstLine="567"/>
        <w:rPr>
          <w:bCs/>
        </w:rPr>
      </w:pPr>
      <w:r w:rsidRPr="005B4C98">
        <w:rPr>
          <w:bCs/>
        </w:rPr>
        <w:t>8.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6D58FE" w:rsidRPr="005B4C98" w:rsidRDefault="006D58FE" w:rsidP="006D58FE">
      <w:pPr>
        <w:ind w:firstLine="567"/>
        <w:rPr>
          <w:bCs/>
        </w:rPr>
      </w:pPr>
      <w:r w:rsidRPr="005B4C98">
        <w:rPr>
          <w:bCs/>
        </w:rPr>
        <w:t>а) опубликованный проект о внесении изменений в настоящие Правила;</w:t>
      </w:r>
    </w:p>
    <w:p w:rsidR="006D58FE" w:rsidRPr="005B4C98" w:rsidRDefault="006D58FE" w:rsidP="006D58FE">
      <w:pPr>
        <w:ind w:firstLine="567"/>
        <w:rPr>
          <w:bCs/>
        </w:rPr>
      </w:pPr>
      <w:r w:rsidRPr="005B4C98">
        <w:rPr>
          <w:bCs/>
        </w:rPr>
        <w:t>б) комплект материалов проекта о внесении изменений в настоящие Правила и необходимые обоснования к такому проекту;</w:t>
      </w:r>
    </w:p>
    <w:p w:rsidR="006D58FE" w:rsidRPr="005B4C98" w:rsidRDefault="006D58FE" w:rsidP="006D58FE">
      <w:pPr>
        <w:ind w:firstLine="567"/>
        <w:rPr>
          <w:bCs/>
        </w:rPr>
      </w:pPr>
      <w:r w:rsidRPr="005B4C98">
        <w:rPr>
          <w:bCs/>
        </w:rPr>
        <w:t xml:space="preserve">в) положительное заключение Комиссии, в котором отмечается факт готовности проекта изменений к обсуждению и утверждению. </w:t>
      </w:r>
    </w:p>
    <w:p w:rsidR="006D58FE" w:rsidRPr="005B4C98" w:rsidRDefault="006D58FE" w:rsidP="006D58FE">
      <w:pPr>
        <w:ind w:firstLine="567"/>
        <w:rPr>
          <w:bCs/>
        </w:rPr>
      </w:pPr>
      <w:r w:rsidRPr="005B4C98">
        <w:rPr>
          <w:bCs/>
        </w:rPr>
        <w:t>9.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муниципального образования в сети «Интернет».</w:t>
      </w:r>
    </w:p>
    <w:p w:rsidR="006D58FE" w:rsidRPr="005B4C98" w:rsidRDefault="006D58FE" w:rsidP="006D58FE">
      <w:pPr>
        <w:ind w:firstLine="567"/>
        <w:rPr>
          <w:bCs/>
        </w:rPr>
      </w:pPr>
      <w:r w:rsidRPr="005B4C98">
        <w:rPr>
          <w:bCs/>
        </w:rPr>
        <w:t>В случае, когда проект подготовлен по инициативе органа местного самоуправления, Комиссия также:</w:t>
      </w:r>
    </w:p>
    <w:p w:rsidR="006D58FE" w:rsidRPr="005B4C98" w:rsidRDefault="006D58FE" w:rsidP="006D58FE">
      <w:pPr>
        <w:ind w:firstLine="567"/>
        <w:rPr>
          <w:bCs/>
        </w:rPr>
      </w:pPr>
      <w:r w:rsidRPr="005B4C98">
        <w:rPr>
          <w:bCs/>
        </w:rPr>
        <w:t>а) обеспечивает доработку проекта о внесении изменений в настоящие Правила по результатам публичных слушаний;</w:t>
      </w:r>
    </w:p>
    <w:p w:rsidR="006D58FE" w:rsidRPr="005B4C98" w:rsidRDefault="006D58FE" w:rsidP="006D58FE">
      <w:pPr>
        <w:ind w:firstLine="567"/>
        <w:rPr>
          <w:bCs/>
        </w:rPr>
      </w:pPr>
      <w:r w:rsidRPr="005B4C98">
        <w:rPr>
          <w:bCs/>
        </w:rPr>
        <w:t xml:space="preserve">б) подготавливает комплект документов и направляет его Главе </w:t>
      </w:r>
      <w:r w:rsidRPr="00A823FD">
        <w:rPr>
          <w:color w:val="000000"/>
        </w:rPr>
        <w:t>Долотинского</w:t>
      </w:r>
      <w:r w:rsidRPr="005B4C98">
        <w:t xml:space="preserve"> сельского поселения</w:t>
      </w:r>
      <w:r w:rsidRPr="005B4C98">
        <w:rPr>
          <w:bCs/>
        </w:rPr>
        <w:t>.</w:t>
      </w:r>
    </w:p>
    <w:p w:rsidR="006D58FE" w:rsidRPr="005B4C98" w:rsidRDefault="006D58FE" w:rsidP="006D58FE">
      <w:pPr>
        <w:ind w:firstLine="567"/>
        <w:rPr>
          <w:bCs/>
        </w:rPr>
      </w:pPr>
      <w:r w:rsidRPr="005B4C98">
        <w:rPr>
          <w:bCs/>
        </w:rPr>
        <w:t>В случае, когда проект предложений подготовлен по инициативе заинтересованных физических и юридических лиц, Комиссия:</w:t>
      </w:r>
    </w:p>
    <w:p w:rsidR="006D58FE" w:rsidRPr="005B4C98" w:rsidRDefault="006D58FE" w:rsidP="006D58FE">
      <w:pPr>
        <w:ind w:firstLine="567"/>
        <w:rPr>
          <w:bCs/>
        </w:rPr>
      </w:pPr>
      <w:r w:rsidRPr="005B4C98">
        <w:rPr>
          <w:bCs/>
        </w:rPr>
        <w:t>а)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6D58FE" w:rsidRPr="005B4C98" w:rsidRDefault="006D58FE" w:rsidP="006D58FE">
      <w:pPr>
        <w:ind w:firstLine="567"/>
        <w:rPr>
          <w:bCs/>
        </w:rPr>
      </w:pPr>
      <w:r w:rsidRPr="005B4C98">
        <w:rPr>
          <w:bCs/>
        </w:rPr>
        <w:t>б) подготавливает комплект документов и направляет его Главе</w:t>
      </w:r>
      <w:r w:rsidRPr="00A823FD">
        <w:rPr>
          <w:color w:val="000000"/>
        </w:rPr>
        <w:t xml:space="preserve"> Долотинского</w:t>
      </w:r>
      <w:r w:rsidRPr="005B4C98">
        <w:t xml:space="preserve"> сельского поселения</w:t>
      </w:r>
      <w:r w:rsidRPr="005B4C98">
        <w:rPr>
          <w:bCs/>
        </w:rPr>
        <w:t xml:space="preserve"> –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6D58FE" w:rsidRPr="005B4C98" w:rsidRDefault="006D58FE" w:rsidP="006D58FE">
      <w:pPr>
        <w:ind w:firstLine="567"/>
        <w:rPr>
          <w:bCs/>
        </w:rPr>
      </w:pPr>
    </w:p>
    <w:p w:rsidR="006D58FE" w:rsidRPr="005B4C98" w:rsidRDefault="006D58FE" w:rsidP="006D58FE">
      <w:pPr>
        <w:pStyle w:val="3"/>
        <w:ind w:firstLine="567"/>
        <w:jc w:val="center"/>
        <w:rPr>
          <w:bCs w:val="0"/>
          <w:iCs/>
        </w:rPr>
      </w:pPr>
      <w:bookmarkStart w:id="103" w:name="_Toc280018409"/>
      <w:bookmarkStart w:id="104" w:name="_Toc291502076"/>
      <w:bookmarkStart w:id="105" w:name="_Toc295120618"/>
      <w:bookmarkStart w:id="106" w:name="_Toc306653201"/>
      <w:r w:rsidRPr="005B4C98">
        <w:rPr>
          <w:bCs w:val="0"/>
          <w:iCs/>
        </w:rPr>
        <w:t>4.2 Порядок проведения публичных слушаний по вопросам землепользования и застройки</w:t>
      </w:r>
      <w:bookmarkEnd w:id="103"/>
      <w:bookmarkEnd w:id="104"/>
      <w:bookmarkEnd w:id="105"/>
      <w:bookmarkEnd w:id="106"/>
    </w:p>
    <w:p w:rsidR="006D58FE" w:rsidRPr="005B4C98" w:rsidRDefault="006D58FE" w:rsidP="006D58FE">
      <w:pPr>
        <w:ind w:firstLine="567"/>
      </w:pPr>
    </w:p>
    <w:p w:rsidR="006D58FE" w:rsidRPr="005B4C98" w:rsidRDefault="006D58FE" w:rsidP="006D58FE">
      <w:pPr>
        <w:numPr>
          <w:ilvl w:val="0"/>
          <w:numId w:val="8"/>
        </w:numPr>
        <w:ind w:left="0" w:firstLine="567"/>
      </w:pPr>
      <w:r w:rsidRPr="005B4C98">
        <w:t>Комиссия публикует оповещение о предстоящем публичном слушании. Оповещение дается в форме:</w:t>
      </w:r>
    </w:p>
    <w:p w:rsidR="006D58FE" w:rsidRPr="005B4C98" w:rsidRDefault="006D58FE" w:rsidP="006D58FE">
      <w:pPr>
        <w:ind w:firstLine="567"/>
      </w:pPr>
      <w:r w:rsidRPr="005B4C98">
        <w:t>- на официальном сайте сельской администрации в сети «Интернет»;</w:t>
      </w:r>
    </w:p>
    <w:p w:rsidR="006D58FE" w:rsidRPr="005B4C98" w:rsidRDefault="006D58FE" w:rsidP="006D58FE">
      <w:pPr>
        <w:ind w:firstLine="567"/>
      </w:pPr>
      <w:r w:rsidRPr="005B4C98">
        <w:t>- публикаций в местных газетах;</w:t>
      </w:r>
    </w:p>
    <w:p w:rsidR="006D58FE" w:rsidRPr="005B4C98" w:rsidRDefault="006D58FE" w:rsidP="006D58FE">
      <w:pPr>
        <w:ind w:firstLine="567"/>
      </w:pPr>
      <w:r w:rsidRPr="005B4C98">
        <w:t>- объявлений по местному радио;</w:t>
      </w:r>
    </w:p>
    <w:p w:rsidR="006D58FE" w:rsidRPr="005B4C98" w:rsidRDefault="006D58FE" w:rsidP="006D58FE">
      <w:pPr>
        <w:ind w:firstLine="567"/>
      </w:pPr>
      <w:r w:rsidRPr="005B4C98">
        <w:t>- вывешивания объявлений в здании   администрации, на месте расположения земельного участка, в отношении которого будет рассматриваться вопрос. Оповещение должно содержать информацию о характере обсуждаемого вопроса, дате, времени и месте проведения публичного слушания, дате, времени, месте предварительного ознакомления с соответствующей информацией (типе планируемого строительства, месте расположения земельного участка, виде запрашиваемого использования и т.д.).</w:t>
      </w:r>
    </w:p>
    <w:p w:rsidR="006D58FE" w:rsidRPr="005B4C98" w:rsidRDefault="006D58FE" w:rsidP="006D58FE">
      <w:pPr>
        <w:shd w:val="clear" w:color="auto" w:fill="FFFFFF"/>
        <w:ind w:firstLine="567"/>
      </w:pPr>
      <w:r w:rsidRPr="005B4C98">
        <w:rPr>
          <w:iCs/>
          <w:color w:val="000000"/>
        </w:rPr>
        <w:t>2.</w:t>
      </w:r>
      <w:r w:rsidRPr="005B4C98">
        <w:rPr>
          <w:i/>
          <w:iCs/>
          <w:color w:val="000000"/>
        </w:rPr>
        <w:t xml:space="preserve"> </w:t>
      </w:r>
      <w:r w:rsidRPr="005B4C98">
        <w:rPr>
          <w:color w:val="000000"/>
        </w:rPr>
        <w:t xml:space="preserve">Публичные слушания по вопросам землепользования и застройки </w:t>
      </w:r>
      <w:r w:rsidRPr="005B4C98">
        <w:rPr>
          <w:color w:val="000000"/>
          <w:spacing w:val="3"/>
        </w:rPr>
        <w:t>должны быть проведены Комиссией в следующие сроки:</w:t>
      </w:r>
    </w:p>
    <w:p w:rsidR="006D58FE" w:rsidRPr="005B4C98" w:rsidRDefault="006D58FE" w:rsidP="006D58FE">
      <w:pPr>
        <w:shd w:val="clear" w:color="auto" w:fill="FFFFFF"/>
        <w:ind w:right="197" w:firstLine="567"/>
      </w:pPr>
      <w:r w:rsidRPr="005B4C98">
        <w:rPr>
          <w:color w:val="000000"/>
        </w:rPr>
        <w:t>- по вопросам проекта правил землепользования и застройки - не ме</w:t>
      </w:r>
      <w:r w:rsidRPr="005B4C98">
        <w:rPr>
          <w:color w:val="000000"/>
          <w:spacing w:val="-2"/>
        </w:rPr>
        <w:t>нее двух и не более четырех месяцев со дня опубликования такого проекта;</w:t>
      </w:r>
    </w:p>
    <w:p w:rsidR="006D58FE" w:rsidRPr="005B4C98" w:rsidRDefault="006D58FE" w:rsidP="006D58FE">
      <w:pPr>
        <w:shd w:val="clear" w:color="auto" w:fill="FFFFFF"/>
        <w:ind w:right="254" w:firstLine="567"/>
      </w:pPr>
      <w:r w:rsidRPr="005B4C98">
        <w:rPr>
          <w:color w:val="000000"/>
        </w:rPr>
        <w:t>- по вопросам специальных согласований - в течение месяца с момен</w:t>
      </w:r>
      <w:r w:rsidRPr="005B4C98">
        <w:rPr>
          <w:color w:val="000000"/>
          <w:spacing w:val="-2"/>
        </w:rPr>
        <w:t>та оповещения граждан о времени и месте их проведения до дня опубликования заключения о результатах публичных слушаний;</w:t>
      </w:r>
    </w:p>
    <w:p w:rsidR="006D58FE" w:rsidRPr="005B4C98" w:rsidRDefault="006D58FE" w:rsidP="006D58FE">
      <w:pPr>
        <w:shd w:val="clear" w:color="auto" w:fill="FFFFFF"/>
        <w:tabs>
          <w:tab w:val="left" w:leader="underscore" w:pos="5136"/>
          <w:tab w:val="left" w:leader="underscore" w:pos="8818"/>
        </w:tabs>
        <w:ind w:firstLine="567"/>
        <w:rPr>
          <w:color w:val="000000"/>
          <w:spacing w:val="6"/>
        </w:rPr>
      </w:pPr>
      <w:r w:rsidRPr="005B4C98">
        <w:rPr>
          <w:color w:val="000000"/>
        </w:rPr>
        <w:t>- по вопросам о проектах документации по планировке территории – в течение от одного до трех месяцев с момента оповещения граждан о вре</w:t>
      </w:r>
      <w:r w:rsidRPr="005B4C98">
        <w:rPr>
          <w:color w:val="000000"/>
          <w:spacing w:val="-1"/>
        </w:rPr>
        <w:t>мени и месте их проведения до дня опубликования заключения о результа</w:t>
      </w:r>
      <w:r w:rsidRPr="005B4C98">
        <w:rPr>
          <w:color w:val="000000"/>
          <w:spacing w:val="6"/>
        </w:rPr>
        <w:t>тах публичных слушаний.</w:t>
      </w:r>
    </w:p>
    <w:p w:rsidR="006D58FE" w:rsidRPr="005B4C98" w:rsidRDefault="006D58FE" w:rsidP="006D58FE">
      <w:pPr>
        <w:shd w:val="clear" w:color="auto" w:fill="FFFFFF"/>
        <w:tabs>
          <w:tab w:val="left" w:pos="567"/>
        </w:tabs>
        <w:ind w:firstLine="567"/>
      </w:pPr>
      <w:r w:rsidRPr="005B4C98">
        <w:rPr>
          <w:color w:val="000000"/>
          <w:spacing w:val="-3"/>
        </w:rPr>
        <w:t xml:space="preserve">3. В случае, если внесение изменений в Правила связано с размещением или реконструкцией отдельного объекта </w:t>
      </w:r>
      <w:r w:rsidRPr="005B4C98">
        <w:rPr>
          <w:color w:val="000000"/>
          <w:spacing w:val="-1"/>
        </w:rPr>
        <w:t xml:space="preserve">капитального строительства, публичные слушания по внесению изменений </w:t>
      </w:r>
      <w:r w:rsidRPr="005B4C98">
        <w:rPr>
          <w:color w:val="000000"/>
          <w:spacing w:val="-3"/>
        </w:rPr>
        <w:t>в Правила проводятся в границах террито</w:t>
      </w:r>
      <w:r w:rsidRPr="005B4C98">
        <w:rPr>
          <w:color w:val="000000"/>
          <w:spacing w:val="-2"/>
        </w:rPr>
        <w:t xml:space="preserve">рии, планируемой для размещения или реконструкции такого объекта, и в </w:t>
      </w:r>
      <w:r w:rsidRPr="005B4C98">
        <w:rPr>
          <w:color w:val="000000"/>
          <w:spacing w:val="-1"/>
        </w:rPr>
        <w:t xml:space="preserve">границах устанавливаемой для такого объекта зоны с особыми условиями использования территорий. При этом Комиссия направляет извещения о </w:t>
      </w:r>
      <w:r w:rsidRPr="005B4C98">
        <w:rPr>
          <w:color w:val="000000"/>
        </w:rPr>
        <w:t xml:space="preserve">проведении публичных слушаний по проекту Правил </w:t>
      </w:r>
      <w:r w:rsidRPr="005B4C98">
        <w:rPr>
          <w:color w:val="000000"/>
          <w:spacing w:val="-3"/>
        </w:rPr>
        <w:t>правообладателям земельных участков, имеющих общую грани</w:t>
      </w:r>
      <w:r w:rsidRPr="005B4C98">
        <w:rPr>
          <w:color w:val="000000"/>
          <w:spacing w:val="-1"/>
        </w:rPr>
        <w:t>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w:t>
      </w:r>
      <w:r w:rsidRPr="005B4C98">
        <w:rPr>
          <w:color w:val="000000"/>
          <w:spacing w:val="-2"/>
        </w:rPr>
        <w:t>мельных участках, имеющих общую границу с указанным земельным уча</w:t>
      </w:r>
      <w:r w:rsidRPr="005B4C98">
        <w:rPr>
          <w:color w:val="000000"/>
          <w:spacing w:val="-1"/>
        </w:rPr>
        <w:t>стком, и правообладателям помещений в таком объекте, а также правообладателям объектов капитального строительства, расположенных в грани</w:t>
      </w:r>
      <w:r w:rsidRPr="005B4C98">
        <w:rPr>
          <w:color w:val="000000"/>
          <w:spacing w:val="3"/>
        </w:rPr>
        <w:t>цах зон с особыми условиями использования территорий. Указанные из</w:t>
      </w:r>
      <w:r w:rsidRPr="005B4C98">
        <w:rPr>
          <w:noProof/>
        </w:rPr>
        <w:t>в</w:t>
      </w:r>
      <w:r w:rsidRPr="005B4C98">
        <w:rPr>
          <w:color w:val="000000"/>
          <w:spacing w:val="3"/>
        </w:rPr>
        <w:t xml:space="preserve">ещения </w:t>
      </w:r>
      <w:r w:rsidRPr="005B4C98">
        <w:rPr>
          <w:color w:val="000000"/>
          <w:spacing w:val="-4"/>
        </w:rPr>
        <w:t xml:space="preserve">направляются в срок не позднее чем через пятнадцать дней со дня принятия Главой </w:t>
      </w:r>
      <w:r w:rsidRPr="00A823FD">
        <w:rPr>
          <w:color w:val="000000"/>
        </w:rPr>
        <w:t>Долотинского</w:t>
      </w:r>
      <w:r w:rsidRPr="005B4C98">
        <w:t xml:space="preserve"> сельского поселения</w:t>
      </w:r>
      <w:r w:rsidRPr="005B4C98">
        <w:rPr>
          <w:color w:val="000000"/>
          <w:spacing w:val="-4"/>
        </w:rPr>
        <w:t xml:space="preserve"> решения о проведении пуб</w:t>
      </w:r>
      <w:r w:rsidRPr="005B4C98">
        <w:rPr>
          <w:color w:val="000000"/>
          <w:spacing w:val="-2"/>
        </w:rPr>
        <w:t>личных слушаний по предложениям о внесении изменений в Правила зем</w:t>
      </w:r>
      <w:r w:rsidRPr="005B4C98">
        <w:rPr>
          <w:color w:val="000000"/>
          <w:spacing w:val="-1"/>
        </w:rPr>
        <w:t>лепользования и застройки.</w:t>
      </w:r>
    </w:p>
    <w:p w:rsidR="006D58FE" w:rsidRPr="005B4C98" w:rsidRDefault="006D58FE" w:rsidP="006D58FE">
      <w:pPr>
        <w:ind w:firstLine="567"/>
      </w:pPr>
      <w:r w:rsidRPr="005B4C98">
        <w:t>4. Комиссия приглашает на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6D58FE" w:rsidRPr="005B4C98" w:rsidRDefault="006D58FE" w:rsidP="006D58FE">
      <w:pPr>
        <w:ind w:firstLine="567"/>
      </w:pPr>
      <w:r w:rsidRPr="005B4C98">
        <w:t xml:space="preserve">5. В процессе публичных слушаний ведется протокол. Комиссия с учетом заключения о результатах публичных слушаний, в случае принятия положительного решения, в 10-ти дневной срок обеспечивает внесение изменений в проект Правил и представляет указанный проект Главе муниципального образования </w:t>
      </w:r>
      <w:r w:rsidRPr="00A823FD">
        <w:rPr>
          <w:color w:val="000000"/>
        </w:rPr>
        <w:t>Долотинского</w:t>
      </w:r>
      <w:r w:rsidRPr="005B4C98">
        <w:t xml:space="preserve"> сельского поселения.</w:t>
      </w:r>
    </w:p>
    <w:p w:rsidR="006D58FE" w:rsidRPr="005B4C98" w:rsidRDefault="006D58FE" w:rsidP="006D58FE">
      <w:pPr>
        <w:ind w:firstLine="567"/>
      </w:pPr>
      <w:r w:rsidRPr="005B4C98">
        <w:t xml:space="preserve">6. Соответствующее постановление Главы муниципального образования </w:t>
      </w:r>
      <w:r w:rsidRPr="00A823FD">
        <w:rPr>
          <w:color w:val="000000"/>
        </w:rPr>
        <w:t>Долотинского</w:t>
      </w:r>
      <w:r w:rsidRPr="005B4C98">
        <w:t xml:space="preserve"> сельского поселения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публикуется в порядке, установленном для официального опубликования правовых актов, иной официальной информации.</w:t>
      </w:r>
    </w:p>
    <w:p w:rsidR="006D58FE" w:rsidRPr="005B4C98" w:rsidRDefault="006D58FE" w:rsidP="006D58FE">
      <w:pPr>
        <w:ind w:firstLine="567"/>
      </w:pPr>
      <w:r w:rsidRPr="005B4C98">
        <w:t>Расходы, связанные с организацией и проведением публичных слушаний, несет физическое или юридическое лицо, подавшее заявку на проведение слушаний.</w:t>
      </w:r>
    </w:p>
    <w:p w:rsidR="006D58FE" w:rsidRPr="005B4C98" w:rsidRDefault="006D58FE" w:rsidP="006D58FE">
      <w:pPr>
        <w:ind w:firstLine="567"/>
      </w:pPr>
      <w:r w:rsidRPr="005B4C98">
        <w:t>Физические и юридические лица могут оспорить в суде принятое постановление в течение трех месяцев со дня его опубликования.</w:t>
      </w:r>
    </w:p>
    <w:p w:rsidR="006D58FE" w:rsidRPr="005B4C98" w:rsidRDefault="006D58FE" w:rsidP="006D58FE">
      <w:pPr>
        <w:ind w:firstLine="567"/>
        <w:rPr>
          <w:bCs/>
        </w:rPr>
      </w:pPr>
    </w:p>
    <w:p w:rsidR="006D58FE" w:rsidRPr="005B4C98" w:rsidRDefault="006D58FE" w:rsidP="006D58FE">
      <w:pPr>
        <w:pStyle w:val="3"/>
        <w:ind w:firstLine="567"/>
        <w:jc w:val="center"/>
      </w:pPr>
      <w:bookmarkStart w:id="107" w:name="_Toc266094973"/>
      <w:bookmarkStart w:id="108" w:name="_Toc280018410"/>
      <w:bookmarkStart w:id="109" w:name="_Toc291502077"/>
      <w:bookmarkStart w:id="110" w:name="_Toc295120619"/>
      <w:bookmarkStart w:id="111" w:name="_Toc306653202"/>
      <w:r w:rsidRPr="005B4C98">
        <w:t>4.3 Порядок проведения публичных слушаний по вопросам специальных согласований и отклонений от Правил</w:t>
      </w:r>
      <w:bookmarkEnd w:id="107"/>
      <w:bookmarkEnd w:id="108"/>
      <w:bookmarkEnd w:id="109"/>
      <w:bookmarkEnd w:id="110"/>
      <w:bookmarkEnd w:id="111"/>
    </w:p>
    <w:p w:rsidR="006D58FE" w:rsidRPr="005B4C98" w:rsidRDefault="006D58FE" w:rsidP="006D58FE">
      <w:pPr>
        <w:ind w:firstLine="567"/>
        <w:rPr>
          <w:b/>
        </w:rPr>
      </w:pPr>
    </w:p>
    <w:p w:rsidR="006D58FE" w:rsidRPr="005B4C98" w:rsidRDefault="006D58FE" w:rsidP="006D58FE">
      <w:pPr>
        <w:shd w:val="clear" w:color="auto" w:fill="FFFFFF"/>
        <w:ind w:right="-1" w:firstLine="567"/>
      </w:pPr>
      <w:r w:rsidRPr="005B4C98">
        <w:rPr>
          <w:color w:val="000000"/>
          <w:spacing w:val="-5"/>
        </w:rPr>
        <w:t>1. Физическое или юридическое лицо, заинтересованное в предос</w:t>
      </w:r>
      <w:r w:rsidRPr="005B4C98">
        <w:rPr>
          <w:color w:val="000000"/>
          <w:spacing w:val="-2"/>
        </w:rPr>
        <w:t xml:space="preserve">тавлении разрешения на изменение одного вида разрешенного использования земельных участков и объектов капитального строительства на другой </w:t>
      </w:r>
      <w:r w:rsidRPr="005B4C98">
        <w:rPr>
          <w:color w:val="000000"/>
          <w:spacing w:val="-1"/>
        </w:rPr>
        <w:t xml:space="preserve">вид такого использования,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соответствующего разрешения и </w:t>
      </w:r>
      <w:r w:rsidRPr="005B4C98">
        <w:rPr>
          <w:color w:val="000000"/>
          <w:spacing w:val="-2"/>
        </w:rPr>
        <w:t>приложенные к нему документы в Комиссию.</w:t>
      </w:r>
    </w:p>
    <w:p w:rsidR="006D58FE" w:rsidRPr="005B4C98" w:rsidRDefault="006D58FE" w:rsidP="006D58FE">
      <w:pPr>
        <w:shd w:val="clear" w:color="auto" w:fill="FFFFFF"/>
        <w:ind w:right="-1" w:firstLine="567"/>
      </w:pPr>
      <w:r w:rsidRPr="005B4C98">
        <w:rPr>
          <w:color w:val="000000"/>
        </w:rPr>
        <w:t>2. Комиссия в течение 10 дней с момента получения заявления:</w:t>
      </w:r>
    </w:p>
    <w:p w:rsidR="006D58FE" w:rsidRPr="005B4C98" w:rsidRDefault="006D58FE" w:rsidP="006D58FE">
      <w:pPr>
        <w:shd w:val="clear" w:color="auto" w:fill="FFFFFF"/>
        <w:ind w:right="-1" w:firstLine="567"/>
      </w:pPr>
      <w:r w:rsidRPr="005B4C98">
        <w:rPr>
          <w:color w:val="000000"/>
          <w:spacing w:val="-2"/>
        </w:rPr>
        <w:t>- принимает решение о проведении публичных слушаний, в котором определяет дату, время и место их проведения;</w:t>
      </w:r>
    </w:p>
    <w:p w:rsidR="006D58FE" w:rsidRPr="005B4C98" w:rsidRDefault="006D58FE" w:rsidP="006D58FE">
      <w:pPr>
        <w:shd w:val="clear" w:color="auto" w:fill="FFFFFF"/>
        <w:ind w:right="-1" w:firstLine="567"/>
      </w:pPr>
      <w:r w:rsidRPr="005B4C98">
        <w:rPr>
          <w:color w:val="000000"/>
          <w:spacing w:val="-2"/>
        </w:rPr>
        <w:t>- готовит текст сообщения о проведении публичных слушаний;</w:t>
      </w:r>
    </w:p>
    <w:p w:rsidR="006D58FE" w:rsidRPr="005B4C98" w:rsidRDefault="006D58FE" w:rsidP="006D58FE">
      <w:pPr>
        <w:shd w:val="clear" w:color="auto" w:fill="FFFFFF"/>
        <w:ind w:right="-1" w:firstLine="567"/>
      </w:pPr>
      <w:r w:rsidRPr="005B4C98">
        <w:rPr>
          <w:color w:val="000000"/>
          <w:spacing w:val="-1"/>
        </w:rPr>
        <w:t>- направляет сообщение о проведении публичных слушаний заинтересованным лицам;</w:t>
      </w:r>
    </w:p>
    <w:p w:rsidR="006D58FE" w:rsidRPr="005B4C98" w:rsidRDefault="006D58FE" w:rsidP="006D58FE">
      <w:pPr>
        <w:shd w:val="clear" w:color="auto" w:fill="FFFFFF"/>
        <w:ind w:right="-1" w:firstLine="567"/>
      </w:pPr>
      <w:r w:rsidRPr="005B4C98">
        <w:rPr>
          <w:color w:val="000000"/>
          <w:spacing w:val="-1"/>
        </w:rPr>
        <w:t>- проводит мероприятия, направленные на опубликование (распространение) сообщения о предстоящем публичном слушании, путем размещения сообщения на официальном сайте администрации в сети «Интернет», вывешива</w:t>
      </w:r>
      <w:r w:rsidRPr="005B4C98">
        <w:rPr>
          <w:color w:val="000000"/>
        </w:rPr>
        <w:t>ния сообщения в здании администрации и на месте рас</w:t>
      </w:r>
      <w:r w:rsidRPr="005B4C98">
        <w:rPr>
          <w:color w:val="000000"/>
          <w:spacing w:val="-1"/>
        </w:rPr>
        <w:t xml:space="preserve">положения земельного участка или объекта капитального строительства, в </w:t>
      </w:r>
      <w:r w:rsidRPr="005B4C98">
        <w:rPr>
          <w:color w:val="000000"/>
        </w:rPr>
        <w:t>отношении которого будет рассматриваться вопрос.</w:t>
      </w:r>
    </w:p>
    <w:p w:rsidR="006D58FE" w:rsidRPr="005B4C98" w:rsidRDefault="006D58FE" w:rsidP="006D58FE">
      <w:pPr>
        <w:shd w:val="clear" w:color="auto" w:fill="FFFFFF"/>
        <w:ind w:right="-1" w:firstLine="567"/>
      </w:pPr>
      <w:r w:rsidRPr="005B4C98">
        <w:rPr>
          <w:iCs/>
          <w:color w:val="000000"/>
          <w:spacing w:val="-5"/>
        </w:rPr>
        <w:t>3.</w:t>
      </w:r>
      <w:r w:rsidRPr="005B4C98">
        <w:rPr>
          <w:i/>
          <w:iCs/>
          <w:color w:val="000000"/>
          <w:spacing w:val="-5"/>
        </w:rPr>
        <w:t xml:space="preserve"> </w:t>
      </w:r>
      <w:r w:rsidRPr="005B4C98">
        <w:rPr>
          <w:color w:val="000000"/>
          <w:spacing w:val="-5"/>
        </w:rPr>
        <w:t xml:space="preserve">Сообщение о проведении публичных слушаний должно содержать </w:t>
      </w:r>
      <w:r w:rsidRPr="005B4C98">
        <w:rPr>
          <w:color w:val="000000"/>
          <w:spacing w:val="-2"/>
        </w:rPr>
        <w:t>следующую информацию:</w:t>
      </w:r>
    </w:p>
    <w:p w:rsidR="006D58FE" w:rsidRPr="005B4C98" w:rsidRDefault="006D58FE" w:rsidP="006D58FE">
      <w:pPr>
        <w:shd w:val="clear" w:color="auto" w:fill="FFFFFF"/>
        <w:ind w:right="-1" w:firstLine="567"/>
      </w:pPr>
      <w:r w:rsidRPr="005B4C98">
        <w:rPr>
          <w:color w:val="000000"/>
          <w:spacing w:val="6"/>
        </w:rPr>
        <w:t xml:space="preserve">- характер обсуждаемого вопроса, дата, время и место проведения </w:t>
      </w:r>
      <w:r w:rsidRPr="005B4C98">
        <w:rPr>
          <w:color w:val="000000"/>
          <w:spacing w:val="-1"/>
        </w:rPr>
        <w:t>публичного слушания;</w:t>
      </w:r>
    </w:p>
    <w:p w:rsidR="006D58FE" w:rsidRPr="005B4C98" w:rsidRDefault="006D58FE" w:rsidP="006D58FE">
      <w:pPr>
        <w:shd w:val="clear" w:color="auto" w:fill="FFFFFF"/>
        <w:ind w:right="-1" w:firstLine="567"/>
      </w:pPr>
      <w:r w:rsidRPr="005B4C98">
        <w:rPr>
          <w:color w:val="000000"/>
          <w:spacing w:val="-1"/>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6D58FE" w:rsidRPr="005B4C98" w:rsidRDefault="006D58FE" w:rsidP="006D58FE">
      <w:pPr>
        <w:shd w:val="clear" w:color="auto" w:fill="FFFFFF"/>
        <w:ind w:right="-1" w:firstLine="567"/>
      </w:pPr>
      <w:r w:rsidRPr="005B4C98">
        <w:rPr>
          <w:color w:val="000000"/>
          <w:spacing w:val="-1"/>
        </w:rPr>
        <w:t>- сроки начала и окончания приема замечаний и предложений по вопросу публичных слушаний, наименовании и местонахождении органа, принимающего замечания и предложения.</w:t>
      </w:r>
    </w:p>
    <w:p w:rsidR="006D58FE" w:rsidRPr="005B4C98" w:rsidRDefault="006D58FE" w:rsidP="006D58FE">
      <w:pPr>
        <w:shd w:val="clear" w:color="auto" w:fill="FFFFFF"/>
        <w:ind w:right="-1" w:firstLine="567"/>
      </w:pPr>
      <w:r w:rsidRPr="005B4C98">
        <w:rPr>
          <w:iCs/>
          <w:color w:val="000000"/>
        </w:rPr>
        <w:t>4.</w:t>
      </w:r>
      <w:r w:rsidRPr="005B4C98">
        <w:rPr>
          <w:i/>
          <w:iCs/>
          <w:color w:val="000000"/>
        </w:rPr>
        <w:t xml:space="preserve"> </w:t>
      </w:r>
      <w:r w:rsidRPr="005B4C98">
        <w:rPr>
          <w:color w:val="000000"/>
        </w:rPr>
        <w:t xml:space="preserve">Дата проведения публичного слушания назначается не ранее 7 </w:t>
      </w:r>
      <w:r w:rsidRPr="005B4C98">
        <w:rPr>
          <w:color w:val="000000"/>
          <w:spacing w:val="-1"/>
        </w:rPr>
        <w:t>(семи) дней со дня публикации (распространения) сообщения о его прове</w:t>
      </w:r>
      <w:r w:rsidRPr="005B4C98">
        <w:rPr>
          <w:color w:val="000000"/>
          <w:spacing w:val="-2"/>
        </w:rPr>
        <w:t xml:space="preserve">дении. Публичные слушания могут проводиться в выходные и будние дни. </w:t>
      </w:r>
      <w:r w:rsidRPr="005B4C98">
        <w:rPr>
          <w:color w:val="000000"/>
          <w:spacing w:val="-1"/>
        </w:rPr>
        <w:t>Проведение публичных слушаний в дни официальных праздников не до</w:t>
      </w:r>
      <w:r w:rsidRPr="005B4C98">
        <w:rPr>
          <w:color w:val="000000"/>
        </w:rPr>
        <w:t xml:space="preserve">пускается. </w:t>
      </w:r>
    </w:p>
    <w:p w:rsidR="006D58FE" w:rsidRPr="005B4C98" w:rsidRDefault="006D58FE" w:rsidP="006D58FE">
      <w:pPr>
        <w:shd w:val="clear" w:color="auto" w:fill="FFFFFF"/>
        <w:ind w:right="-1" w:firstLine="567"/>
        <w:rPr>
          <w:color w:val="000000"/>
          <w:spacing w:val="-2"/>
        </w:rPr>
      </w:pPr>
      <w:r w:rsidRPr="005B4C98">
        <w:rPr>
          <w:color w:val="000000"/>
        </w:rPr>
        <w:t>5. Публичные слушания проводятся с обязательным участием пред</w:t>
      </w:r>
      <w:r w:rsidRPr="005B4C98">
        <w:rPr>
          <w:color w:val="000000"/>
          <w:spacing w:val="-1"/>
        </w:rPr>
        <w:t xml:space="preserve">ставителя Комиссии, представителя </w:t>
      </w:r>
      <w:r w:rsidRPr="00EC18D9">
        <w:t xml:space="preserve">Администрации </w:t>
      </w:r>
      <w:r w:rsidRPr="00A823FD">
        <w:rPr>
          <w:color w:val="000000"/>
        </w:rPr>
        <w:t>Долотинского</w:t>
      </w:r>
      <w:r w:rsidRPr="005B4C98">
        <w:t xml:space="preserve"> сельского поселения</w:t>
      </w:r>
      <w:r w:rsidRPr="005B4C98">
        <w:rPr>
          <w:color w:val="000000"/>
          <w:spacing w:val="-2"/>
        </w:rPr>
        <w:t>, лица, заинтересованного в проведении публичных слушаний или его представителя.</w:t>
      </w:r>
    </w:p>
    <w:p w:rsidR="006D58FE" w:rsidRPr="005B4C98" w:rsidRDefault="006D58FE" w:rsidP="006D58FE">
      <w:pPr>
        <w:shd w:val="clear" w:color="auto" w:fill="FFFFFF"/>
        <w:ind w:right="-1" w:firstLine="567"/>
        <w:rPr>
          <w:color w:val="000000"/>
          <w:spacing w:val="-2"/>
        </w:rPr>
      </w:pPr>
      <w:r w:rsidRPr="005B4C98">
        <w:rPr>
          <w:color w:val="000000"/>
          <w:spacing w:val="-2"/>
        </w:rPr>
        <w:t>6. Протокол публичных слушаний в окончательном виде должен быть составлен не позднее 10 рабочих дней с момента их проведения и должен содержать поступившие в письменном виде замечания и предложения.</w:t>
      </w:r>
    </w:p>
    <w:p w:rsidR="006D58FE" w:rsidRPr="005B4C98" w:rsidRDefault="006D58FE" w:rsidP="006D58FE">
      <w:pPr>
        <w:ind w:firstLine="567"/>
        <w:rPr>
          <w:bCs/>
        </w:rPr>
      </w:pPr>
    </w:p>
    <w:p w:rsidR="006D58FE" w:rsidRPr="005B4C98" w:rsidRDefault="006D58FE" w:rsidP="006D58FE">
      <w:pPr>
        <w:pStyle w:val="2"/>
        <w:ind w:firstLine="567"/>
        <w:rPr>
          <w:bCs w:val="0"/>
          <w:iCs/>
        </w:rPr>
      </w:pPr>
      <w:bookmarkStart w:id="112" w:name="_Toc280018411"/>
      <w:bookmarkStart w:id="113" w:name="_Toc291502078"/>
      <w:bookmarkStart w:id="114" w:name="_Toc295120620"/>
      <w:bookmarkStart w:id="115" w:name="_Toc306653203"/>
      <w:bookmarkEnd w:id="96"/>
      <w:r w:rsidRPr="005B4C98">
        <w:rPr>
          <w:bCs w:val="0"/>
          <w:iCs/>
        </w:rPr>
        <w:t>Глава 5. Разрешенное использование земельных участков и объектов капитального строительства</w:t>
      </w:r>
      <w:bookmarkEnd w:id="112"/>
      <w:bookmarkEnd w:id="113"/>
      <w:bookmarkEnd w:id="114"/>
      <w:bookmarkEnd w:id="115"/>
    </w:p>
    <w:p w:rsidR="006D58FE" w:rsidRPr="005B4C98" w:rsidRDefault="006D58FE" w:rsidP="006D58FE">
      <w:pPr>
        <w:ind w:firstLine="567"/>
      </w:pPr>
    </w:p>
    <w:p w:rsidR="006D58FE" w:rsidRPr="005B4C98" w:rsidRDefault="006D58FE" w:rsidP="006D58FE">
      <w:pPr>
        <w:pStyle w:val="3"/>
        <w:ind w:firstLine="567"/>
        <w:jc w:val="center"/>
        <w:rPr>
          <w:bCs w:val="0"/>
          <w:iCs/>
        </w:rPr>
      </w:pPr>
      <w:bookmarkStart w:id="116" w:name="_Toc280018412"/>
      <w:bookmarkStart w:id="117" w:name="_Toc291502079"/>
      <w:bookmarkStart w:id="118" w:name="_Toc295120621"/>
      <w:bookmarkStart w:id="119" w:name="_Toc306653204"/>
      <w:r w:rsidRPr="005B4C98">
        <w:rPr>
          <w:bCs w:val="0"/>
          <w:iCs/>
        </w:rPr>
        <w:t>5.1 Виды разрешенного использования земельных участков и объектов капитального строительства</w:t>
      </w:r>
      <w:bookmarkEnd w:id="116"/>
      <w:bookmarkEnd w:id="117"/>
      <w:bookmarkEnd w:id="118"/>
      <w:bookmarkEnd w:id="119"/>
    </w:p>
    <w:p w:rsidR="006D58FE" w:rsidRPr="005B4C98" w:rsidRDefault="006D58FE" w:rsidP="006D58FE">
      <w:pPr>
        <w:ind w:firstLine="567"/>
      </w:pPr>
    </w:p>
    <w:p w:rsidR="006D58FE" w:rsidRPr="005B4C98" w:rsidRDefault="006D58FE" w:rsidP="006D58FE">
      <w:pPr>
        <w:ind w:firstLine="567"/>
        <w:rPr>
          <w:bCs/>
        </w:rPr>
      </w:pPr>
      <w:r w:rsidRPr="005B4C98">
        <w:rPr>
          <w:bCs/>
        </w:rPr>
        <w:t>1. Разрешенное использование земельных участков и объектов капитального строительства может быть следующих видов:</w:t>
      </w:r>
    </w:p>
    <w:p w:rsidR="006D58FE" w:rsidRPr="005B4C98" w:rsidRDefault="006D58FE" w:rsidP="006D58FE">
      <w:pPr>
        <w:ind w:firstLine="567"/>
      </w:pPr>
      <w:r w:rsidRPr="005B4C98">
        <w:t>- основные виды разрешенного использования – виды использования, определенные градостроительным регламентом в пределах установленной территориальной зоны,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6D58FE" w:rsidRPr="005B4C98" w:rsidRDefault="006D58FE" w:rsidP="006D58FE">
      <w:pPr>
        <w:ind w:firstLine="567"/>
      </w:pPr>
      <w:r w:rsidRPr="005B4C98">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6D58FE" w:rsidRPr="005B4C98" w:rsidRDefault="006D58FE" w:rsidP="006D58FE">
      <w:pPr>
        <w:ind w:firstLine="567"/>
      </w:pPr>
      <w:r w:rsidRPr="005B4C98">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6D58FE" w:rsidRPr="005B4C98" w:rsidRDefault="006D58FE" w:rsidP="006D58FE">
      <w:pPr>
        <w:ind w:firstLine="567"/>
      </w:pPr>
      <w:r w:rsidRPr="005B4C98">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предприятий, выбираются самостоятельно без дополнительных разрешений и согласований.</w:t>
      </w:r>
    </w:p>
    <w:p w:rsidR="006D58FE" w:rsidRPr="005B4C98" w:rsidRDefault="006D58FE" w:rsidP="006D58FE">
      <w:pPr>
        <w:ind w:firstLine="567"/>
      </w:pPr>
      <w:r w:rsidRPr="005B4C98">
        <w:t>Виды использования недвижимости, отсутствующие в списках разрешенных, являются неразрешенными для соответствующей зоны.</w:t>
      </w:r>
    </w:p>
    <w:p w:rsidR="006D58FE" w:rsidRPr="005B4C98" w:rsidRDefault="006D58FE" w:rsidP="006D58FE">
      <w:pPr>
        <w:ind w:firstLine="567"/>
      </w:pPr>
      <w:r w:rsidRPr="005B4C98">
        <w:t>3. Размещение в границах земельных участков инженерно-технических объектов, сооружений, коммуникаций, обеспечивающих реализацию разрешенного использования объектов капитального строительства, расположенных на этих участках, является всегда разрешенным и вспомогательным при условии соблюдения технических регламентов.</w:t>
      </w:r>
    </w:p>
    <w:p w:rsidR="006D58FE" w:rsidRPr="005B4C98" w:rsidRDefault="006D58FE" w:rsidP="006D58FE">
      <w:pPr>
        <w:ind w:firstLine="567"/>
      </w:pPr>
      <w:r w:rsidRPr="005B4C98">
        <w:t>4. Применительно к каждой территориальной зоне установлены виды разрешенного использования земельных участков и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6D58FE" w:rsidRPr="005B4C98" w:rsidRDefault="006D58FE" w:rsidP="006D58FE">
      <w:pPr>
        <w:ind w:firstLine="567"/>
      </w:pPr>
      <w:r w:rsidRPr="005B4C98">
        <w:t>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ограничений на использование объектов недвижимости.</w:t>
      </w:r>
    </w:p>
    <w:p w:rsidR="006D58FE" w:rsidRPr="005B4C98" w:rsidRDefault="006D58FE" w:rsidP="006D58FE">
      <w:pPr>
        <w:ind w:firstLine="567"/>
      </w:pPr>
    </w:p>
    <w:p w:rsidR="006D58FE" w:rsidRPr="005B4C98" w:rsidRDefault="006D58FE" w:rsidP="006D58FE">
      <w:pPr>
        <w:pStyle w:val="3"/>
        <w:ind w:firstLine="567"/>
        <w:jc w:val="center"/>
        <w:rPr>
          <w:bCs w:val="0"/>
          <w:iCs/>
        </w:rPr>
      </w:pPr>
      <w:bookmarkStart w:id="120" w:name="_Toc280018413"/>
      <w:bookmarkStart w:id="121" w:name="_Toc291502080"/>
      <w:bookmarkStart w:id="122" w:name="_Toc295120622"/>
      <w:bookmarkStart w:id="123" w:name="_Toc306653205"/>
      <w:r w:rsidRPr="005B4C98">
        <w:rPr>
          <w:bCs w:val="0"/>
          <w:iCs/>
        </w:rPr>
        <w:t>5.2 Порядок изменения видов разрешенного использования земельных участков и объектов капитального строительства</w:t>
      </w:r>
      <w:bookmarkEnd w:id="120"/>
      <w:bookmarkEnd w:id="121"/>
      <w:bookmarkEnd w:id="122"/>
      <w:bookmarkEnd w:id="123"/>
    </w:p>
    <w:p w:rsidR="006D58FE" w:rsidRPr="005B4C98" w:rsidRDefault="006D58FE" w:rsidP="006D58FE">
      <w:pPr>
        <w:ind w:firstLine="567"/>
      </w:pPr>
    </w:p>
    <w:p w:rsidR="006D58FE" w:rsidRPr="005B4C98" w:rsidRDefault="006D58FE" w:rsidP="006D58FE">
      <w:pPr>
        <w:ind w:firstLine="567"/>
      </w:pPr>
      <w:r w:rsidRPr="005B4C98">
        <w:t xml:space="preserve">1. 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rsidR="006D58FE" w:rsidRPr="005B4C98" w:rsidRDefault="006D58FE" w:rsidP="006D58FE">
      <w:pPr>
        <w:ind w:firstLine="567"/>
      </w:pPr>
      <w:r w:rsidRPr="005B4C98">
        <w:t xml:space="preserve">2. Изменение видов разрешенного использования земельных участков и объектов капитального строительства на территории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если: </w:t>
      </w:r>
    </w:p>
    <w:p w:rsidR="006D58FE" w:rsidRPr="005B4C98" w:rsidRDefault="006D58FE" w:rsidP="006D58FE">
      <w:pPr>
        <w:ind w:firstLine="567"/>
      </w:pPr>
      <w:r w:rsidRPr="005B4C98">
        <w:t>а)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6D58FE" w:rsidRPr="005B4C98" w:rsidRDefault="006D58FE" w:rsidP="006D58FE">
      <w:pPr>
        <w:ind w:firstLine="567"/>
      </w:pPr>
      <w:r w:rsidRPr="005B4C98">
        <w:t>б) правообладателем получено заключение администрации муниципального образования</w:t>
      </w:r>
      <w:r w:rsidRPr="00A823FD">
        <w:rPr>
          <w:color w:val="000000"/>
        </w:rPr>
        <w:t xml:space="preserve"> Долотинского</w:t>
      </w:r>
      <w:r w:rsidRPr="005B4C98">
        <w:t xml:space="preserve"> сельского поселения 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6D58FE" w:rsidRPr="005B4C98" w:rsidRDefault="006D58FE" w:rsidP="006D58FE">
      <w:pPr>
        <w:ind w:firstLine="567"/>
      </w:pPr>
      <w:r w:rsidRPr="005B4C98">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может осуществляться при письменном согласии соответствующего уполномоченного органа исполнительной власти муниципального образования </w:t>
      </w:r>
      <w:r w:rsidRPr="00A823FD">
        <w:rPr>
          <w:color w:val="000000"/>
        </w:rPr>
        <w:t>Долотинского</w:t>
      </w:r>
      <w:r w:rsidRPr="005B4C98">
        <w:t xml:space="preserve"> сельского поселения.</w:t>
      </w:r>
    </w:p>
    <w:p w:rsidR="006D58FE" w:rsidRPr="005B4C98" w:rsidRDefault="006D58FE" w:rsidP="006D58FE">
      <w:pPr>
        <w:ind w:firstLine="567"/>
      </w:pPr>
      <w:r w:rsidRPr="005B4C98">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Ростовской области и/или муниципального образования в соответствии с федеральным законодательством.</w:t>
      </w:r>
    </w:p>
    <w:p w:rsidR="006D58FE" w:rsidRPr="005B4C98" w:rsidRDefault="006D58FE" w:rsidP="006D58FE">
      <w:pPr>
        <w:ind w:firstLine="567"/>
      </w:pPr>
      <w:r w:rsidRPr="005B4C98">
        <w:t xml:space="preserve">5.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исполнительной власти муниципального образования </w:t>
      </w:r>
      <w:r w:rsidRPr="00A823FD">
        <w:rPr>
          <w:color w:val="000000"/>
        </w:rPr>
        <w:t>Долотинского</w:t>
      </w:r>
      <w:r w:rsidRPr="005B4C98">
        <w:t xml:space="preserve"> сельского поселения с соблюдением условий такого перевода, установленных Администрацией, и в порядке, установленном градостроительным и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6D58FE" w:rsidRPr="005B4C98" w:rsidRDefault="006D58FE" w:rsidP="006D58FE">
      <w:pPr>
        <w:ind w:firstLine="567"/>
      </w:pPr>
      <w:r w:rsidRPr="005B4C98">
        <w:t xml:space="preserve">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w:t>
      </w:r>
    </w:p>
    <w:p w:rsidR="006D58FE" w:rsidRPr="005B4C98" w:rsidRDefault="006D58FE" w:rsidP="006D58FE">
      <w:pPr>
        <w:pStyle w:val="Heading"/>
        <w:ind w:firstLine="567"/>
        <w:jc w:val="both"/>
        <w:rPr>
          <w:rFonts w:ascii="Times New Roman" w:hAnsi="Times New Roman" w:cs="Times New Roman"/>
          <w:b w:val="0"/>
          <w:sz w:val="24"/>
          <w:szCs w:val="24"/>
        </w:rPr>
      </w:pPr>
    </w:p>
    <w:p w:rsidR="006D58FE" w:rsidRPr="005B4C98" w:rsidRDefault="006D58FE" w:rsidP="006D58FE">
      <w:pPr>
        <w:pStyle w:val="3"/>
        <w:jc w:val="center"/>
        <w:rPr>
          <w:bCs w:val="0"/>
          <w:iCs/>
        </w:rPr>
      </w:pPr>
      <w:bookmarkStart w:id="124" w:name="_Toc280018414"/>
      <w:bookmarkStart w:id="125" w:name="_Toc291502081"/>
      <w:bookmarkStart w:id="126" w:name="_Toc295120623"/>
      <w:bookmarkStart w:id="127" w:name="_Toc306653206"/>
      <w:r w:rsidRPr="005B4C98">
        <w:rPr>
          <w:bCs w:val="0"/>
          <w:iCs/>
        </w:rPr>
        <w:t>5.3 Предоставление разрешения на условно разрешенный вид использования земельного участка или объекта капитального строительства</w:t>
      </w:r>
      <w:bookmarkEnd w:id="124"/>
      <w:bookmarkEnd w:id="125"/>
      <w:bookmarkEnd w:id="126"/>
      <w:bookmarkEnd w:id="127"/>
    </w:p>
    <w:p w:rsidR="006D58FE" w:rsidRPr="005B4C98" w:rsidRDefault="006D58FE" w:rsidP="006D58FE">
      <w:pPr>
        <w:ind w:firstLine="567"/>
        <w:rPr>
          <w:b/>
        </w:rPr>
      </w:pPr>
    </w:p>
    <w:p w:rsidR="006D58FE" w:rsidRPr="005B4C98" w:rsidRDefault="006D58FE" w:rsidP="006D58FE">
      <w:pPr>
        <w:ind w:firstLine="567"/>
      </w:pPr>
      <w:r w:rsidRPr="005B4C98">
        <w:t>1. Наличие вида разрешенного использования земельного участка или объекта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специальное разрешение.</w:t>
      </w:r>
    </w:p>
    <w:p w:rsidR="006D58FE" w:rsidRPr="005B4C98" w:rsidRDefault="006D58FE" w:rsidP="006D58FE">
      <w:pPr>
        <w:ind w:firstLine="567"/>
      </w:pPr>
      <w:r w:rsidRPr="005B4C98">
        <w:t>2.Физическое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D58FE" w:rsidRPr="005B4C98" w:rsidRDefault="006D58FE" w:rsidP="006D58FE">
      <w:pPr>
        <w:ind w:firstLine="567"/>
      </w:pPr>
      <w:r w:rsidRPr="005B4C98">
        <w:t>3. Комиссия рассматривает заявления и выносит одно из следующих решений:</w:t>
      </w:r>
    </w:p>
    <w:p w:rsidR="006D58FE" w:rsidRPr="005B4C98" w:rsidRDefault="006D58FE" w:rsidP="006D58FE">
      <w:pPr>
        <w:ind w:firstLine="567"/>
      </w:pPr>
      <w:r w:rsidRPr="005B4C98">
        <w:t xml:space="preserve">- о включении предложения в обсуждаемые вопросы предоставления разрешений на условно разрешенный вид использования земельных участков для строительства и реконструкции объектов капитального строительства на территории муниципального образования </w:t>
      </w:r>
      <w:r w:rsidRPr="00A823FD">
        <w:rPr>
          <w:color w:val="000000"/>
        </w:rPr>
        <w:t>Долотинского</w:t>
      </w:r>
      <w:r w:rsidRPr="005B4C98">
        <w:t xml:space="preserve"> сельского поселения;</w:t>
      </w:r>
    </w:p>
    <w:p w:rsidR="006D58FE" w:rsidRPr="005B4C98" w:rsidRDefault="006D58FE" w:rsidP="006D58FE">
      <w:pPr>
        <w:ind w:firstLine="567"/>
      </w:pPr>
      <w:r w:rsidRPr="005B4C98">
        <w:t>- об отклонении поступившего предложения.</w:t>
      </w:r>
    </w:p>
    <w:p w:rsidR="006D58FE" w:rsidRPr="005B4C98" w:rsidRDefault="006D58FE" w:rsidP="006D58FE">
      <w:pPr>
        <w:ind w:firstLine="567"/>
      </w:pPr>
      <w:r w:rsidRPr="005B4C98">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6D58FE" w:rsidRPr="005B4C98" w:rsidRDefault="006D58FE" w:rsidP="006D58FE">
      <w:pPr>
        <w:ind w:firstLine="567"/>
      </w:pPr>
      <w:r w:rsidRPr="005B4C98">
        <w:t>– требований технических регламентов, региональных нормативов градостроительного проектирования Ростовской области и других требований, установленных действующим законодательством.</w:t>
      </w:r>
    </w:p>
    <w:p w:rsidR="006D58FE" w:rsidRPr="005B4C98" w:rsidRDefault="006D58FE" w:rsidP="006D58FE">
      <w:pPr>
        <w:ind w:firstLine="567"/>
      </w:pPr>
      <w:r w:rsidRPr="005B4C98">
        <w:t>– прав и законных интересов других физических и юридических лиц.</w:t>
      </w:r>
    </w:p>
    <w:p w:rsidR="006D58FE" w:rsidRPr="005B4C98" w:rsidRDefault="006D58FE" w:rsidP="006D58FE">
      <w:pPr>
        <w:ind w:firstLine="567"/>
      </w:pPr>
      <w:r w:rsidRPr="005B4C98">
        <w:t>Предложения граждан могут быть отклонены, если содержание предложения противоречит нормам действующих Федеральных, областных законодательных актов и правовых актов органов местного самоуправления, регулирующих данные правоотношения.</w:t>
      </w:r>
    </w:p>
    <w:p w:rsidR="006D58FE" w:rsidRPr="005B4C98" w:rsidRDefault="006D58FE" w:rsidP="006D58FE">
      <w:pPr>
        <w:ind w:firstLine="567"/>
      </w:pPr>
      <w:r w:rsidRPr="005B4C98">
        <w:t>Предложения, противоречащие действующему законодательству и правовым актам органов местного самоуправления, возвращаются авторам без рассмотрения на заседании Комиссии.</w:t>
      </w:r>
    </w:p>
    <w:p w:rsidR="006D58FE" w:rsidRPr="005B4C98" w:rsidRDefault="006D58FE" w:rsidP="006D58FE">
      <w:pPr>
        <w:ind w:firstLine="567"/>
      </w:pPr>
      <w:r w:rsidRPr="005B4C98">
        <w:t>Предложения, принятие которых относится к компетенции Комиссии, рассматриваются на открытом заседании Комиссии и принимаются в соответствии с установленным Положением о Комиссии порядком.</w:t>
      </w:r>
    </w:p>
    <w:p w:rsidR="006D58FE" w:rsidRPr="005B4C98" w:rsidRDefault="006D58FE" w:rsidP="006D58FE">
      <w:pPr>
        <w:ind w:firstLine="567"/>
      </w:pPr>
      <w:r w:rsidRPr="005B4C98">
        <w:t>4. Вопрос о предоставлении разрешения на условно разрешенный вид использования подлежит обсуждению на публичных слушаниях в соответствии с действующим законодательством.</w:t>
      </w:r>
    </w:p>
    <w:p w:rsidR="006D58FE" w:rsidRPr="005B4C98" w:rsidRDefault="006D58FE" w:rsidP="006D58FE">
      <w:pPr>
        <w:ind w:firstLine="567"/>
      </w:pPr>
      <w:r w:rsidRPr="005B4C98">
        <w:t xml:space="preserve">5.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sidRPr="00A823FD">
        <w:rPr>
          <w:color w:val="000000"/>
        </w:rPr>
        <w:t>Долотинского</w:t>
      </w:r>
      <w:r w:rsidRPr="005B4C98">
        <w:t xml:space="preserve"> сельского поселения. На основании указанных в части 2 настоящей статьи рекомендаций глава администрации муниципального образования </w:t>
      </w:r>
      <w:r w:rsidRPr="00A823FD">
        <w:rPr>
          <w:color w:val="000000"/>
        </w:rPr>
        <w:t>Долотинского</w:t>
      </w:r>
      <w:r w:rsidRPr="005B4C98">
        <w:t xml:space="preserve"> сельского поселения 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правовых актов органов исполнительной власти, иной официальной информации.</w:t>
      </w:r>
    </w:p>
    <w:p w:rsidR="006D58FE" w:rsidRPr="005B4C98" w:rsidRDefault="006D58FE" w:rsidP="006D58FE">
      <w:pPr>
        <w:ind w:firstLine="567"/>
      </w:pPr>
      <w:r w:rsidRPr="005B4C98">
        <w:t>6. Физическое или юридическое лицо вправе оспорить в судебном порядке постановление о предоставлении разрешения на условно разрешенный вид использования или об отказе в предоставлении такого разрешения.</w:t>
      </w:r>
    </w:p>
    <w:p w:rsidR="006D58FE" w:rsidRPr="005B4C98" w:rsidRDefault="006D58FE" w:rsidP="006D58FE">
      <w:pPr>
        <w:shd w:val="clear" w:color="auto" w:fill="FFFFFF"/>
        <w:tabs>
          <w:tab w:val="left" w:pos="1080"/>
        </w:tabs>
        <w:ind w:firstLine="567"/>
        <w:rPr>
          <w:color w:val="000000"/>
        </w:rPr>
      </w:pPr>
      <w:r w:rsidRPr="005B4C98">
        <w:rPr>
          <w:color w:val="000000"/>
          <w:spacing w:val="8"/>
        </w:rPr>
        <w:t xml:space="preserve">7. Расходы, связанные с организацией и проведением публичных </w:t>
      </w:r>
      <w:r w:rsidRPr="005B4C98">
        <w:rPr>
          <w:color w:val="000000"/>
          <w:spacing w:val="-2"/>
        </w:rPr>
        <w:t xml:space="preserve">слушаний по вопросу предоставления разрешения на условно разрешённый вид </w:t>
      </w:r>
      <w:r w:rsidRPr="005B4C98">
        <w:rPr>
          <w:color w:val="000000"/>
          <w:spacing w:val="1"/>
        </w:rPr>
        <w:t xml:space="preserve">использования земельного участка и/или объекта капитального строительства, </w:t>
      </w:r>
      <w:r w:rsidRPr="005B4C98">
        <w:rPr>
          <w:color w:val="000000"/>
          <w:spacing w:val="2"/>
        </w:rPr>
        <w:t xml:space="preserve">несёт физические или юридическое лицо, заинтересованное в предоставлении </w:t>
      </w:r>
      <w:r w:rsidRPr="005B4C98">
        <w:rPr>
          <w:color w:val="000000"/>
          <w:spacing w:val="-2"/>
        </w:rPr>
        <w:t>такого разрешения.</w:t>
      </w:r>
    </w:p>
    <w:p w:rsidR="006D58FE" w:rsidRPr="005B4C98" w:rsidRDefault="006D58FE" w:rsidP="006D58FE">
      <w:pPr>
        <w:shd w:val="clear" w:color="auto" w:fill="FFFFFF"/>
        <w:tabs>
          <w:tab w:val="left" w:pos="1080"/>
        </w:tabs>
        <w:spacing w:before="29"/>
        <w:ind w:firstLine="567"/>
        <w:rPr>
          <w:color w:val="000000"/>
          <w:spacing w:val="-1"/>
        </w:rPr>
      </w:pPr>
      <w:r w:rsidRPr="005B4C98">
        <w:rPr>
          <w:color w:val="000000"/>
          <w:spacing w:val="3"/>
        </w:rPr>
        <w:t xml:space="preserve">8. В случае, если условно разрешённый вид использования земельного </w:t>
      </w:r>
      <w:r w:rsidRPr="005B4C98">
        <w:rPr>
          <w:color w:val="000000"/>
          <w:spacing w:val="-1"/>
        </w:rPr>
        <w:t xml:space="preserve">участка или объекта капитального строительства включён в градостроительный </w:t>
      </w:r>
      <w:r w:rsidRPr="00D258C6">
        <w:rPr>
          <w:color w:val="000000"/>
          <w:spacing w:val="-1"/>
        </w:rPr>
        <w:t>регламент в установленном для внесения изменений в Правила застройки порядке</w:t>
      </w:r>
      <w:r w:rsidRPr="005B4C98">
        <w:rPr>
          <w:color w:val="000000"/>
          <w:spacing w:val="3"/>
        </w:rPr>
        <w:t xml:space="preserve"> после проведения публичных слушаний по инициативе физического или юридического лица, заинтересованного в предоставлении разрешения на </w:t>
      </w:r>
      <w:r w:rsidRPr="005B4C98">
        <w:rPr>
          <w:color w:val="000000"/>
          <w:spacing w:val="4"/>
        </w:rPr>
        <w:t xml:space="preserve">условно разрешённый вид использования, решение о предоставлении </w:t>
      </w:r>
      <w:r w:rsidRPr="00D258C6">
        <w:rPr>
          <w:color w:val="000000"/>
          <w:spacing w:val="3"/>
        </w:rPr>
        <w:t>разрешения</w:t>
      </w:r>
      <w:r w:rsidRPr="00D258C6">
        <w:rPr>
          <w:color w:val="000000"/>
          <w:spacing w:val="4"/>
        </w:rPr>
        <w:t xml:space="preserve"> на условно разрешённый  вид</w:t>
      </w:r>
      <w:r w:rsidRPr="005B4C98">
        <w:rPr>
          <w:color w:val="000000"/>
          <w:spacing w:val="9"/>
        </w:rPr>
        <w:t xml:space="preserve"> </w:t>
      </w:r>
      <w:r w:rsidRPr="00D258C6">
        <w:rPr>
          <w:color w:val="000000"/>
          <w:spacing w:val="4"/>
        </w:rPr>
        <w:t>использования такому</w:t>
      </w:r>
      <w:r w:rsidRPr="005B4C98">
        <w:rPr>
          <w:color w:val="000000"/>
          <w:spacing w:val="9"/>
        </w:rPr>
        <w:t xml:space="preserve"> лицу </w:t>
      </w:r>
      <w:r w:rsidRPr="005B4C98">
        <w:rPr>
          <w:color w:val="000000"/>
          <w:spacing w:val="-1"/>
        </w:rPr>
        <w:t>принимается без проведения публичных слушаний.</w:t>
      </w:r>
    </w:p>
    <w:p w:rsidR="006D58FE" w:rsidRDefault="006D58FE" w:rsidP="006D58FE">
      <w:pPr>
        <w:pStyle w:val="3"/>
        <w:jc w:val="center"/>
      </w:pPr>
      <w:bookmarkStart w:id="128" w:name="_Toc229994306"/>
      <w:bookmarkStart w:id="129" w:name="_Toc266094977"/>
      <w:bookmarkStart w:id="130" w:name="_Toc280018415"/>
      <w:bookmarkStart w:id="131" w:name="_Toc291502082"/>
      <w:bookmarkStart w:id="132" w:name="_Toc295120624"/>
      <w:bookmarkStart w:id="133" w:name="_Toc306653207"/>
    </w:p>
    <w:p w:rsidR="006D58FE" w:rsidRPr="005B4C98" w:rsidRDefault="006D58FE" w:rsidP="006D58FE">
      <w:pPr>
        <w:pStyle w:val="3"/>
        <w:jc w:val="center"/>
      </w:pPr>
      <w:r w:rsidRPr="005B4C98">
        <w:t>5.4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28"/>
      <w:bookmarkEnd w:id="129"/>
      <w:bookmarkEnd w:id="130"/>
      <w:bookmarkEnd w:id="131"/>
      <w:bookmarkEnd w:id="132"/>
      <w:bookmarkEnd w:id="133"/>
    </w:p>
    <w:p w:rsidR="006D58FE" w:rsidRPr="005B4C98" w:rsidRDefault="006D58FE" w:rsidP="006D58FE">
      <w:pPr>
        <w:ind w:firstLine="567"/>
      </w:pPr>
    </w:p>
    <w:p w:rsidR="006D58FE" w:rsidRPr="005B4C98" w:rsidRDefault="006D58FE" w:rsidP="006D58FE">
      <w:pPr>
        <w:ind w:firstLine="567"/>
      </w:pPr>
      <w:r w:rsidRPr="005B4C98">
        <w:t>1.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применительно к каждой территориальной зоне, отраженной на Карте градостроительного зонирования (раздел 2).</w:t>
      </w:r>
    </w:p>
    <w:p w:rsidR="006D58FE" w:rsidRPr="005B4C98" w:rsidRDefault="006D58FE" w:rsidP="006D58FE">
      <w:pPr>
        <w:ind w:firstLine="567"/>
      </w:pPr>
      <w:r w:rsidRPr="005B4C98">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w:t>
      </w:r>
      <w:r>
        <w:t>ключают</w:t>
      </w:r>
      <w:r w:rsidRPr="005B4C98">
        <w:t xml:space="preserve"> в себя:</w:t>
      </w:r>
    </w:p>
    <w:p w:rsidR="006D58FE" w:rsidRPr="005B4C98" w:rsidRDefault="006D58FE" w:rsidP="006D58FE">
      <w:pPr>
        <w:ind w:firstLine="567"/>
      </w:pPr>
      <w:r w:rsidRPr="005B4C98">
        <w:t>- предельные (минимальные и (или) максимальные) размеры земельных участков, в том числе их площадь;</w:t>
      </w:r>
    </w:p>
    <w:p w:rsidR="006D58FE" w:rsidRPr="005B4C98" w:rsidRDefault="006D58FE" w:rsidP="006D58FE">
      <w:pPr>
        <w:ind w:firstLine="567"/>
      </w:pPr>
      <w:r w:rsidRPr="005B4C98">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58FE" w:rsidRPr="005B4C98" w:rsidRDefault="006D58FE" w:rsidP="006D58FE">
      <w:pPr>
        <w:ind w:firstLine="567"/>
      </w:pPr>
      <w:r w:rsidRPr="005B4C98">
        <w:t>- предельное (максимальное и (или) минимальное) количество этажей или предельную (максимальную и (или) минимальную) высоту зданий, строений, сооружений;</w:t>
      </w:r>
    </w:p>
    <w:p w:rsidR="006D58FE" w:rsidRDefault="006D58FE" w:rsidP="006D58FE">
      <w:pPr>
        <w:ind w:firstLine="567"/>
      </w:pPr>
      <w:r>
        <w:t xml:space="preserve">3. </w:t>
      </w:r>
      <w:r w:rsidRPr="00756166">
        <w:t>Плотност</w:t>
      </w:r>
      <w:r>
        <w:t xml:space="preserve">ь застройки (процент застройки) </w:t>
      </w:r>
      <w:r w:rsidRPr="00756166">
        <w:t xml:space="preserve">- суммарная поэтажная площадь застройки наземной части зданий и сооружений в габаритах наружных стен, приходящаяся на единицу территории участка </w:t>
      </w:r>
      <w:r>
        <w:t xml:space="preserve">(квартала), </w:t>
      </w:r>
      <w:r w:rsidRPr="005B4C98">
        <w:t>устанавливаются применительно к каждой территориальной зоне</w:t>
      </w:r>
      <w:r w:rsidRPr="00756166">
        <w:t>.</w:t>
      </w:r>
      <w:r>
        <w:t xml:space="preserve"> </w:t>
      </w:r>
      <w:r w:rsidRPr="00E8790E">
        <w:t xml:space="preserve">Показатели </w:t>
      </w:r>
      <w:r w:rsidRPr="00E8790E">
        <w:rPr>
          <w:bCs/>
        </w:rPr>
        <w:t xml:space="preserve">плотности застройки участков территориальных зон принимаются с учетом требований Приложения Г </w:t>
      </w:r>
      <w:r w:rsidRPr="00E8790E">
        <w:t>СП 42.13330.2011 «Градостроительство. Планировка и застройка городских и сельских поселений».</w:t>
      </w:r>
    </w:p>
    <w:p w:rsidR="006D58FE" w:rsidRPr="005B4C98" w:rsidRDefault="006D58FE" w:rsidP="006D58FE">
      <w:pPr>
        <w:ind w:firstLine="567"/>
      </w:pPr>
      <w:r w:rsidRPr="005B4C98">
        <w:t>3. В пределах территориальных зон могут устанавливаться под зоны с одинаковыми видами разрешенного использования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w:t>
      </w:r>
    </w:p>
    <w:p w:rsidR="006D58FE" w:rsidRPr="005B4C98" w:rsidRDefault="006D58FE" w:rsidP="006D58FE">
      <w:pPr>
        <w:ind w:firstLine="567"/>
      </w:pPr>
      <w:r w:rsidRPr="005B4C98">
        <w:t>4. В соответствии с Решением Собрания депутатов Красносулинского района от 9 августа 2006г. № 53 установлены предельные (минимальные и максимальные) размеры земельных участков, предоставляемые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 в следующих размерах:</w:t>
      </w:r>
    </w:p>
    <w:p w:rsidR="006D58FE" w:rsidRPr="005B4C98" w:rsidRDefault="006D58FE" w:rsidP="006D58FE">
      <w:pPr>
        <w:ind w:firstLine="567"/>
      </w:pPr>
      <w:r w:rsidRPr="005B4C98">
        <w:t>- для ведения личного подсобного хозяйства – от 0,06 гектара до 1,0 гектара;</w:t>
      </w:r>
    </w:p>
    <w:p w:rsidR="006D58FE" w:rsidRPr="005B4C98" w:rsidRDefault="006D58FE" w:rsidP="006D58FE">
      <w:pPr>
        <w:ind w:firstLine="567"/>
      </w:pPr>
      <w:r w:rsidRPr="005B4C98">
        <w:t>- для индивидуального жилищного строительства на территории сельских поселений – от 0,06 гектара до 0,2 гектара.</w:t>
      </w:r>
    </w:p>
    <w:p w:rsidR="006D58FE" w:rsidRPr="005B4C98" w:rsidRDefault="006D58FE" w:rsidP="006D58FE">
      <w:pPr>
        <w:ind w:firstLine="567"/>
      </w:pPr>
      <w:r w:rsidRPr="005B4C98">
        <w:t>5.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нормативов градостроительного проектирования Ростовской области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6D58FE" w:rsidRPr="005B4C98" w:rsidRDefault="006D58FE" w:rsidP="006D58FE">
      <w:pPr>
        <w:ind w:firstLine="567"/>
      </w:pPr>
    </w:p>
    <w:p w:rsidR="006D58FE" w:rsidRPr="005B4C98" w:rsidRDefault="006D58FE" w:rsidP="006D58FE">
      <w:pPr>
        <w:pStyle w:val="3"/>
        <w:jc w:val="center"/>
      </w:pPr>
      <w:bookmarkStart w:id="134" w:name="_Toc229994307"/>
      <w:bookmarkStart w:id="135" w:name="_Toc266094978"/>
      <w:bookmarkStart w:id="136" w:name="_Toc280018416"/>
      <w:bookmarkStart w:id="137" w:name="_Toc291502083"/>
      <w:bookmarkStart w:id="138" w:name="_Toc295120625"/>
      <w:bookmarkStart w:id="139" w:name="_Toc306653208"/>
      <w:r w:rsidRPr="005B4C98">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34"/>
      <w:bookmarkEnd w:id="135"/>
      <w:bookmarkEnd w:id="136"/>
      <w:bookmarkEnd w:id="137"/>
      <w:bookmarkEnd w:id="138"/>
      <w:bookmarkEnd w:id="139"/>
    </w:p>
    <w:p w:rsidR="006D58FE" w:rsidRPr="005B4C98" w:rsidRDefault="006D58FE" w:rsidP="006D58FE">
      <w:pPr>
        <w:ind w:firstLine="567"/>
      </w:pPr>
    </w:p>
    <w:p w:rsidR="006D58FE" w:rsidRPr="005B4C98" w:rsidRDefault="006D58FE" w:rsidP="006D58FE">
      <w:pPr>
        <w:ind w:firstLine="567"/>
      </w:pPr>
      <w:r w:rsidRPr="005B4C98">
        <w:t>1. Владельцы земельных участков, имеющих малые размеры (меньше установленных градостроительным регламентом минимальных размеров земельных участков), неудобную конфигурацию, неблагоприятные инженерно-геологические и иные характеристики, не позволяющие использовать участка в соответствии с Правилами, могут ходатайствовать об отклонениях от Правил.</w:t>
      </w:r>
    </w:p>
    <w:p w:rsidR="006D58FE" w:rsidRPr="005B4C98" w:rsidRDefault="006D58FE" w:rsidP="006D58FE">
      <w:pPr>
        <w:ind w:firstLine="567"/>
      </w:pPr>
      <w:r w:rsidRPr="005B4C98">
        <w:t>Отклонением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при соблюдении требований технических регламентов.</w:t>
      </w:r>
    </w:p>
    <w:p w:rsidR="006D58FE" w:rsidRPr="005B4C98" w:rsidRDefault="006D58FE" w:rsidP="006D58FE">
      <w:pPr>
        <w:tabs>
          <w:tab w:val="left" w:pos="3766"/>
        </w:tabs>
        <w:ind w:firstLine="567"/>
      </w:pPr>
      <w:r w:rsidRPr="005B4C98">
        <w:t>2. Соответствующая заявка заинтересованным лицом направляется в Комиссию и должна содержать обоснования того, что отклонения от Правил:</w:t>
      </w:r>
    </w:p>
    <w:p w:rsidR="006D58FE" w:rsidRPr="005B4C98" w:rsidRDefault="006D58FE" w:rsidP="006D58FE">
      <w:pPr>
        <w:ind w:firstLine="567"/>
      </w:pPr>
      <w:r w:rsidRPr="005B4C98">
        <w:t>- необходимы для эффективного использования земельного участка;</w:t>
      </w:r>
    </w:p>
    <w:p w:rsidR="006D58FE" w:rsidRPr="005B4C98" w:rsidRDefault="006D58FE" w:rsidP="006D58FE">
      <w:pPr>
        <w:ind w:firstLine="567"/>
      </w:pPr>
      <w:r w:rsidRPr="005B4C98">
        <w:t>- не ущемляют права владельцев смежных земельных участков;</w:t>
      </w:r>
    </w:p>
    <w:p w:rsidR="006D58FE" w:rsidRPr="005B4C98" w:rsidRDefault="006D58FE" w:rsidP="006D58FE">
      <w:pPr>
        <w:ind w:firstLine="567"/>
      </w:pPr>
      <w:r w:rsidRPr="005B4C98">
        <w:t>- допустимы по требованиям эстетики, экологии, правил пожарной безопасности.</w:t>
      </w:r>
    </w:p>
    <w:p w:rsidR="006D58FE" w:rsidRPr="005B4C98" w:rsidRDefault="006D58FE" w:rsidP="006D58FE">
      <w:pPr>
        <w:ind w:firstLine="567"/>
      </w:pPr>
      <w:r w:rsidRPr="005B4C98">
        <w:t>3. Комиссия организует рассмотрение поступившей заявки на публичных слушаниях (в соответствии с главой 4 настоящих Правил),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6D58FE" w:rsidRPr="005B4C98" w:rsidRDefault="006D58FE" w:rsidP="006D58FE">
      <w:pPr>
        <w:ind w:firstLine="567"/>
      </w:pPr>
      <w:r w:rsidRPr="005B4C98">
        <w:t xml:space="preserve">4. В целях информирования заинтересованных лиц Комиссией определяется время и место, где заинтересованные лица могут ознакомиться с информацией. </w:t>
      </w:r>
    </w:p>
    <w:p w:rsidR="006D58FE" w:rsidRPr="005B4C98" w:rsidRDefault="006D58FE" w:rsidP="006D58FE">
      <w:pPr>
        <w:ind w:firstLine="567"/>
      </w:pPr>
      <w:r w:rsidRPr="005B4C98">
        <w:t>5. На основании заключения о результатах публичных слушаний Комиссия осуществляет подготовку рекомендаций о предоставлении разрешения на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D58FE" w:rsidRPr="005B4C98" w:rsidRDefault="006D58FE" w:rsidP="006D58FE">
      <w:pPr>
        <w:ind w:firstLine="567"/>
      </w:pPr>
      <w:r w:rsidRPr="005B4C98">
        <w:t xml:space="preserve">6. Рекомендации Комиссии направляются Главе </w:t>
      </w:r>
      <w:r w:rsidRPr="00A823FD">
        <w:rPr>
          <w:color w:val="000000"/>
        </w:rPr>
        <w:t>Долотинского</w:t>
      </w:r>
      <w:r w:rsidRPr="005B4C98">
        <w:t xml:space="preserve"> сельского поселения, который в течение семи дней принимает окончательное решение (постановление) о разрешении на отклонение или об отказе в разрешении на отклонение от Правил с указанием причин принятого решения.</w:t>
      </w:r>
    </w:p>
    <w:p w:rsidR="006D58FE" w:rsidRPr="005B4C98" w:rsidRDefault="006D58FE" w:rsidP="006D58FE">
      <w:pPr>
        <w:ind w:firstLine="567"/>
      </w:pPr>
      <w:r w:rsidRPr="005B4C98">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D58FE" w:rsidRPr="005B4C98" w:rsidRDefault="006D58FE" w:rsidP="006D58FE">
      <w:pPr>
        <w:ind w:firstLine="567"/>
      </w:pPr>
      <w:r w:rsidRPr="005B4C98">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D58FE" w:rsidRPr="005B4C98" w:rsidRDefault="006D58FE" w:rsidP="006D58FE">
      <w:pPr>
        <w:ind w:firstLine="567"/>
      </w:pPr>
    </w:p>
    <w:p w:rsidR="006D58FE" w:rsidRPr="005B4C98" w:rsidRDefault="006D58FE" w:rsidP="006D58FE">
      <w:pPr>
        <w:pStyle w:val="2"/>
        <w:rPr>
          <w:bCs w:val="0"/>
          <w:iCs/>
        </w:rPr>
      </w:pPr>
      <w:bookmarkStart w:id="140" w:name="_Toc280018417"/>
      <w:bookmarkStart w:id="141" w:name="_Toc291502084"/>
      <w:bookmarkStart w:id="142" w:name="_Toc295120626"/>
      <w:bookmarkStart w:id="143" w:name="_Toc306653209"/>
      <w:r w:rsidRPr="005B4C98">
        <w:rPr>
          <w:bCs w:val="0"/>
          <w:iCs/>
        </w:rPr>
        <w:t>Глава 6. Положение о внесении изменений и дополнений в Правила. Муниципальный земельный контроль. Ответственность за нарушение Правил</w:t>
      </w:r>
      <w:bookmarkEnd w:id="140"/>
      <w:bookmarkEnd w:id="141"/>
      <w:bookmarkEnd w:id="142"/>
      <w:bookmarkEnd w:id="143"/>
    </w:p>
    <w:p w:rsidR="006D58FE" w:rsidRPr="005B4C98" w:rsidRDefault="006D58FE" w:rsidP="006D58FE">
      <w:pPr>
        <w:jc w:val="center"/>
      </w:pPr>
    </w:p>
    <w:p w:rsidR="006D58FE" w:rsidRPr="005B4C98" w:rsidRDefault="006D58FE" w:rsidP="006D58FE">
      <w:pPr>
        <w:pStyle w:val="3"/>
        <w:jc w:val="center"/>
        <w:rPr>
          <w:bCs w:val="0"/>
          <w:iCs/>
        </w:rPr>
      </w:pPr>
      <w:bookmarkStart w:id="144" w:name="_Toc280018418"/>
      <w:bookmarkStart w:id="145" w:name="_Toc291502085"/>
      <w:bookmarkStart w:id="146" w:name="_Toc295120627"/>
      <w:bookmarkStart w:id="147" w:name="_Toc306653210"/>
      <w:r w:rsidRPr="005B4C98">
        <w:rPr>
          <w:bCs w:val="0"/>
          <w:iCs/>
        </w:rPr>
        <w:t>6.1 Положение о внесении изменений и дополнений в Правила</w:t>
      </w:r>
      <w:bookmarkEnd w:id="144"/>
      <w:bookmarkEnd w:id="145"/>
      <w:bookmarkEnd w:id="146"/>
      <w:bookmarkEnd w:id="147"/>
    </w:p>
    <w:p w:rsidR="006D58FE" w:rsidRPr="005B4C98" w:rsidRDefault="006D58FE" w:rsidP="006D58FE"/>
    <w:p w:rsidR="006D58FE" w:rsidRPr="005B4C98" w:rsidRDefault="006D58FE" w:rsidP="006D58FE">
      <w:pPr>
        <w:ind w:firstLine="567"/>
      </w:pPr>
      <w:r w:rsidRPr="005B4C98">
        <w:t>1. Изменениями настоящих Правил считаются изменения текста Правил, Карты градостроительного зонирования или градостроительных регламентов.</w:t>
      </w:r>
    </w:p>
    <w:p w:rsidR="006D58FE" w:rsidRPr="005B4C98" w:rsidRDefault="006D58FE" w:rsidP="006D58FE">
      <w:pPr>
        <w:ind w:firstLine="567"/>
      </w:pPr>
      <w:r w:rsidRPr="005B4C98">
        <w:t>2. Основанием для внесения изменений и дополнений в настоящие Правила является соответствующее решение Главы</w:t>
      </w:r>
      <w:r w:rsidRPr="00A823FD">
        <w:rPr>
          <w:color w:val="000000"/>
        </w:rPr>
        <w:t xml:space="preserve"> Долотинского</w:t>
      </w:r>
      <w:r w:rsidRPr="005B4C98">
        <w:t xml:space="preserve"> сельского поселения. </w:t>
      </w:r>
    </w:p>
    <w:p w:rsidR="006D58FE" w:rsidRPr="005B4C98" w:rsidRDefault="006D58FE" w:rsidP="006D58FE">
      <w:pPr>
        <w:ind w:firstLine="567"/>
      </w:pPr>
      <w:r w:rsidRPr="005B4C98">
        <w:t>Такое решение принимается ввиду необходимости учета изменений, произошедших в законодательстве Российской Федерации, Ростовской области,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 а также ввиду необходимости реализации предложений по застройке и землепользованию, в том числе выдвигаемых по инициативе физических и юридических лиц.</w:t>
      </w:r>
    </w:p>
    <w:p w:rsidR="006D58FE" w:rsidRPr="005B4C98" w:rsidRDefault="006D58FE" w:rsidP="006D58FE">
      <w:pPr>
        <w:ind w:firstLine="567"/>
      </w:pPr>
      <w:r w:rsidRPr="005B4C98">
        <w:t>3. При рассмотрении вопроса о внесении изменений в настоящие Правила в части изменения границ территориальных зон и градостроительных регламентов рассматриваются обоснования того, что установленные Правилами положения:</w:t>
      </w:r>
    </w:p>
    <w:p w:rsidR="006D58FE" w:rsidRPr="005B4C98" w:rsidRDefault="006D58FE" w:rsidP="006D58FE">
      <w:pPr>
        <w:ind w:firstLine="567"/>
      </w:pPr>
      <w:r w:rsidRPr="005B4C98">
        <w:t>- не позволяют эффективно использовать объекты недвижимости;</w:t>
      </w:r>
    </w:p>
    <w:p w:rsidR="006D58FE" w:rsidRPr="005B4C98" w:rsidRDefault="006D58FE" w:rsidP="006D58FE">
      <w:pPr>
        <w:ind w:firstLine="567"/>
      </w:pPr>
      <w:r w:rsidRPr="005B4C98">
        <w:t>- приводят к несоразмерному снижению стоимости объектов недвижимости;</w:t>
      </w:r>
    </w:p>
    <w:p w:rsidR="006D58FE" w:rsidRPr="005B4C98" w:rsidRDefault="006D58FE" w:rsidP="006D58FE">
      <w:pPr>
        <w:ind w:firstLine="567"/>
      </w:pPr>
      <w:r w:rsidRPr="005B4C98">
        <w:t>- препятствуют осуществлению общественных интересов развития конкретной территории или наносят вред этим интересам.</w:t>
      </w:r>
    </w:p>
    <w:p w:rsidR="006D58FE" w:rsidRPr="005B4C98" w:rsidRDefault="006D58FE" w:rsidP="006D58FE">
      <w:pPr>
        <w:ind w:firstLine="567"/>
      </w:pPr>
      <w:r w:rsidRPr="005B4C98">
        <w:t xml:space="preserve">4. Основаниями для рассмотрения главой </w:t>
      </w:r>
      <w:r w:rsidRPr="00A823FD">
        <w:rPr>
          <w:color w:val="000000"/>
        </w:rPr>
        <w:t>Долотинского</w:t>
      </w:r>
      <w:r w:rsidRPr="005B4C98">
        <w:t xml:space="preserve"> сельского поселения вопроса о внесении изменений и дополнений в Правила являются:</w:t>
      </w:r>
    </w:p>
    <w:p w:rsidR="006D58FE" w:rsidRPr="005B4C98" w:rsidRDefault="006D58FE" w:rsidP="006D58FE">
      <w:pPr>
        <w:ind w:firstLine="567"/>
      </w:pPr>
      <w:r w:rsidRPr="005B4C98">
        <w:t>а) несоответствие Правил генеральному плану</w:t>
      </w:r>
      <w:r w:rsidRPr="00A823FD">
        <w:rPr>
          <w:color w:val="000000"/>
        </w:rPr>
        <w:t xml:space="preserve"> Долотинского</w:t>
      </w:r>
      <w:r w:rsidRPr="005B4C98">
        <w:t xml:space="preserve"> сельского поселения, возникшее в результате внесения в генеральный план изменений;</w:t>
      </w:r>
    </w:p>
    <w:p w:rsidR="006D58FE" w:rsidRPr="005B4C98" w:rsidRDefault="006D58FE" w:rsidP="006D58FE">
      <w:pPr>
        <w:ind w:firstLine="567"/>
      </w:pPr>
      <w:r w:rsidRPr="005B4C98">
        <w:t>б) поступление предложений об изменении границ территориальных зон, изменении градостроительных регламентов.</w:t>
      </w:r>
    </w:p>
    <w:p w:rsidR="006D58FE" w:rsidRPr="005B4C98" w:rsidRDefault="006D58FE" w:rsidP="006D58FE">
      <w:pPr>
        <w:ind w:firstLine="567"/>
      </w:pPr>
      <w:r w:rsidRPr="005B4C98">
        <w:t xml:space="preserve">5. Предложения о внесении изменений в Правила направляются в Комиссию: </w:t>
      </w:r>
    </w:p>
    <w:p w:rsidR="006D58FE" w:rsidRPr="005B4C98" w:rsidRDefault="006D58FE" w:rsidP="006D58FE">
      <w:pPr>
        <w:ind w:firstLine="567"/>
      </w:pPr>
      <w:r w:rsidRPr="005B4C98">
        <w:t>а)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6D58FE" w:rsidRPr="005B4C98" w:rsidRDefault="006D58FE" w:rsidP="006D58FE">
      <w:pPr>
        <w:ind w:firstLine="567"/>
      </w:pPr>
      <w:r w:rsidRPr="005B4C98">
        <w:t xml:space="preserve">б) органами исполнительной власти Ростовской области - в случаях: если необходимо совершенствовать порядок регулирования землепользования и застройки на территории Ростовской области; если Правила могут воспрепятствовать функционированию, размещению объектов капитального строительства регионального значения; несоответствия Правил Схеме территориального планирования Ростовской области, возникшего в результате внесения в Схему территориального планирования изменений; наличия предложений о внесении в Правила изменений в составе подготовленной к утверждению документации по планировке территории; </w:t>
      </w:r>
    </w:p>
    <w:p w:rsidR="006D58FE" w:rsidRPr="005B4C98" w:rsidRDefault="006D58FE" w:rsidP="006D58FE">
      <w:pPr>
        <w:ind w:firstLine="567"/>
      </w:pPr>
      <w:r w:rsidRPr="005B4C98">
        <w:t xml:space="preserve">в) органами местного самоуправления муниципального образования Красносулинского района и </w:t>
      </w:r>
      <w:r w:rsidRPr="00A823FD">
        <w:rPr>
          <w:color w:val="000000"/>
        </w:rPr>
        <w:t>Долотинского</w:t>
      </w:r>
      <w:r w:rsidRPr="005B4C98">
        <w:t xml:space="preserve"> сельского поселения - в случаях, если Правила могут воспрепятствовать функционированию, размещению объектов капитального строительства местного значения; </w:t>
      </w:r>
    </w:p>
    <w:p w:rsidR="006D58FE" w:rsidRPr="005B4C98" w:rsidRDefault="006D58FE" w:rsidP="006D58FE">
      <w:pPr>
        <w:ind w:firstLine="567"/>
      </w:pPr>
      <w:r w:rsidRPr="005B4C98">
        <w:t>г)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D58FE" w:rsidRPr="005B4C98" w:rsidRDefault="006D58FE" w:rsidP="006D58FE">
      <w:pPr>
        <w:ind w:firstLine="567"/>
      </w:pPr>
      <w:r w:rsidRPr="005B4C98">
        <w:t>д) органами, осуществляющими контроль соблюдения ограничений использования земельных участков и объектов капитального строительства в зонах с особыми условия использования территории, установленных в соответствии с законодательством Российской Федерации, - в случаях изменения границ действия и/или содержания указанных ограничений.</w:t>
      </w:r>
    </w:p>
    <w:p w:rsidR="006D58FE" w:rsidRPr="005B4C98" w:rsidRDefault="006D58FE" w:rsidP="006D58FE">
      <w:pPr>
        <w:ind w:firstLine="567"/>
      </w:pPr>
      <w:r w:rsidRPr="005B4C98">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6D58FE" w:rsidRPr="005B4C98" w:rsidRDefault="006D58FE" w:rsidP="006D58FE">
      <w:pPr>
        <w:ind w:firstLine="567"/>
      </w:pPr>
      <w:r w:rsidRPr="005B4C98">
        <w:t>6. Заявка представляется в Комиссию и содержит, помимо вышеуказанных обоснований, соответствующие предложения.</w:t>
      </w:r>
    </w:p>
    <w:p w:rsidR="006D58FE" w:rsidRPr="005B4C98" w:rsidRDefault="006D58FE" w:rsidP="006D58FE">
      <w:pPr>
        <w:ind w:firstLine="567"/>
      </w:pPr>
      <w:r w:rsidRPr="005B4C98">
        <w:t xml:space="preserve">7.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землепользовании и застройки или об отклонении такого предложения с указанием причин отклонения, и направляет это заключение главе </w:t>
      </w:r>
      <w:r w:rsidRPr="00A823FD">
        <w:rPr>
          <w:color w:val="000000"/>
        </w:rPr>
        <w:t>Долотинского</w:t>
      </w:r>
      <w:r w:rsidRPr="005B4C98">
        <w:t xml:space="preserve"> сельского поселения. </w:t>
      </w:r>
    </w:p>
    <w:p w:rsidR="006D58FE" w:rsidRPr="005B4C98" w:rsidRDefault="006D58FE" w:rsidP="006D58FE">
      <w:pPr>
        <w:ind w:firstLine="567"/>
      </w:pPr>
      <w:r w:rsidRPr="005B4C98">
        <w:t>Глава Долотинского сельского поселения с учетом рекомендаций, содержащихся в заключении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D58FE" w:rsidRPr="005B4C98" w:rsidRDefault="006D58FE" w:rsidP="006D58FE">
      <w:pPr>
        <w:ind w:firstLine="567"/>
      </w:pPr>
      <w:r w:rsidRPr="005B4C98">
        <w:t>8. По поручению Главы сельского поселения Комиссия не позднее чем по истечении 10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6D58FE" w:rsidRPr="005B4C98" w:rsidRDefault="006D58FE" w:rsidP="006D58FE">
      <w:pPr>
        <w:ind w:firstLine="567"/>
      </w:pPr>
      <w:r w:rsidRPr="005B4C98">
        <w:t>9. Проект решения о внесении изменения в настоящие Правила рассматривается на публичных слушаниях.</w:t>
      </w:r>
    </w:p>
    <w:p w:rsidR="006D58FE" w:rsidRPr="005B4C98" w:rsidRDefault="006D58FE" w:rsidP="006D58FE">
      <w:pPr>
        <w:ind w:firstLine="567"/>
      </w:pPr>
      <w:r w:rsidRPr="005B4C98">
        <w:t>10. После введения в действие настоящих Правил, а также в случаях внесения в них изменений органы местного самоуправления муниципального образования по представлению соответствующих заключений Комиссии могут принимать решения о следующем:</w:t>
      </w:r>
    </w:p>
    <w:p w:rsidR="006D58FE" w:rsidRPr="005B4C98" w:rsidRDefault="006D58FE" w:rsidP="006D58FE">
      <w:pPr>
        <w:ind w:firstLine="567"/>
      </w:pPr>
      <w:r w:rsidRPr="005B4C98">
        <w:t>- о подготовке предложений о внесении изменений в ранее утвержденный Генеральный план с учетом и в развитие настоящих Правил;</w:t>
      </w:r>
    </w:p>
    <w:p w:rsidR="006D58FE" w:rsidRPr="005B4C98" w:rsidRDefault="006D58FE" w:rsidP="006D58FE">
      <w:pPr>
        <w:ind w:firstLine="567"/>
      </w:pPr>
      <w:r w:rsidRPr="005B4C98">
        <w:t>- о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6D58FE" w:rsidRPr="005B4C98" w:rsidRDefault="006D58FE" w:rsidP="006D58FE">
      <w:pPr>
        <w:ind w:firstLine="567"/>
      </w:pPr>
      <w:r w:rsidRPr="005B4C98">
        <w:t>- о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 зонам.</w:t>
      </w:r>
    </w:p>
    <w:p w:rsidR="006D58FE" w:rsidRPr="005B4C98" w:rsidRDefault="006D58FE" w:rsidP="006D58FE">
      <w:pPr>
        <w:ind w:firstLine="567"/>
      </w:pPr>
    </w:p>
    <w:p w:rsidR="006D58FE" w:rsidRPr="005B4C98" w:rsidRDefault="006D58FE" w:rsidP="006D58FE">
      <w:pPr>
        <w:pStyle w:val="3"/>
        <w:ind w:firstLine="567"/>
        <w:jc w:val="center"/>
        <w:rPr>
          <w:bCs w:val="0"/>
          <w:iCs/>
        </w:rPr>
      </w:pPr>
      <w:bookmarkStart w:id="148" w:name="_Toc280018420"/>
      <w:bookmarkStart w:id="149" w:name="_Toc291502087"/>
      <w:bookmarkStart w:id="150" w:name="_Toc295120629"/>
      <w:bookmarkStart w:id="151" w:name="_Toc306653211"/>
      <w:r w:rsidRPr="005B4C98">
        <w:rPr>
          <w:bCs w:val="0"/>
          <w:iCs/>
        </w:rPr>
        <w:t>6.2 Ответственность за нарушение Правил</w:t>
      </w:r>
      <w:bookmarkEnd w:id="148"/>
      <w:bookmarkEnd w:id="149"/>
      <w:bookmarkEnd w:id="150"/>
      <w:bookmarkEnd w:id="151"/>
    </w:p>
    <w:p w:rsidR="006D58FE" w:rsidRPr="005B4C98" w:rsidRDefault="006D58FE" w:rsidP="006D58FE">
      <w:pPr>
        <w:ind w:firstLine="567"/>
        <w:rPr>
          <w:b/>
        </w:rPr>
      </w:pPr>
    </w:p>
    <w:p w:rsidR="006D58FE" w:rsidRPr="005B4C98" w:rsidRDefault="006D58FE" w:rsidP="006D58FE">
      <w:pPr>
        <w:ind w:firstLine="567"/>
      </w:pPr>
      <w:r w:rsidRPr="005B4C98">
        <w:t xml:space="preserve">1. 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Ростовской области, Уставом МО </w:t>
      </w:r>
      <w:r w:rsidRPr="00A823FD">
        <w:rPr>
          <w:color w:val="000000"/>
        </w:rPr>
        <w:t>Долотинского</w:t>
      </w:r>
      <w:r w:rsidRPr="005B4C98">
        <w:t xml:space="preserve"> сельского поселения.</w:t>
      </w:r>
    </w:p>
    <w:p w:rsidR="006D58FE" w:rsidRPr="005B4C98" w:rsidRDefault="006D58FE" w:rsidP="006D58FE">
      <w:pPr>
        <w:ind w:firstLine="567"/>
      </w:pPr>
      <w:r w:rsidRPr="005B4C98">
        <w:t xml:space="preserve">2. Ответственность за нарушения устанавливается путем проведения проверок, контроля за использованием земельных участков и иной недвижимости уполномоченными органами, администрацией </w:t>
      </w:r>
      <w:r w:rsidRPr="00A823FD">
        <w:rPr>
          <w:color w:val="000000"/>
        </w:rPr>
        <w:t>Долотинского</w:t>
      </w:r>
      <w:r w:rsidRPr="005B4C98">
        <w:t xml:space="preserve"> сельского поселения</w:t>
      </w:r>
    </w:p>
    <w:p w:rsidR="006D58FE" w:rsidRPr="005B4C98" w:rsidRDefault="006D58FE" w:rsidP="006D58FE">
      <w:pPr>
        <w:ind w:firstLine="567"/>
      </w:pPr>
      <w:r w:rsidRPr="005B4C98">
        <w:t>3.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6D58FE" w:rsidRPr="005B4C98" w:rsidRDefault="006D58FE" w:rsidP="006D58FE">
      <w:pPr>
        <w:ind w:firstLine="567"/>
      </w:pPr>
    </w:p>
    <w:p w:rsidR="006D58FE" w:rsidRPr="005B4C98" w:rsidRDefault="006D58FE" w:rsidP="006D58FE">
      <w:pPr>
        <w:jc w:val="center"/>
        <w:rPr>
          <w:b/>
        </w:rPr>
      </w:pPr>
      <w:r w:rsidRPr="005B4C98">
        <w:br w:type="page"/>
      </w:r>
      <w:bookmarkStart w:id="152" w:name="_Toc229994312"/>
      <w:bookmarkStart w:id="153" w:name="_Toc266094983"/>
      <w:bookmarkStart w:id="154" w:name="_Toc280018421"/>
      <w:bookmarkStart w:id="155" w:name="_Toc291502088"/>
      <w:bookmarkStart w:id="156" w:name="_Toc295120630"/>
      <w:bookmarkStart w:id="157" w:name="_Toc306653212"/>
      <w:r w:rsidRPr="005B4C98">
        <w:rPr>
          <w:b/>
        </w:rPr>
        <w:t>Раздел 2. КАРТЫ ГРАДОСТРОИТЕЛЬНОГО ЗОНИРОВАНИЯ. ГРАДОСТРОИТЕЛЬНЫЕ РЕГЛАМЕНТЫ</w:t>
      </w:r>
      <w:bookmarkEnd w:id="152"/>
      <w:bookmarkEnd w:id="153"/>
      <w:bookmarkEnd w:id="154"/>
      <w:bookmarkEnd w:id="155"/>
      <w:bookmarkEnd w:id="156"/>
      <w:bookmarkEnd w:id="157"/>
    </w:p>
    <w:p w:rsidR="006D58FE" w:rsidRPr="005B4C98" w:rsidRDefault="006D58FE" w:rsidP="006D58FE"/>
    <w:p w:rsidR="006D58FE" w:rsidRPr="005B4C98" w:rsidRDefault="006D58FE" w:rsidP="006D58FE">
      <w:pPr>
        <w:pStyle w:val="3"/>
        <w:jc w:val="center"/>
      </w:pPr>
      <w:bookmarkStart w:id="158" w:name="_Toc229994313"/>
      <w:bookmarkStart w:id="159" w:name="_Toc266094984"/>
      <w:bookmarkStart w:id="160" w:name="_Toc280018422"/>
      <w:bookmarkStart w:id="161" w:name="_Toc291502089"/>
      <w:bookmarkStart w:id="162" w:name="_Toc295120631"/>
      <w:bookmarkStart w:id="163" w:name="_Toc306653213"/>
      <w:r w:rsidRPr="005B4C98">
        <w:t xml:space="preserve">Глава 7. </w:t>
      </w:r>
      <w:bookmarkEnd w:id="158"/>
      <w:bookmarkEnd w:id="159"/>
      <w:bookmarkEnd w:id="160"/>
      <w:bookmarkEnd w:id="161"/>
      <w:bookmarkEnd w:id="162"/>
      <w:r w:rsidRPr="005B4C98">
        <w:t>Карты градостроительного зонирования территории муниципального образования</w:t>
      </w:r>
      <w:bookmarkEnd w:id="163"/>
    </w:p>
    <w:p w:rsidR="006D58FE" w:rsidRPr="005B4C98" w:rsidRDefault="006D58FE" w:rsidP="006D58FE"/>
    <w:p w:rsidR="006D58FE" w:rsidRPr="005B4C98" w:rsidRDefault="006D58FE" w:rsidP="006D58FE">
      <w:pPr>
        <w:jc w:val="center"/>
        <w:rPr>
          <w:b/>
        </w:rPr>
      </w:pPr>
      <w:r w:rsidRPr="005B4C98">
        <w:rPr>
          <w:b/>
        </w:rPr>
        <w:t>7.1. Состав карт градостроительного зонирования</w:t>
      </w:r>
    </w:p>
    <w:p w:rsidR="006D58FE" w:rsidRPr="005B4C98" w:rsidRDefault="006D58FE" w:rsidP="006D58FE"/>
    <w:p w:rsidR="006D58FE" w:rsidRPr="005B4C98" w:rsidRDefault="006D58FE" w:rsidP="006D58FE">
      <w:pPr>
        <w:ind w:firstLine="567"/>
      </w:pPr>
      <w:r w:rsidRPr="005B4C98">
        <w:t xml:space="preserve">1. Картами градостроительного зонирования </w:t>
      </w:r>
      <w:r w:rsidRPr="00A823FD">
        <w:rPr>
          <w:color w:val="000000"/>
        </w:rPr>
        <w:t>Долотинского</w:t>
      </w:r>
      <w:r w:rsidRPr="005B4C98">
        <w:t xml:space="preserve"> сельского </w:t>
      </w:r>
      <w:proofErr w:type="spellStart"/>
      <w:r>
        <w:t>э</w:t>
      </w:r>
      <w:r w:rsidRPr="005B4C98">
        <w:t>поселения</w:t>
      </w:r>
      <w:proofErr w:type="spellEnd"/>
      <w:r w:rsidRPr="005B4C98">
        <w:t xml:space="preserve"> в составе настоящих Правил являются графическое отображение границ муниципального образования, границ населенных пунктов в составе муниципального образования, границ установленных территориальных зон населенных пунктов. </w:t>
      </w:r>
    </w:p>
    <w:p w:rsidR="006D58FE" w:rsidRPr="005B4C98" w:rsidRDefault="006D58FE" w:rsidP="006D58FE">
      <w:pPr>
        <w:ind w:firstLine="567"/>
      </w:pPr>
      <w:r w:rsidRPr="005B4C98">
        <w:t>2. Карты состоят из следующих частей:</w:t>
      </w:r>
    </w:p>
    <w:p w:rsidR="006D58FE" w:rsidRPr="005B4C98" w:rsidRDefault="006D58FE" w:rsidP="006D58FE">
      <w:pPr>
        <w:ind w:firstLine="567"/>
      </w:pPr>
      <w:r w:rsidRPr="005B4C98">
        <w:t xml:space="preserve">- карта градостроительного зонирования территории муниципального образования </w:t>
      </w:r>
      <w:r w:rsidRPr="00A823FD">
        <w:rPr>
          <w:color w:val="000000"/>
        </w:rPr>
        <w:t>Долотинского</w:t>
      </w:r>
      <w:r w:rsidRPr="009B2CE5">
        <w:rPr>
          <w:b/>
          <w:color w:val="000000"/>
          <w:sz w:val="28"/>
          <w:szCs w:val="28"/>
        </w:rPr>
        <w:t xml:space="preserve">      </w:t>
      </w:r>
      <w:r w:rsidRPr="005B4C98">
        <w:t>сельского поселения;</w:t>
      </w:r>
    </w:p>
    <w:p w:rsidR="006D58FE" w:rsidRPr="005B4C98" w:rsidRDefault="006D58FE" w:rsidP="006D58FE">
      <w:pPr>
        <w:ind w:firstLine="567"/>
      </w:pPr>
      <w:r w:rsidRPr="005B4C98">
        <w:t xml:space="preserve">- карты градостроительного зонирования населенных пунктов, входящих в состав </w:t>
      </w:r>
      <w:r w:rsidRPr="00A823FD">
        <w:rPr>
          <w:color w:val="000000"/>
        </w:rPr>
        <w:t>Долотинского</w:t>
      </w:r>
      <w:r w:rsidRPr="005B4C98">
        <w:t xml:space="preserve"> сельского поселения.</w:t>
      </w:r>
    </w:p>
    <w:p w:rsidR="006D58FE" w:rsidRPr="005B4C98" w:rsidRDefault="006D58FE" w:rsidP="006D58FE">
      <w:pPr>
        <w:ind w:firstLine="567"/>
      </w:pPr>
    </w:p>
    <w:p w:rsidR="006D58FE" w:rsidRPr="005B4C98" w:rsidRDefault="006D58FE" w:rsidP="006D58FE">
      <w:pPr>
        <w:jc w:val="center"/>
        <w:rPr>
          <w:b/>
        </w:rPr>
      </w:pPr>
      <w:r w:rsidRPr="005B4C98">
        <w:rPr>
          <w:b/>
        </w:rPr>
        <w:t>7.2 Порядок установления территориальных зон</w:t>
      </w:r>
    </w:p>
    <w:p w:rsidR="006D58FE" w:rsidRPr="005B4C98" w:rsidRDefault="006D58FE" w:rsidP="006D58FE">
      <w:pPr>
        <w:ind w:firstLine="567"/>
      </w:pPr>
    </w:p>
    <w:p w:rsidR="006D58FE" w:rsidRPr="005B4C98" w:rsidRDefault="006D58FE" w:rsidP="006D58FE">
      <w:pPr>
        <w:ind w:firstLine="567"/>
      </w:pPr>
      <w:r w:rsidRPr="005B4C98">
        <w:t>1. Границы территориальных зон устанавливаются с учетом:</w:t>
      </w:r>
    </w:p>
    <w:p w:rsidR="006D58FE" w:rsidRPr="005B4C98" w:rsidRDefault="006D58FE" w:rsidP="006D58FE">
      <w:pPr>
        <w:tabs>
          <w:tab w:val="num" w:pos="0"/>
        </w:tabs>
        <w:ind w:firstLine="567"/>
      </w:pPr>
      <w:r w:rsidRPr="005B4C98">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D58FE" w:rsidRPr="005B4C98" w:rsidRDefault="006D58FE" w:rsidP="006D58FE">
      <w:pPr>
        <w:tabs>
          <w:tab w:val="num" w:pos="0"/>
        </w:tabs>
        <w:ind w:firstLine="567"/>
      </w:pPr>
      <w:r w:rsidRPr="005B4C98">
        <w:t xml:space="preserve">- функциональных зон и параметров их планируемого развития, определенных Генеральным планом муниципального образования </w:t>
      </w:r>
      <w:r w:rsidRPr="00A823FD">
        <w:rPr>
          <w:color w:val="000000"/>
        </w:rPr>
        <w:t>Долотинского</w:t>
      </w:r>
      <w:r w:rsidRPr="005B4C98">
        <w:t xml:space="preserve"> сельского поселения;</w:t>
      </w:r>
    </w:p>
    <w:p w:rsidR="006D58FE" w:rsidRPr="005B4C98" w:rsidRDefault="006D58FE" w:rsidP="006D58FE">
      <w:pPr>
        <w:tabs>
          <w:tab w:val="num" w:pos="0"/>
        </w:tabs>
        <w:ind w:firstLine="567"/>
      </w:pPr>
      <w:r w:rsidRPr="005B4C98">
        <w:t>- определенных Градостроительным кодексом РФ территориальных зон;</w:t>
      </w:r>
    </w:p>
    <w:p w:rsidR="006D58FE" w:rsidRPr="005B4C98" w:rsidRDefault="006D58FE" w:rsidP="006D58FE">
      <w:pPr>
        <w:tabs>
          <w:tab w:val="num" w:pos="0"/>
        </w:tabs>
        <w:ind w:firstLine="567"/>
      </w:pPr>
      <w:r w:rsidRPr="005B4C98">
        <w:t>- сложившейся планировки территории и существующего землепользования;</w:t>
      </w:r>
    </w:p>
    <w:p w:rsidR="006D58FE" w:rsidRPr="005B4C98" w:rsidRDefault="006D58FE" w:rsidP="006D58FE">
      <w:pPr>
        <w:tabs>
          <w:tab w:val="num" w:pos="0"/>
        </w:tabs>
        <w:ind w:firstLine="567"/>
      </w:pPr>
      <w:r w:rsidRPr="005B4C98">
        <w:t>- планируемых изменений границ земель различных категории;</w:t>
      </w:r>
    </w:p>
    <w:p w:rsidR="006D58FE" w:rsidRPr="005B4C98" w:rsidRDefault="006D58FE" w:rsidP="006D58FE">
      <w:pPr>
        <w:tabs>
          <w:tab w:val="num" w:pos="0"/>
        </w:tabs>
        <w:ind w:firstLine="567"/>
      </w:pPr>
      <w:r w:rsidRPr="005B4C98">
        <w:t>- предотвращения возможности причинения вреда объектам капитального строительства, расположенным на смежных земельных участках.</w:t>
      </w:r>
    </w:p>
    <w:p w:rsidR="006D58FE" w:rsidRPr="005B4C98" w:rsidRDefault="006D58FE" w:rsidP="006D58FE">
      <w:pPr>
        <w:tabs>
          <w:tab w:val="num" w:pos="0"/>
        </w:tabs>
        <w:ind w:firstLine="567"/>
      </w:pPr>
      <w:r w:rsidRPr="005B4C98">
        <w:t>2. Границы территориальных зон отвечают требованию однозначной и непротиворечивой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 видам и параметрам разрешенного использования земельных участков и недвижимости).</w:t>
      </w:r>
    </w:p>
    <w:p w:rsidR="006D58FE" w:rsidRPr="005B4C98" w:rsidRDefault="006D58FE" w:rsidP="006D58FE">
      <w:pPr>
        <w:tabs>
          <w:tab w:val="num" w:pos="0"/>
        </w:tabs>
        <w:ind w:firstLine="567"/>
      </w:pPr>
      <w:r w:rsidRPr="005B4C98">
        <w:t>3.Границы территориальных зон, для которых отсутствует возможность однозначной картографической привязки, определены по условным линиям в привязке к границам функциональных зон Генерального плана.</w:t>
      </w:r>
    </w:p>
    <w:p w:rsidR="006D58FE" w:rsidRPr="005B4C98" w:rsidRDefault="006D58FE" w:rsidP="006D58FE">
      <w:pPr>
        <w:ind w:firstLine="567"/>
      </w:pPr>
      <w:r w:rsidRPr="005B4C98">
        <w:t xml:space="preserve">4. Каждой зоне предписываются характеристики, включающие градостроительные регламенты по видам разрешенного использования земельных участков и недвижимости, а также предельным значениям параметров разрешенного использования земельных участков и объектов недвижимости. </w:t>
      </w:r>
    </w:p>
    <w:p w:rsidR="006D58FE" w:rsidRPr="005B4C98" w:rsidRDefault="006D58FE" w:rsidP="006D58FE">
      <w:pPr>
        <w:ind w:firstLine="567"/>
      </w:pPr>
      <w:r w:rsidRPr="005B4C98">
        <w:t xml:space="preserve">5. Ведение карт–схем градостроительного зонирования МО Долотинского сельского поселения – внесение текущих изменений, в том числе по земельным участкам, публикация изменений границ территориальных зон, изменений в санитарно-защитных, </w:t>
      </w:r>
      <w:r>
        <w:t>водоохранных</w:t>
      </w:r>
      <w:r w:rsidRPr="005B4C98">
        <w:t xml:space="preserve"> и других зонах со специальным режимом использования территории, предоставление различного рода информации – осуществляет сотрудник администрации </w:t>
      </w:r>
      <w:r w:rsidRPr="00A823FD">
        <w:rPr>
          <w:color w:val="000000"/>
        </w:rPr>
        <w:t>Долотинского</w:t>
      </w:r>
      <w:r w:rsidRPr="005B4C98">
        <w:t xml:space="preserve"> сельского поселения.</w:t>
      </w:r>
    </w:p>
    <w:p w:rsidR="006D58FE" w:rsidRPr="005B4C98" w:rsidRDefault="006D58FE" w:rsidP="006D58FE">
      <w:pPr>
        <w:ind w:firstLine="567"/>
      </w:pPr>
      <w:r w:rsidRPr="005B4C98">
        <w:t>6. Карты градостроительного зонирования территории подлежат корректировке в следующих случаях:</w:t>
      </w:r>
    </w:p>
    <w:p w:rsidR="006D58FE" w:rsidRPr="005B4C98" w:rsidRDefault="006D58FE" w:rsidP="006D58FE">
      <w:pPr>
        <w:numPr>
          <w:ilvl w:val="0"/>
          <w:numId w:val="1"/>
        </w:numPr>
        <w:ind w:left="0" w:firstLine="567"/>
      </w:pPr>
      <w:r w:rsidRPr="005B4C98">
        <w:t>При внесении изменений в административные границы муниципального образования, населенных пунктов в его составе;</w:t>
      </w:r>
    </w:p>
    <w:p w:rsidR="006D58FE" w:rsidRPr="005B4C98" w:rsidRDefault="006D58FE" w:rsidP="006D58FE">
      <w:pPr>
        <w:numPr>
          <w:ilvl w:val="0"/>
          <w:numId w:val="1"/>
        </w:numPr>
        <w:ind w:left="0" w:firstLine="567"/>
      </w:pPr>
      <w:r w:rsidRPr="005B4C98">
        <w:t>По мере внесения изменений в границы территориальных зон и зон со специальным режимом использования территории.</w:t>
      </w:r>
    </w:p>
    <w:p w:rsidR="006D58FE" w:rsidRPr="005B4C98" w:rsidRDefault="006D58FE" w:rsidP="006D58FE">
      <w:pPr>
        <w:ind w:firstLine="567"/>
      </w:pPr>
      <w:r w:rsidRPr="005B4C98">
        <w:t>7. Информация о земельных участках в составе территориальных зон вносится регулярно по мере поступления. Сведения о земельных участках предоставляются по мере необходимости на основании запросов заинтересованных лиц.</w:t>
      </w:r>
    </w:p>
    <w:p w:rsidR="006D58FE" w:rsidRPr="005B4C98" w:rsidRDefault="006D58FE" w:rsidP="006D58FE">
      <w:pPr>
        <w:ind w:firstLine="567"/>
      </w:pPr>
      <w:r w:rsidRPr="005B4C98">
        <w:t>8. В случае внесения изменений в границы территориальных зон, последовавших в результате изменений Правил, сотрудник администрации муниципального образования вносит изменения в информационную систему и уведомляет об этом всех заинтересованных лиц.</w:t>
      </w:r>
    </w:p>
    <w:p w:rsidR="006D58FE" w:rsidRPr="005B4C98" w:rsidRDefault="006D58FE" w:rsidP="006D58FE">
      <w:pPr>
        <w:pStyle w:val="af8"/>
        <w:spacing w:line="240" w:lineRule="auto"/>
        <w:ind w:firstLine="567"/>
        <w:jc w:val="both"/>
        <w:rPr>
          <w:sz w:val="24"/>
          <w:szCs w:val="24"/>
        </w:rPr>
      </w:pPr>
      <w:r w:rsidRPr="005B4C98">
        <w:rPr>
          <w:sz w:val="24"/>
          <w:szCs w:val="24"/>
        </w:rPr>
        <w:t xml:space="preserve">9. В случае, если изменения вносятся в границы зон с особым режимом использования или таковые зоны устанавливаются вновь, лицо, заинтересованное в таких изменениях, уведомляет Комиссию по землепользованию и застройке о внесении таких изменений и готовит необходимые материалы. Комиссия рассматривает материалы, проводит публичные слушания, готовит заключение, передает его для принятия решения </w:t>
      </w:r>
      <w:r w:rsidRPr="005B4C98">
        <w:rPr>
          <w:sz w:val="24"/>
          <w:szCs w:val="24"/>
          <w:u w:val="single"/>
        </w:rPr>
        <w:t>Г</w:t>
      </w:r>
      <w:r w:rsidRPr="005B4C98">
        <w:rPr>
          <w:sz w:val="24"/>
          <w:szCs w:val="24"/>
        </w:rPr>
        <w:t xml:space="preserve">лаве </w:t>
      </w:r>
      <w:r w:rsidRPr="00A823FD">
        <w:rPr>
          <w:color w:val="000000"/>
          <w:sz w:val="24"/>
          <w:szCs w:val="24"/>
        </w:rPr>
        <w:t>Долотинского</w:t>
      </w:r>
      <w:r w:rsidRPr="005B4C98">
        <w:rPr>
          <w:sz w:val="24"/>
          <w:szCs w:val="24"/>
        </w:rPr>
        <w:t xml:space="preserve"> сельского поселения.</w:t>
      </w:r>
    </w:p>
    <w:p w:rsidR="006D58FE" w:rsidRPr="005B4C98" w:rsidRDefault="006D58FE" w:rsidP="006D58FE">
      <w:pPr>
        <w:ind w:firstLine="567"/>
      </w:pPr>
    </w:p>
    <w:p w:rsidR="006D58FE" w:rsidRPr="005B4C98" w:rsidRDefault="006D58FE" w:rsidP="006D58FE">
      <w:pPr>
        <w:pStyle w:val="3"/>
        <w:ind w:firstLine="567"/>
        <w:jc w:val="center"/>
        <w:rPr>
          <w:bCs w:val="0"/>
          <w:iCs/>
        </w:rPr>
      </w:pPr>
      <w:bookmarkStart w:id="164" w:name="_Toc156368379"/>
      <w:bookmarkStart w:id="165" w:name="_Toc229994315"/>
      <w:bookmarkStart w:id="166" w:name="_Toc266094986"/>
      <w:bookmarkStart w:id="167" w:name="_Toc280018423"/>
      <w:bookmarkStart w:id="168" w:name="_Toc291502090"/>
      <w:bookmarkStart w:id="169" w:name="_Toc295120632"/>
      <w:bookmarkStart w:id="170" w:name="_Toc306653214"/>
      <w:r w:rsidRPr="005B4C98">
        <w:rPr>
          <w:bCs w:val="0"/>
          <w:iCs/>
        </w:rPr>
        <w:t>Глава 8. Градостроительный регламент</w:t>
      </w:r>
      <w:bookmarkEnd w:id="164"/>
      <w:bookmarkEnd w:id="165"/>
      <w:bookmarkEnd w:id="166"/>
      <w:bookmarkEnd w:id="167"/>
      <w:bookmarkEnd w:id="168"/>
      <w:bookmarkEnd w:id="169"/>
      <w:bookmarkEnd w:id="170"/>
    </w:p>
    <w:p w:rsidR="006D58FE" w:rsidRPr="005B4C98" w:rsidRDefault="006D58FE" w:rsidP="006D58FE">
      <w:pPr>
        <w:ind w:firstLine="567"/>
      </w:pPr>
    </w:p>
    <w:p w:rsidR="006D58FE" w:rsidRPr="005B4C98" w:rsidRDefault="006D58FE" w:rsidP="006D58FE">
      <w:pPr>
        <w:ind w:firstLine="567"/>
      </w:pPr>
      <w:r w:rsidRPr="005B4C98">
        <w:t>1. Градостроительные регламенты устанавливаются в процессе разработки Карты градостроительного зонирования на основании детального изучения условий, возможности и рациональности изменения среды обитания.</w:t>
      </w:r>
    </w:p>
    <w:p w:rsidR="006D58FE" w:rsidRPr="005B4C98" w:rsidRDefault="006D58FE" w:rsidP="006D58FE">
      <w:pPr>
        <w:ind w:firstLine="567"/>
      </w:pPr>
      <w:r w:rsidRPr="005B4C98">
        <w:t>Согласование и утверждение регламентов осуществляется в составе схемы градостроительного зонирования, как его неотъемлемая часть.</w:t>
      </w:r>
    </w:p>
    <w:p w:rsidR="006D58FE" w:rsidRPr="005B4C98" w:rsidRDefault="006D58FE" w:rsidP="006D58FE">
      <w:pPr>
        <w:ind w:firstLine="567"/>
      </w:pPr>
      <w:r w:rsidRPr="005B4C98">
        <w:t>Выполнение градостроительных регламентов является обязательным для всех субъектов градостроительной деятельности.</w:t>
      </w:r>
    </w:p>
    <w:p w:rsidR="006D58FE" w:rsidRPr="005B4C98" w:rsidRDefault="006D58FE" w:rsidP="006D58FE">
      <w:pPr>
        <w:ind w:firstLine="567"/>
      </w:pPr>
      <w:r w:rsidRPr="005B4C98">
        <w:t>2. Градостроительный регламент определяет основу правового режима земельных участков и объектов капитального строительства.</w:t>
      </w:r>
    </w:p>
    <w:p w:rsidR="006D58FE" w:rsidRPr="005B4C98" w:rsidRDefault="006D58FE" w:rsidP="006D58FE">
      <w:pPr>
        <w:ind w:firstLine="567"/>
      </w:pPr>
      <w:r w:rsidRPr="005B4C98">
        <w:t>3. Градостроительные регламенты установлены с учетом:</w:t>
      </w:r>
    </w:p>
    <w:p w:rsidR="006D58FE" w:rsidRPr="005B4C98" w:rsidRDefault="006D58FE" w:rsidP="006D58FE">
      <w:pPr>
        <w:ind w:firstLine="567"/>
      </w:pPr>
      <w:r w:rsidRPr="005B4C98">
        <w:t>1) фактического использования земельных участков и объектов капитального строительства в границах территориальной зоны;</w:t>
      </w:r>
    </w:p>
    <w:p w:rsidR="006D58FE" w:rsidRPr="005B4C98" w:rsidRDefault="006D58FE" w:rsidP="006D58FE">
      <w:pPr>
        <w:ind w:firstLine="567"/>
      </w:pPr>
      <w:r w:rsidRPr="005B4C98">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D58FE" w:rsidRPr="005B4C98" w:rsidRDefault="006D58FE" w:rsidP="006D58FE">
      <w:pPr>
        <w:ind w:firstLine="567"/>
      </w:pPr>
      <w:r w:rsidRPr="005B4C98">
        <w:t xml:space="preserve">3) функциональных зон и характеристик их планируемого развития, определенных Генеральным планом </w:t>
      </w:r>
      <w:r w:rsidRPr="00A823FD">
        <w:rPr>
          <w:color w:val="000000"/>
        </w:rPr>
        <w:t>Долотинского</w:t>
      </w:r>
      <w:r w:rsidRPr="005B4C98">
        <w:t xml:space="preserve"> сельского поселения;</w:t>
      </w:r>
    </w:p>
    <w:p w:rsidR="006D58FE" w:rsidRPr="005B4C98" w:rsidRDefault="006D58FE" w:rsidP="006D58FE">
      <w:pPr>
        <w:ind w:firstLine="567"/>
      </w:pPr>
      <w:r w:rsidRPr="005B4C98">
        <w:t>4) видов территориальных зон;</w:t>
      </w:r>
    </w:p>
    <w:p w:rsidR="006D58FE" w:rsidRPr="005B4C98" w:rsidRDefault="006D58FE" w:rsidP="006D58FE">
      <w:pPr>
        <w:ind w:firstLine="567"/>
      </w:pPr>
      <w:r w:rsidRPr="005B4C98">
        <w:t>5) требований охраны объектов культурного наследия, а также особо охраняемых природных территорий, иных природных объектов.</w:t>
      </w:r>
    </w:p>
    <w:p w:rsidR="006D58FE" w:rsidRPr="005B4C98" w:rsidRDefault="006D58FE" w:rsidP="006D58FE">
      <w:pPr>
        <w:ind w:firstLine="567"/>
      </w:pPr>
      <w:r w:rsidRPr="005B4C98">
        <w:t xml:space="preserve">4.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муниципального образования </w:t>
      </w:r>
      <w:r w:rsidRPr="00A823FD">
        <w:rPr>
          <w:color w:val="000000"/>
        </w:rPr>
        <w:t>Долотинского</w:t>
      </w:r>
      <w:r>
        <w:rPr>
          <w:b/>
          <w:color w:val="000000"/>
          <w:sz w:val="28"/>
          <w:szCs w:val="28"/>
        </w:rPr>
        <w:t xml:space="preserve"> </w:t>
      </w:r>
      <w:r w:rsidRPr="005B4C98">
        <w:t>сельского поселения.</w:t>
      </w:r>
    </w:p>
    <w:p w:rsidR="006D58FE" w:rsidRPr="005B4C98" w:rsidRDefault="006D58FE" w:rsidP="006D58FE">
      <w:pPr>
        <w:ind w:firstLine="567"/>
      </w:pPr>
      <w:r w:rsidRPr="005B4C98">
        <w:t>5. Градостроительный регламент включает перечень видов разрешенного использования земельных участков и объектов капитального строительства.</w:t>
      </w:r>
    </w:p>
    <w:p w:rsidR="006D58FE" w:rsidRPr="005B4C98" w:rsidRDefault="006D58FE" w:rsidP="006D58FE">
      <w:pPr>
        <w:ind w:firstLine="567"/>
      </w:pPr>
      <w:r w:rsidRPr="005B4C98">
        <w:t>6. Разрешенным считается такое использование территории и недвижимости, которое соответствует:</w:t>
      </w:r>
    </w:p>
    <w:p w:rsidR="006D58FE" w:rsidRPr="005B4C98" w:rsidRDefault="006D58FE" w:rsidP="006D58FE">
      <w:pPr>
        <w:numPr>
          <w:ilvl w:val="0"/>
          <w:numId w:val="1"/>
        </w:numPr>
        <w:ind w:left="0" w:firstLine="567"/>
      </w:pPr>
      <w:r w:rsidRPr="005B4C98">
        <w:t>градостроительному регламенту по видам и параметрам разрешенного использования для соответствующей зоны, выделенной на Карте градостроительного зонирования;</w:t>
      </w:r>
    </w:p>
    <w:p w:rsidR="006D58FE" w:rsidRPr="005B4C98" w:rsidRDefault="006D58FE" w:rsidP="006D58FE">
      <w:pPr>
        <w:numPr>
          <w:ilvl w:val="0"/>
          <w:numId w:val="1"/>
        </w:numPr>
        <w:ind w:left="0" w:firstLine="567"/>
      </w:pPr>
      <w:r w:rsidRPr="005B4C98">
        <w:t>требованиям надежности и безопасности объектов, содержащихся в строительных и противопожарных нормах и правилах;</w:t>
      </w:r>
    </w:p>
    <w:p w:rsidR="006D58FE" w:rsidRPr="005B4C98" w:rsidRDefault="006D58FE" w:rsidP="006D58FE">
      <w:pPr>
        <w:numPr>
          <w:ilvl w:val="0"/>
          <w:numId w:val="1"/>
        </w:numPr>
        <w:ind w:left="0" w:firstLine="567"/>
      </w:pPr>
      <w:r w:rsidRPr="005B4C98">
        <w:t>документально и нормативно зафиксированным ограничениям на использование земельных участков.</w:t>
      </w:r>
    </w:p>
    <w:p w:rsidR="006D58FE" w:rsidRPr="005B4C98" w:rsidRDefault="006D58FE" w:rsidP="006D58FE">
      <w:pPr>
        <w:ind w:firstLine="567"/>
      </w:pPr>
      <w:r w:rsidRPr="005B4C98">
        <w:t>7. В случаях, когда здания, сооружения, объекты инженерной и транспортной инфраструктуры, благоустройства, расположенные на земельном участке не соответствуют утвержденному настоящими Правилами регламенту градостроительной деятельности в зоне размещения участка, или выходят за красные линии, приватизация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участка в соответствие с режимом, установленным регламентом.</w:t>
      </w:r>
    </w:p>
    <w:p w:rsidR="006D58FE" w:rsidRPr="005B4C98" w:rsidRDefault="006D58FE" w:rsidP="006D58FE">
      <w:pPr>
        <w:ind w:firstLine="567"/>
      </w:pPr>
      <w:r w:rsidRPr="005B4C98">
        <w:t>8. Согласование и утверждение регламента осуществляется в составе Карты градостроительного зонирования как ее неотъемлемая часть.</w:t>
      </w:r>
    </w:p>
    <w:p w:rsidR="006D58FE" w:rsidRPr="005B4C98" w:rsidRDefault="006D58FE" w:rsidP="006D58FE">
      <w:pPr>
        <w:pStyle w:val="af8"/>
        <w:spacing w:line="240" w:lineRule="auto"/>
        <w:ind w:firstLine="567"/>
        <w:jc w:val="both"/>
        <w:rPr>
          <w:sz w:val="24"/>
          <w:szCs w:val="24"/>
        </w:rPr>
      </w:pPr>
      <w:r w:rsidRPr="005B4C98">
        <w:rPr>
          <w:sz w:val="24"/>
          <w:szCs w:val="24"/>
        </w:rPr>
        <w:t>9.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территориальным зонам, обозначенным на Карте градостроительного зонирования с особыми условиями использования территории.</w:t>
      </w:r>
    </w:p>
    <w:p w:rsidR="006D58FE" w:rsidRPr="005B4C98" w:rsidRDefault="006D58FE" w:rsidP="006D58FE">
      <w:pPr>
        <w:pStyle w:val="af8"/>
        <w:spacing w:line="240" w:lineRule="auto"/>
        <w:ind w:firstLine="567"/>
        <w:jc w:val="both"/>
        <w:rPr>
          <w:sz w:val="24"/>
          <w:szCs w:val="24"/>
        </w:rPr>
      </w:pPr>
      <w:r w:rsidRPr="005B4C98">
        <w:rPr>
          <w:sz w:val="24"/>
          <w:szCs w:val="24"/>
        </w:rPr>
        <w:t>10. 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
    <w:p w:rsidR="006D58FE" w:rsidRPr="005B4C98" w:rsidRDefault="006D58FE" w:rsidP="006D58FE">
      <w:pPr>
        <w:pStyle w:val="af8"/>
        <w:spacing w:line="240" w:lineRule="auto"/>
        <w:ind w:firstLine="567"/>
        <w:jc w:val="both"/>
        <w:rPr>
          <w:sz w:val="24"/>
          <w:szCs w:val="24"/>
        </w:rPr>
      </w:pPr>
      <w:r w:rsidRPr="005B4C98">
        <w:rPr>
          <w:sz w:val="24"/>
          <w:szCs w:val="24"/>
        </w:rPr>
        <w:t>11.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 сельского поселения.</w:t>
      </w:r>
    </w:p>
    <w:p w:rsidR="006D58FE" w:rsidRPr="005B4C98" w:rsidRDefault="006D58FE" w:rsidP="006D58FE">
      <w:pPr>
        <w:pStyle w:val="aff2"/>
        <w:ind w:firstLine="567"/>
        <w:jc w:val="both"/>
        <w:rPr>
          <w:rFonts w:ascii="Times New Roman" w:eastAsia="Lucida Sans Unicode" w:hAnsi="Times New Roman"/>
          <w:kern w:val="1"/>
          <w:sz w:val="24"/>
          <w:szCs w:val="24"/>
          <w:lang w:eastAsia="ru-RU"/>
        </w:rPr>
      </w:pPr>
      <w:r w:rsidRPr="005B4C98">
        <w:rPr>
          <w:rFonts w:ascii="Times New Roman" w:eastAsia="Lucida Sans Unicode" w:hAnsi="Times New Roman"/>
          <w:kern w:val="1"/>
          <w:sz w:val="24"/>
          <w:szCs w:val="24"/>
          <w:lang w:eastAsia="ru-RU"/>
        </w:rPr>
        <w:t xml:space="preserve">12. Действие градостроительных регламентов не распространяется, в соответствии с </w:t>
      </w:r>
      <w:proofErr w:type="gramStart"/>
      <w:r w:rsidRPr="005B4C98">
        <w:rPr>
          <w:rFonts w:ascii="Times New Roman" w:eastAsia="Lucida Sans Unicode" w:hAnsi="Times New Roman"/>
          <w:kern w:val="1"/>
          <w:sz w:val="24"/>
          <w:szCs w:val="24"/>
          <w:lang w:eastAsia="ru-RU"/>
        </w:rPr>
        <w:t>пунктом  4</w:t>
      </w:r>
      <w:proofErr w:type="gramEnd"/>
      <w:r w:rsidRPr="005B4C98">
        <w:rPr>
          <w:rFonts w:ascii="Times New Roman" w:eastAsia="Lucida Sans Unicode" w:hAnsi="Times New Roman"/>
          <w:kern w:val="1"/>
          <w:sz w:val="24"/>
          <w:szCs w:val="24"/>
          <w:lang w:eastAsia="ru-RU"/>
        </w:rPr>
        <w:t xml:space="preserve">  статьи 36 Градостроительного кодекса РФ, на земельные участки:</w:t>
      </w:r>
    </w:p>
    <w:p w:rsidR="006D58FE" w:rsidRPr="005B4C98" w:rsidRDefault="006D58FE" w:rsidP="006D58FE">
      <w:pPr>
        <w:pStyle w:val="af8"/>
        <w:spacing w:line="240" w:lineRule="auto"/>
        <w:ind w:firstLine="567"/>
        <w:jc w:val="both"/>
        <w:rPr>
          <w:sz w:val="24"/>
          <w:szCs w:val="24"/>
        </w:rPr>
      </w:pPr>
      <w:r w:rsidRPr="005B4C98">
        <w:rPr>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5" w:tooltip="Федеральный закон от 25.06.2002 N 73-ФЗ&#10;(ред. от 22.10.2014, с изм. от 01.12.2014)&#10;&quot;Об объектах культурного наследия (памятниках истории и культуры) народов Российской Федерации&quot;" w:history="1">
        <w:r w:rsidRPr="005B4C98">
          <w:rPr>
            <w:sz w:val="24"/>
            <w:szCs w:val="24"/>
          </w:rPr>
          <w:t>законодательством</w:t>
        </w:r>
      </w:hyperlink>
      <w:r w:rsidRPr="005B4C98">
        <w:rPr>
          <w:sz w:val="24"/>
          <w:szCs w:val="24"/>
        </w:rPr>
        <w:t xml:space="preserve"> Российской Федерации об охране объектов культурного наследия;</w:t>
      </w:r>
    </w:p>
    <w:p w:rsidR="006D58FE" w:rsidRPr="005B4C98" w:rsidRDefault="006D58FE" w:rsidP="006D58FE">
      <w:pPr>
        <w:pStyle w:val="af8"/>
        <w:spacing w:line="240" w:lineRule="auto"/>
        <w:ind w:firstLine="567"/>
        <w:jc w:val="both"/>
        <w:rPr>
          <w:sz w:val="24"/>
          <w:szCs w:val="24"/>
        </w:rPr>
      </w:pPr>
      <w:r w:rsidRPr="005B4C98">
        <w:rPr>
          <w:sz w:val="24"/>
          <w:szCs w:val="24"/>
        </w:rPr>
        <w:t>2) в границах территорий общего пользования;</w:t>
      </w:r>
    </w:p>
    <w:p w:rsidR="006D58FE" w:rsidRPr="005B4C98" w:rsidRDefault="006D58FE" w:rsidP="006D58FE">
      <w:pPr>
        <w:pStyle w:val="af8"/>
        <w:spacing w:line="240" w:lineRule="auto"/>
        <w:ind w:firstLine="567"/>
        <w:jc w:val="both"/>
        <w:rPr>
          <w:sz w:val="24"/>
          <w:szCs w:val="24"/>
        </w:rPr>
      </w:pPr>
      <w:r w:rsidRPr="005B4C98">
        <w:rPr>
          <w:sz w:val="24"/>
          <w:szCs w:val="24"/>
        </w:rPr>
        <w:t>3) предназначенные для размещения линейных объектов и (или) занятые линейными объектами;</w:t>
      </w:r>
    </w:p>
    <w:p w:rsidR="006D58FE" w:rsidRPr="005B4C98" w:rsidRDefault="006D58FE" w:rsidP="006D58FE">
      <w:pPr>
        <w:pStyle w:val="af8"/>
        <w:spacing w:line="240" w:lineRule="auto"/>
        <w:ind w:firstLine="567"/>
        <w:jc w:val="both"/>
        <w:rPr>
          <w:sz w:val="24"/>
          <w:szCs w:val="24"/>
        </w:rPr>
      </w:pPr>
      <w:r w:rsidRPr="005B4C98">
        <w:rPr>
          <w:sz w:val="24"/>
          <w:szCs w:val="24"/>
        </w:rPr>
        <w:t>4) предоставленные для добычи полезных ископаемых.</w:t>
      </w:r>
    </w:p>
    <w:p w:rsidR="006D58FE" w:rsidRDefault="006D58FE" w:rsidP="006D58FE">
      <w:pPr>
        <w:pStyle w:val="af8"/>
        <w:spacing w:line="240" w:lineRule="auto"/>
        <w:ind w:firstLine="567"/>
        <w:jc w:val="both"/>
        <w:rPr>
          <w:sz w:val="24"/>
          <w:szCs w:val="24"/>
        </w:rPr>
      </w:pPr>
      <w:r w:rsidRPr="005B4C98">
        <w:rPr>
          <w:sz w:val="24"/>
          <w:szCs w:val="24"/>
        </w:rPr>
        <w:t>13.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решением органов местного самоуправления муниципального образования «</w:t>
      </w:r>
      <w:r>
        <w:rPr>
          <w:color w:val="000000"/>
          <w:sz w:val="24"/>
          <w:szCs w:val="24"/>
        </w:rPr>
        <w:t>Долотинское</w:t>
      </w:r>
      <w:r w:rsidRPr="005B4C98">
        <w:t xml:space="preserve"> </w:t>
      </w:r>
      <w:r w:rsidRPr="005B4C98">
        <w:rPr>
          <w:sz w:val="24"/>
          <w:szCs w:val="24"/>
        </w:rPr>
        <w:t>сельское поселение» и/или муниципального образования «Красносулинский район», в соответствии с федеральными законами с учетом классификатора видов разрешенного использования земельных участков.</w:t>
      </w:r>
    </w:p>
    <w:p w:rsidR="006D58FE" w:rsidRDefault="006D58FE" w:rsidP="006D58FE">
      <w:pPr>
        <w:pStyle w:val="af8"/>
        <w:spacing w:line="240" w:lineRule="auto"/>
        <w:ind w:firstLine="567"/>
        <w:jc w:val="both"/>
        <w:rPr>
          <w:sz w:val="24"/>
          <w:szCs w:val="24"/>
        </w:rPr>
      </w:pPr>
    </w:p>
    <w:p w:rsidR="006D58FE" w:rsidRDefault="006D58FE" w:rsidP="006D58FE">
      <w:pPr>
        <w:pStyle w:val="af8"/>
        <w:spacing w:line="240" w:lineRule="auto"/>
        <w:ind w:firstLine="567"/>
        <w:jc w:val="both"/>
        <w:rPr>
          <w:sz w:val="24"/>
          <w:szCs w:val="24"/>
        </w:rPr>
      </w:pPr>
    </w:p>
    <w:p w:rsidR="006D58FE" w:rsidRDefault="006D58FE" w:rsidP="006D58FE">
      <w:pPr>
        <w:pStyle w:val="af8"/>
        <w:spacing w:line="240" w:lineRule="auto"/>
        <w:ind w:firstLine="567"/>
        <w:jc w:val="both"/>
        <w:rPr>
          <w:sz w:val="24"/>
          <w:szCs w:val="24"/>
        </w:rPr>
      </w:pPr>
    </w:p>
    <w:p w:rsidR="006D58FE" w:rsidRPr="005B4C98" w:rsidRDefault="006D58FE" w:rsidP="006D58FE">
      <w:pPr>
        <w:pStyle w:val="af8"/>
        <w:spacing w:line="240" w:lineRule="auto"/>
        <w:ind w:firstLine="567"/>
        <w:jc w:val="both"/>
        <w:rPr>
          <w:sz w:val="24"/>
          <w:szCs w:val="24"/>
        </w:rPr>
      </w:pPr>
    </w:p>
    <w:p w:rsidR="006D58FE" w:rsidRPr="005B4C98" w:rsidRDefault="006D58FE" w:rsidP="006D58FE">
      <w:pPr>
        <w:pStyle w:val="af8"/>
        <w:spacing w:line="240" w:lineRule="auto"/>
        <w:ind w:firstLine="567"/>
        <w:jc w:val="both"/>
        <w:rPr>
          <w:rFonts w:eastAsia="Times New Roman"/>
          <w:b/>
          <w:iCs/>
          <w:kern w:val="0"/>
          <w:sz w:val="24"/>
          <w:szCs w:val="24"/>
        </w:rPr>
      </w:pPr>
      <w:proofErr w:type="gramStart"/>
      <w:r w:rsidRPr="005B4C98">
        <w:rPr>
          <w:sz w:val="24"/>
          <w:szCs w:val="24"/>
        </w:rPr>
        <w:t>.</w:t>
      </w:r>
      <w:r w:rsidRPr="005B4C98">
        <w:rPr>
          <w:rFonts w:eastAsia="Times New Roman"/>
          <w:b/>
          <w:iCs/>
          <w:kern w:val="0"/>
          <w:sz w:val="24"/>
          <w:szCs w:val="24"/>
        </w:rPr>
        <w:t>Глава</w:t>
      </w:r>
      <w:proofErr w:type="gramEnd"/>
      <w:r w:rsidRPr="005B4C98">
        <w:rPr>
          <w:rFonts w:eastAsia="Times New Roman"/>
          <w:b/>
          <w:iCs/>
          <w:kern w:val="0"/>
          <w:sz w:val="24"/>
          <w:szCs w:val="24"/>
        </w:rPr>
        <w:t xml:space="preserve"> 9. Особенности размещения отдельных видов разрешённого использования земельных участков и объектов капитального строительства.</w:t>
      </w:r>
    </w:p>
    <w:p w:rsidR="006D58FE" w:rsidRPr="005B4C98" w:rsidRDefault="006D58FE" w:rsidP="006D58FE">
      <w:pPr>
        <w:pStyle w:val="af8"/>
        <w:spacing w:line="240" w:lineRule="auto"/>
        <w:ind w:firstLine="0"/>
        <w:jc w:val="center"/>
        <w:rPr>
          <w:rFonts w:eastAsia="Times New Roman"/>
          <w:b/>
          <w:iCs/>
          <w:kern w:val="0"/>
          <w:sz w:val="24"/>
          <w:szCs w:val="24"/>
        </w:rPr>
      </w:pPr>
    </w:p>
    <w:p w:rsidR="006D58FE" w:rsidRPr="005B4C98" w:rsidRDefault="006D58FE" w:rsidP="006D58FE">
      <w:pPr>
        <w:pStyle w:val="3"/>
        <w:ind w:firstLine="567"/>
        <w:jc w:val="both"/>
        <w:rPr>
          <w:rFonts w:eastAsia="Lucida Sans Unicode"/>
          <w:b w:val="0"/>
          <w:bCs w:val="0"/>
          <w:kern w:val="1"/>
        </w:rPr>
      </w:pPr>
      <w:r w:rsidRPr="005B4C98">
        <w:rPr>
          <w:rFonts w:eastAsia="Lucida Sans Unicode"/>
          <w:b w:val="0"/>
          <w:bCs w:val="0"/>
          <w:kern w:val="1"/>
        </w:rPr>
        <w:t>В пределах любых территориальных зон в границах населенных пунктов в качестве основных разрешённых видов использования земельных участков могут располагаться следующие виды разрешенного использования:</w:t>
      </w:r>
    </w:p>
    <w:p w:rsidR="006D58FE" w:rsidRPr="005B4C98" w:rsidRDefault="006D58FE" w:rsidP="006D58FE">
      <w:pPr>
        <w:pStyle w:val="af8"/>
        <w:spacing w:line="240" w:lineRule="auto"/>
        <w:ind w:firstLine="0"/>
        <w:jc w:val="both"/>
        <w:rPr>
          <w:rFonts w:eastAsia="Times New Roman"/>
          <w:b/>
          <w:iCs/>
          <w:kern w:val="0"/>
          <w:sz w:val="24"/>
          <w:szCs w:val="24"/>
        </w:rPr>
      </w:pPr>
    </w:p>
    <w:tbl>
      <w:tblPr>
        <w:tblpPr w:leftFromText="180" w:rightFromText="180" w:vertAnchor="text" w:tblpX="374" w:tblpY="174"/>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879"/>
      </w:tblGrid>
      <w:tr w:rsidR="006D58FE" w:rsidRPr="005B4C98" w:rsidTr="006D58FE">
        <w:trPr>
          <w:trHeight w:val="749"/>
        </w:trPr>
        <w:tc>
          <w:tcPr>
            <w:tcW w:w="3544" w:type="dxa"/>
          </w:tcPr>
          <w:p w:rsidR="006D58FE" w:rsidRPr="005B4C98" w:rsidRDefault="006D58FE" w:rsidP="006D58FE">
            <w:pPr>
              <w:pStyle w:val="af8"/>
              <w:spacing w:line="240" w:lineRule="auto"/>
              <w:ind w:firstLine="0"/>
              <w:rPr>
                <w:rFonts w:eastAsia="Calibri"/>
                <w:b/>
                <w:kern w:val="0"/>
                <w:sz w:val="24"/>
                <w:szCs w:val="24"/>
                <w:lang w:eastAsia="en-US"/>
              </w:rPr>
            </w:pPr>
            <w:r w:rsidRPr="005B4C98">
              <w:rPr>
                <w:rFonts w:eastAsia="Calibri"/>
                <w:b/>
                <w:kern w:val="0"/>
                <w:sz w:val="24"/>
                <w:szCs w:val="24"/>
                <w:lang w:eastAsia="en-US"/>
              </w:rPr>
              <w:t>Наименование вида разрешенного использования земельного участка</w:t>
            </w:r>
          </w:p>
        </w:tc>
        <w:tc>
          <w:tcPr>
            <w:tcW w:w="5879" w:type="dxa"/>
          </w:tcPr>
          <w:p w:rsidR="006D58FE" w:rsidRPr="005B4C98" w:rsidRDefault="006D58FE" w:rsidP="006D58FE">
            <w:pPr>
              <w:pStyle w:val="af8"/>
              <w:spacing w:line="240" w:lineRule="auto"/>
              <w:ind w:left="142" w:firstLine="0"/>
              <w:jc w:val="both"/>
              <w:rPr>
                <w:rFonts w:eastAsia="Calibri"/>
                <w:b/>
                <w:kern w:val="0"/>
                <w:sz w:val="24"/>
                <w:szCs w:val="24"/>
                <w:lang w:eastAsia="en-US"/>
              </w:rPr>
            </w:pPr>
            <w:r w:rsidRPr="005B4C98">
              <w:rPr>
                <w:rFonts w:eastAsia="Calibri"/>
                <w:b/>
                <w:kern w:val="0"/>
                <w:sz w:val="24"/>
                <w:szCs w:val="24"/>
                <w:lang w:eastAsia="en-US"/>
              </w:rPr>
              <w:t>Состав вида разрешенного использования объектов капитального строительства</w:t>
            </w:r>
          </w:p>
          <w:p w:rsidR="006D58FE" w:rsidRPr="005B4C98" w:rsidRDefault="006D58FE" w:rsidP="006D58FE">
            <w:pPr>
              <w:pStyle w:val="af8"/>
              <w:spacing w:line="240" w:lineRule="auto"/>
              <w:ind w:left="567" w:firstLine="0"/>
              <w:jc w:val="both"/>
              <w:rPr>
                <w:rFonts w:eastAsia="Calibri"/>
                <w:b/>
                <w:kern w:val="0"/>
                <w:sz w:val="24"/>
                <w:szCs w:val="24"/>
                <w:lang w:eastAsia="en-US"/>
              </w:rPr>
            </w:pPr>
          </w:p>
        </w:tc>
      </w:tr>
      <w:tr w:rsidR="006D58FE" w:rsidRPr="005B4C98" w:rsidTr="006D58FE">
        <w:trPr>
          <w:trHeight w:val="3007"/>
        </w:trPr>
        <w:tc>
          <w:tcPr>
            <w:tcW w:w="3544" w:type="dxa"/>
          </w:tcPr>
          <w:p w:rsidR="006D58FE" w:rsidRPr="005B4C98" w:rsidRDefault="006D58FE" w:rsidP="006D58FE">
            <w:pPr>
              <w:pStyle w:val="af8"/>
              <w:spacing w:line="240" w:lineRule="auto"/>
              <w:ind w:firstLine="0"/>
              <w:rPr>
                <w:rFonts w:eastAsia="Calibri"/>
                <w:kern w:val="0"/>
                <w:sz w:val="24"/>
                <w:szCs w:val="24"/>
                <w:lang w:eastAsia="en-US"/>
              </w:rPr>
            </w:pPr>
            <w:r w:rsidRPr="005B4C98">
              <w:rPr>
                <w:rFonts w:eastAsia="Calibri"/>
                <w:kern w:val="0"/>
                <w:sz w:val="24"/>
                <w:szCs w:val="24"/>
                <w:lang w:eastAsia="en-US"/>
              </w:rPr>
              <w:t>коммунальное обслуживание</w:t>
            </w:r>
          </w:p>
        </w:tc>
        <w:tc>
          <w:tcPr>
            <w:tcW w:w="5879" w:type="dxa"/>
          </w:tcPr>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водопроводы, </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линии электропередач, </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трансформаторные подстанции,</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газопроводы,</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линии связи,</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телефонные станции,</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канализация;</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общественные туалеты;</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площадки для сбора мусора;</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подобные объекты, предназначенные  </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w:t>
            </w:r>
            <w:proofErr w:type="gramStart"/>
            <w:r w:rsidRPr="005B4C98">
              <w:rPr>
                <w:rFonts w:eastAsia="Calibri"/>
                <w:kern w:val="0"/>
                <w:sz w:val="24"/>
                <w:szCs w:val="24"/>
                <w:lang w:eastAsia="en-US"/>
              </w:rPr>
              <w:t>для  обслуживания</w:t>
            </w:r>
            <w:proofErr w:type="gramEnd"/>
            <w:r w:rsidRPr="005B4C98">
              <w:rPr>
                <w:rFonts w:eastAsia="Calibri"/>
                <w:kern w:val="0"/>
                <w:sz w:val="24"/>
                <w:szCs w:val="24"/>
                <w:lang w:eastAsia="en-US"/>
              </w:rPr>
              <w:t xml:space="preserve"> населения</w:t>
            </w:r>
          </w:p>
        </w:tc>
      </w:tr>
      <w:tr w:rsidR="006D58FE" w:rsidRPr="005B4C98" w:rsidTr="006D58FE">
        <w:trPr>
          <w:trHeight w:val="749"/>
        </w:trPr>
        <w:tc>
          <w:tcPr>
            <w:tcW w:w="3544" w:type="dxa"/>
          </w:tcPr>
          <w:p w:rsidR="006D58FE" w:rsidRPr="005B4C98" w:rsidRDefault="006D58FE" w:rsidP="006D58FE">
            <w:pPr>
              <w:pStyle w:val="af8"/>
              <w:spacing w:line="240" w:lineRule="auto"/>
              <w:ind w:firstLine="0"/>
              <w:rPr>
                <w:rFonts w:eastAsia="Calibri"/>
                <w:kern w:val="0"/>
                <w:sz w:val="24"/>
                <w:szCs w:val="24"/>
                <w:lang w:eastAsia="en-US"/>
              </w:rPr>
            </w:pPr>
            <w:bookmarkStart w:id="171" w:name="sub_10120"/>
            <w:r w:rsidRPr="005B4C98">
              <w:rPr>
                <w:rFonts w:eastAsia="Calibri"/>
                <w:kern w:val="0"/>
                <w:sz w:val="24"/>
                <w:szCs w:val="24"/>
                <w:lang w:eastAsia="en-US"/>
              </w:rPr>
              <w:t>общее пользование территории</w:t>
            </w:r>
            <w:bookmarkEnd w:id="171"/>
          </w:p>
        </w:tc>
        <w:tc>
          <w:tcPr>
            <w:tcW w:w="5879" w:type="dxa"/>
          </w:tcPr>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автомобильные дороги</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пешеходные тротуары и переходы,</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парки, скверы, площади, бульвары,</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благоустройство и озеленение,</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детские площадки;</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памятники, мемориалы;</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малые архитектурные формы;</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места, постоянно открытые для </w:t>
            </w:r>
          </w:p>
          <w:p w:rsidR="006D58FE" w:rsidRPr="005B4C98" w:rsidRDefault="006D58FE" w:rsidP="006D58FE">
            <w:pPr>
              <w:pStyle w:val="af8"/>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посещения без взимания платы.</w:t>
            </w:r>
          </w:p>
        </w:tc>
      </w:tr>
    </w:tbl>
    <w:p w:rsidR="006D58FE" w:rsidRPr="005B4C98" w:rsidRDefault="006D58FE" w:rsidP="006D58FE">
      <w:pPr>
        <w:pStyle w:val="af8"/>
        <w:spacing w:line="240" w:lineRule="auto"/>
        <w:ind w:left="567" w:firstLine="0"/>
        <w:jc w:val="both"/>
        <w:rPr>
          <w:rFonts w:eastAsia="Calibri"/>
          <w:kern w:val="0"/>
          <w:sz w:val="24"/>
          <w:szCs w:val="24"/>
          <w:lang w:eastAsia="en-US"/>
        </w:rPr>
      </w:pPr>
    </w:p>
    <w:p w:rsidR="006D58FE" w:rsidRPr="005B4C98" w:rsidRDefault="006D58FE" w:rsidP="006D58FE">
      <w:pPr>
        <w:pStyle w:val="3"/>
        <w:ind w:firstLine="567"/>
        <w:jc w:val="center"/>
        <w:rPr>
          <w:bCs w:val="0"/>
          <w:iCs/>
        </w:rPr>
      </w:pPr>
      <w:r w:rsidRPr="005B4C98">
        <w:rPr>
          <w:bCs w:val="0"/>
          <w:iCs/>
        </w:rPr>
        <w:t xml:space="preserve">Глава 10. Градостроительные регламенты территориальных зон </w:t>
      </w:r>
      <w:r w:rsidRPr="00A823FD">
        <w:rPr>
          <w:color w:val="000000"/>
        </w:rPr>
        <w:t>Долотинского</w:t>
      </w:r>
      <w:r w:rsidRPr="005B4C98">
        <w:t xml:space="preserve"> сельского поселения</w:t>
      </w:r>
      <w:r w:rsidRPr="005B4C98">
        <w:rPr>
          <w:bCs w:val="0"/>
          <w:iCs/>
        </w:rPr>
        <w:t xml:space="preserve"> </w:t>
      </w:r>
    </w:p>
    <w:p w:rsidR="006D58FE" w:rsidRPr="005B4C98" w:rsidRDefault="006D58FE" w:rsidP="006D58FE">
      <w:pPr>
        <w:ind w:firstLine="567"/>
      </w:pPr>
    </w:p>
    <w:p w:rsidR="006D58FE" w:rsidRPr="005B4C98" w:rsidRDefault="006D58FE" w:rsidP="006D58FE">
      <w:pPr>
        <w:ind w:firstLine="567"/>
      </w:pPr>
      <w:r w:rsidRPr="005B4C98">
        <w:t>В основу разработки карты градостроительного зонирования положена выполненная в генеральном плане схема функционального зонирования, представленная следующими зонами:</w:t>
      </w:r>
    </w:p>
    <w:p w:rsidR="006D58FE" w:rsidRPr="005B4C98" w:rsidRDefault="006D58FE" w:rsidP="006D58FE">
      <w:pPr>
        <w:ind w:firstLine="567"/>
        <w:rPr>
          <w:b/>
        </w:rPr>
      </w:pPr>
      <w:bookmarkStart w:id="172" w:name="_Toc295120245"/>
      <w:r w:rsidRPr="005B4C98">
        <w:rPr>
          <w:b/>
        </w:rPr>
        <w:t>1) Жилая зона:</w:t>
      </w:r>
      <w:bookmarkEnd w:id="172"/>
    </w:p>
    <w:p w:rsidR="006D58FE" w:rsidRPr="005B4C98" w:rsidRDefault="006D58FE" w:rsidP="006D58FE">
      <w:pPr>
        <w:ind w:firstLine="567"/>
        <w:rPr>
          <w:bCs/>
        </w:rPr>
      </w:pPr>
      <w:r w:rsidRPr="005B4C98">
        <w:rPr>
          <w:bCs/>
        </w:rPr>
        <w:t xml:space="preserve">Ж-1 – Зона </w:t>
      </w:r>
      <w:proofErr w:type="gramStart"/>
      <w:r w:rsidRPr="005B4C98">
        <w:rPr>
          <w:bCs/>
        </w:rPr>
        <w:t>малоэтажной  жилой</w:t>
      </w:r>
      <w:proofErr w:type="gramEnd"/>
      <w:r w:rsidRPr="005B4C98">
        <w:rPr>
          <w:bCs/>
        </w:rPr>
        <w:t xml:space="preserve"> застройки</w:t>
      </w:r>
      <w:r>
        <w:rPr>
          <w:bCs/>
        </w:rPr>
        <w:t>.</w:t>
      </w:r>
    </w:p>
    <w:p w:rsidR="006D58FE" w:rsidRPr="00CC24C3" w:rsidRDefault="00CC24C3" w:rsidP="0061635B">
      <w:pPr>
        <w:pStyle w:val="5"/>
        <w:rPr>
          <w:b w:val="0"/>
          <w:sz w:val="24"/>
        </w:rPr>
      </w:pPr>
      <w:r>
        <w:rPr>
          <w:b w:val="0"/>
          <w:sz w:val="24"/>
        </w:rPr>
        <w:t xml:space="preserve">    </w:t>
      </w:r>
      <w:r w:rsidR="006D58FE" w:rsidRPr="00CC24C3">
        <w:rPr>
          <w:b w:val="0"/>
          <w:sz w:val="24"/>
        </w:rPr>
        <w:t xml:space="preserve">Ж-2 – Зона </w:t>
      </w:r>
      <w:proofErr w:type="gramStart"/>
      <w:r w:rsidR="006D58FE" w:rsidRPr="00CC24C3">
        <w:rPr>
          <w:b w:val="0"/>
          <w:sz w:val="24"/>
        </w:rPr>
        <w:t>среднеэтажной  жилой</w:t>
      </w:r>
      <w:proofErr w:type="gramEnd"/>
      <w:r w:rsidR="006D58FE" w:rsidRPr="00CC24C3">
        <w:rPr>
          <w:b w:val="0"/>
          <w:sz w:val="24"/>
        </w:rPr>
        <w:t xml:space="preserve"> застройки.</w:t>
      </w:r>
    </w:p>
    <w:p w:rsidR="006D58FE" w:rsidRPr="005B4C98" w:rsidRDefault="006D58FE" w:rsidP="006D58FE">
      <w:pPr>
        <w:ind w:firstLine="567"/>
        <w:rPr>
          <w:bCs/>
        </w:rPr>
      </w:pPr>
      <w:r w:rsidRPr="005B4C98">
        <w:rPr>
          <w:bCs/>
        </w:rPr>
        <w:t>Ж-4 – Зона резерва развития жилой застройки.</w:t>
      </w:r>
    </w:p>
    <w:p w:rsidR="006D58FE" w:rsidRPr="005B4C98" w:rsidRDefault="006D58FE" w:rsidP="006D58FE">
      <w:pPr>
        <w:ind w:firstLine="567"/>
        <w:rPr>
          <w:b/>
        </w:rPr>
      </w:pPr>
      <w:bookmarkStart w:id="173" w:name="_Toc295120247"/>
      <w:r w:rsidRPr="005B4C98">
        <w:rPr>
          <w:b/>
        </w:rPr>
        <w:t xml:space="preserve">2) </w:t>
      </w:r>
      <w:bookmarkEnd w:id="173"/>
      <w:r w:rsidRPr="005B4C98">
        <w:rPr>
          <w:b/>
        </w:rPr>
        <w:t>Общественно-деловые зоны:</w:t>
      </w:r>
    </w:p>
    <w:p w:rsidR="006D58FE" w:rsidRPr="005B4C98" w:rsidRDefault="006D58FE" w:rsidP="006D58FE">
      <w:pPr>
        <w:ind w:firstLine="567"/>
        <w:rPr>
          <w:bCs/>
        </w:rPr>
      </w:pPr>
      <w:r w:rsidRPr="005B4C98">
        <w:rPr>
          <w:bCs/>
        </w:rPr>
        <w:t xml:space="preserve">ОД-1 – Зона общественного центра. </w:t>
      </w:r>
    </w:p>
    <w:p w:rsidR="006D58FE" w:rsidRPr="005B4C98" w:rsidRDefault="006D58FE" w:rsidP="006D58FE">
      <w:pPr>
        <w:ind w:firstLine="567"/>
        <w:rPr>
          <w:bCs/>
        </w:rPr>
      </w:pPr>
      <w:r w:rsidRPr="005B4C98">
        <w:rPr>
          <w:bCs/>
        </w:rPr>
        <w:t>ОД-2 – Зона объектов здравоохранения, социального обеспечения, детских учреждений и объектов образования.</w:t>
      </w:r>
    </w:p>
    <w:p w:rsidR="006D58FE" w:rsidRPr="005B4C98" w:rsidRDefault="006D58FE" w:rsidP="006D58FE">
      <w:pPr>
        <w:ind w:firstLine="567"/>
        <w:rPr>
          <w:bCs/>
        </w:rPr>
      </w:pPr>
      <w:r w:rsidRPr="005B4C98">
        <w:rPr>
          <w:bCs/>
        </w:rPr>
        <w:t>ОД-5 – Зона резерва развития общественного центра.</w:t>
      </w:r>
    </w:p>
    <w:p w:rsidR="006D58FE" w:rsidRPr="005B4C98" w:rsidRDefault="006D58FE" w:rsidP="006D58FE">
      <w:pPr>
        <w:ind w:firstLine="567"/>
        <w:rPr>
          <w:b/>
          <w:iCs/>
        </w:rPr>
      </w:pPr>
      <w:bookmarkStart w:id="174" w:name="_Toc295120248"/>
      <w:r w:rsidRPr="005B4C98">
        <w:rPr>
          <w:b/>
          <w:iCs/>
        </w:rPr>
        <w:t>3) Производственная зона:</w:t>
      </w:r>
      <w:bookmarkEnd w:id="174"/>
    </w:p>
    <w:p w:rsidR="006D58FE" w:rsidRPr="005B4C98" w:rsidRDefault="006D58FE" w:rsidP="006D58FE">
      <w:pPr>
        <w:ind w:firstLine="567"/>
        <w:rPr>
          <w:bCs/>
        </w:rPr>
      </w:pPr>
      <w:r w:rsidRPr="005B4C98">
        <w:rPr>
          <w:bCs/>
        </w:rPr>
        <w:t>П-1 – Производственные зоны предприятий IV и V класса вредности.</w:t>
      </w:r>
    </w:p>
    <w:p w:rsidR="006D58FE" w:rsidRPr="005B4C98" w:rsidRDefault="006D58FE" w:rsidP="006D58FE">
      <w:pPr>
        <w:ind w:firstLine="567"/>
        <w:rPr>
          <w:bCs/>
        </w:rPr>
      </w:pPr>
      <w:r w:rsidRPr="005B4C98">
        <w:rPr>
          <w:bCs/>
        </w:rPr>
        <w:t xml:space="preserve">П-2 – Производственные зоны предприятий </w:t>
      </w:r>
      <w:r w:rsidRPr="005B4C98">
        <w:rPr>
          <w:bCs/>
          <w:lang w:val="en-US"/>
        </w:rPr>
        <w:t>III</w:t>
      </w:r>
      <w:r w:rsidRPr="005B4C98">
        <w:rPr>
          <w:bCs/>
        </w:rPr>
        <w:t xml:space="preserve"> класса вредности.</w:t>
      </w:r>
    </w:p>
    <w:p w:rsidR="006D58FE" w:rsidRPr="005B4C98" w:rsidRDefault="006D58FE" w:rsidP="006D58FE">
      <w:pPr>
        <w:ind w:firstLine="567"/>
        <w:rPr>
          <w:bCs/>
        </w:rPr>
      </w:pPr>
      <w:r w:rsidRPr="005B4C98">
        <w:rPr>
          <w:bCs/>
        </w:rPr>
        <w:t xml:space="preserve">П-3 – </w:t>
      </w:r>
      <w:r w:rsidRPr="008726CB">
        <w:rPr>
          <w:bCs/>
        </w:rPr>
        <w:t>Зона резерва развития производственной зоны.</w:t>
      </w:r>
    </w:p>
    <w:p w:rsidR="006D58FE" w:rsidRPr="005B4C98" w:rsidRDefault="006D58FE" w:rsidP="006D58FE">
      <w:pPr>
        <w:ind w:firstLine="567"/>
        <w:rPr>
          <w:b/>
        </w:rPr>
      </w:pPr>
      <w:bookmarkStart w:id="175" w:name="_Toc295120249"/>
      <w:r w:rsidRPr="005B4C98">
        <w:rPr>
          <w:b/>
        </w:rPr>
        <w:t>4) Зона инженерной и транспортной инфраструктур:</w:t>
      </w:r>
      <w:bookmarkEnd w:id="175"/>
    </w:p>
    <w:p w:rsidR="006D58FE" w:rsidRPr="005B4C98" w:rsidRDefault="006D58FE" w:rsidP="006D58FE">
      <w:pPr>
        <w:ind w:firstLine="567"/>
        <w:rPr>
          <w:bCs/>
        </w:rPr>
      </w:pPr>
      <w:r w:rsidRPr="005B4C98">
        <w:rPr>
          <w:bCs/>
        </w:rPr>
        <w:t>И-1 – Зона транспортной</w:t>
      </w:r>
      <w:r>
        <w:rPr>
          <w:bCs/>
        </w:rPr>
        <w:t xml:space="preserve"> и</w:t>
      </w:r>
      <w:r w:rsidRPr="005B4C98">
        <w:rPr>
          <w:bCs/>
        </w:rPr>
        <w:t xml:space="preserve"> инженерной инфраструктур.</w:t>
      </w:r>
      <w:bookmarkStart w:id="176" w:name="_Toc295120250"/>
    </w:p>
    <w:p w:rsidR="006D58FE" w:rsidRPr="005B4C98" w:rsidRDefault="006D58FE" w:rsidP="006D58FE">
      <w:pPr>
        <w:ind w:firstLine="567"/>
        <w:rPr>
          <w:b/>
          <w:iCs/>
        </w:rPr>
      </w:pPr>
      <w:r w:rsidRPr="005B4C98">
        <w:rPr>
          <w:b/>
          <w:iCs/>
        </w:rPr>
        <w:t>5) Рекреационная зона:</w:t>
      </w:r>
      <w:bookmarkEnd w:id="176"/>
    </w:p>
    <w:p w:rsidR="006D58FE" w:rsidRDefault="006D58FE" w:rsidP="006D58FE">
      <w:pPr>
        <w:ind w:firstLine="567"/>
        <w:rPr>
          <w:bCs/>
        </w:rPr>
      </w:pPr>
      <w:r w:rsidRPr="005B4C98">
        <w:rPr>
          <w:bCs/>
        </w:rPr>
        <w:t xml:space="preserve">Р-1 – Зона зеленых насаждений </w:t>
      </w:r>
      <w:r>
        <w:rPr>
          <w:bCs/>
        </w:rPr>
        <w:t xml:space="preserve">и объектов </w:t>
      </w:r>
      <w:r w:rsidRPr="005B4C98">
        <w:rPr>
          <w:bCs/>
        </w:rPr>
        <w:t>общего пользования</w:t>
      </w:r>
      <w:r>
        <w:rPr>
          <w:bCs/>
        </w:rPr>
        <w:t>.</w:t>
      </w:r>
    </w:p>
    <w:p w:rsidR="006D58FE" w:rsidRPr="005B4C98" w:rsidRDefault="006D58FE" w:rsidP="006D58FE">
      <w:pPr>
        <w:ind w:firstLine="567"/>
        <w:rPr>
          <w:bCs/>
        </w:rPr>
      </w:pPr>
      <w:bookmarkStart w:id="177" w:name="_Toc295120251"/>
      <w:r w:rsidRPr="005B4C98">
        <w:rPr>
          <w:bCs/>
        </w:rPr>
        <w:t>Р-2 –</w:t>
      </w:r>
      <w:r>
        <w:rPr>
          <w:bCs/>
        </w:rPr>
        <w:t xml:space="preserve"> Зона лесопарков, </w:t>
      </w:r>
      <w:proofErr w:type="spellStart"/>
      <w:r>
        <w:rPr>
          <w:bCs/>
        </w:rPr>
        <w:t>лугопарков</w:t>
      </w:r>
      <w:proofErr w:type="spellEnd"/>
      <w:r>
        <w:rPr>
          <w:bCs/>
        </w:rPr>
        <w:t xml:space="preserve"> и особо охраняемых территорий</w:t>
      </w:r>
    </w:p>
    <w:p w:rsidR="006D58FE" w:rsidRPr="005B4C98" w:rsidRDefault="006D58FE" w:rsidP="006D58FE">
      <w:pPr>
        <w:ind w:firstLine="567"/>
        <w:rPr>
          <w:b/>
        </w:rPr>
      </w:pPr>
      <w:r w:rsidRPr="005B4C98">
        <w:rPr>
          <w:b/>
        </w:rPr>
        <w:t>6) Зоны специального назначения:</w:t>
      </w:r>
      <w:bookmarkEnd w:id="177"/>
    </w:p>
    <w:p w:rsidR="006D58FE" w:rsidRPr="005B4C98" w:rsidRDefault="006D58FE" w:rsidP="006D58FE">
      <w:pPr>
        <w:ind w:firstLine="567"/>
        <w:rPr>
          <w:bCs/>
        </w:rPr>
      </w:pPr>
      <w:r w:rsidRPr="005B4C98">
        <w:rPr>
          <w:bCs/>
        </w:rPr>
        <w:t xml:space="preserve">С-1 – Зона закрытых кладбищ и </w:t>
      </w:r>
      <w:r>
        <w:rPr>
          <w:bCs/>
        </w:rPr>
        <w:t>захоронений</w:t>
      </w:r>
      <w:r w:rsidRPr="005B4C98">
        <w:rPr>
          <w:bCs/>
        </w:rPr>
        <w:t>.</w:t>
      </w:r>
    </w:p>
    <w:p w:rsidR="006D58FE" w:rsidRDefault="006D58FE" w:rsidP="006D58FE">
      <w:pPr>
        <w:ind w:firstLine="567"/>
        <w:rPr>
          <w:bCs/>
        </w:rPr>
      </w:pPr>
      <w:r w:rsidRPr="005B4C98">
        <w:rPr>
          <w:bCs/>
        </w:rPr>
        <w:t>С-2 – Зона действующих кладбищ</w:t>
      </w:r>
      <w:r>
        <w:rPr>
          <w:bCs/>
        </w:rPr>
        <w:t xml:space="preserve"> </w:t>
      </w:r>
      <w:r w:rsidRPr="005B4C98">
        <w:rPr>
          <w:bCs/>
        </w:rPr>
        <w:t xml:space="preserve">и </w:t>
      </w:r>
      <w:r>
        <w:rPr>
          <w:bCs/>
        </w:rPr>
        <w:t>захоронений</w:t>
      </w:r>
      <w:r w:rsidRPr="005B4C98">
        <w:rPr>
          <w:bCs/>
        </w:rPr>
        <w:t xml:space="preserve">. </w:t>
      </w:r>
    </w:p>
    <w:p w:rsidR="006D58FE" w:rsidRPr="005B4C98" w:rsidRDefault="006D58FE" w:rsidP="006D58FE">
      <w:pPr>
        <w:ind w:firstLine="567"/>
        <w:rPr>
          <w:bCs/>
        </w:rPr>
      </w:pPr>
      <w:r>
        <w:rPr>
          <w:bCs/>
        </w:rPr>
        <w:t>Н-1 – зона объектов недропользования</w:t>
      </w:r>
    </w:p>
    <w:p w:rsidR="006D58FE" w:rsidRPr="005B4C98" w:rsidRDefault="006D58FE" w:rsidP="006D58FE">
      <w:pPr>
        <w:ind w:firstLine="567"/>
        <w:rPr>
          <w:bCs/>
        </w:rPr>
      </w:pPr>
      <w:r w:rsidRPr="005B4C98">
        <w:rPr>
          <w:bCs/>
        </w:rPr>
        <w:t>К-1 – Зона карьеров.</w:t>
      </w:r>
    </w:p>
    <w:p w:rsidR="006D58FE" w:rsidRPr="005B4C98" w:rsidRDefault="006D58FE" w:rsidP="006D58FE">
      <w:pPr>
        <w:ind w:firstLine="567"/>
        <w:rPr>
          <w:bCs/>
        </w:rPr>
      </w:pPr>
      <w:r w:rsidRPr="005B4C98">
        <w:rPr>
          <w:bCs/>
        </w:rPr>
        <w:t>К-2 – Резерв зоны карьеров.</w:t>
      </w:r>
    </w:p>
    <w:p w:rsidR="006D58FE" w:rsidRPr="005B4C98" w:rsidRDefault="006D58FE" w:rsidP="006D58FE">
      <w:pPr>
        <w:ind w:firstLine="567"/>
        <w:rPr>
          <w:b/>
          <w:iCs/>
        </w:rPr>
      </w:pPr>
      <w:bookmarkStart w:id="178" w:name="_Toc295120252"/>
      <w:r w:rsidRPr="005B4C98">
        <w:rPr>
          <w:b/>
          <w:iCs/>
        </w:rPr>
        <w:t>7) Зона сельскохозяйственного использования:</w:t>
      </w:r>
      <w:bookmarkEnd w:id="178"/>
    </w:p>
    <w:p w:rsidR="006D58FE" w:rsidRPr="000E419D" w:rsidRDefault="006D58FE" w:rsidP="006D58FE">
      <w:pPr>
        <w:ind w:firstLine="567"/>
        <w:rPr>
          <w:rStyle w:val="af6"/>
          <w:bCs/>
          <w:i w:val="0"/>
          <w:iCs w:val="0"/>
        </w:rPr>
      </w:pPr>
      <w:r w:rsidRPr="005B4C98">
        <w:rPr>
          <w:bCs/>
        </w:rPr>
        <w:t>СХ-1 – Зона сельскохозяйственных угодий.</w:t>
      </w:r>
      <w:bookmarkStart w:id="179" w:name="_Toc295120254"/>
    </w:p>
    <w:p w:rsidR="006D58FE" w:rsidRPr="005B4C98" w:rsidRDefault="006D58FE" w:rsidP="006D58FE">
      <w:pPr>
        <w:ind w:firstLine="567"/>
        <w:rPr>
          <w:rStyle w:val="af6"/>
          <w:b/>
          <w:i w:val="0"/>
        </w:rPr>
      </w:pPr>
      <w:r>
        <w:rPr>
          <w:rStyle w:val="af6"/>
          <w:b/>
          <w:i w:val="0"/>
        </w:rPr>
        <w:t>8</w:t>
      </w:r>
      <w:r w:rsidRPr="005B4C98">
        <w:rPr>
          <w:rStyle w:val="af6"/>
          <w:b/>
          <w:i w:val="0"/>
        </w:rPr>
        <w:t>) Зоны с ограничением на использование территорий:</w:t>
      </w:r>
      <w:bookmarkEnd w:id="179"/>
    </w:p>
    <w:p w:rsidR="006D58FE" w:rsidRPr="005B4C98" w:rsidRDefault="006D58FE" w:rsidP="006D58FE">
      <w:pPr>
        <w:ind w:firstLine="567"/>
      </w:pPr>
      <w:proofErr w:type="spellStart"/>
      <w:r w:rsidRPr="005B4C98">
        <w:rPr>
          <w:b/>
        </w:rPr>
        <w:t>Ззс</w:t>
      </w:r>
      <w:proofErr w:type="spellEnd"/>
      <w:r w:rsidRPr="005B4C98">
        <w:t xml:space="preserve"> – Зона запрещения нового жилого строительства на территориях, находящихся в пределах санитарно-защитных зон предприятий и кладбищ.</w:t>
      </w:r>
    </w:p>
    <w:p w:rsidR="006D58FE" w:rsidRPr="005B4C98" w:rsidRDefault="006D58FE" w:rsidP="006D58FE">
      <w:pPr>
        <w:pStyle w:val="a6"/>
        <w:spacing w:line="240" w:lineRule="auto"/>
        <w:ind w:firstLine="567"/>
      </w:pPr>
      <w:proofErr w:type="spellStart"/>
      <w:r w:rsidRPr="005B4C98">
        <w:rPr>
          <w:b/>
        </w:rPr>
        <w:t>Звз</w:t>
      </w:r>
      <w:proofErr w:type="spellEnd"/>
      <w:r w:rsidRPr="005B4C98">
        <w:rPr>
          <w:b/>
        </w:rPr>
        <w:t xml:space="preserve"> </w:t>
      </w:r>
      <w:r w:rsidRPr="005B4C98">
        <w:t xml:space="preserve">– </w:t>
      </w:r>
      <w:proofErr w:type="spellStart"/>
      <w:r w:rsidRPr="005B4C98">
        <w:t>Водоохранная</w:t>
      </w:r>
      <w:proofErr w:type="spellEnd"/>
      <w:r w:rsidRPr="005B4C98">
        <w:t xml:space="preserve"> зона.</w:t>
      </w:r>
    </w:p>
    <w:p w:rsidR="006D58FE" w:rsidRPr="005B4C98" w:rsidRDefault="006D58FE" w:rsidP="006D58FE">
      <w:pPr>
        <w:ind w:firstLine="567"/>
        <w:rPr>
          <w:rStyle w:val="af6"/>
          <w:i w:val="0"/>
        </w:rPr>
      </w:pPr>
      <w:bookmarkStart w:id="180" w:name="_Toc295120255"/>
      <w:proofErr w:type="spellStart"/>
      <w:r w:rsidRPr="005B4C98">
        <w:rPr>
          <w:rStyle w:val="af6"/>
          <w:b/>
          <w:i w:val="0"/>
        </w:rPr>
        <w:t>Зокн</w:t>
      </w:r>
      <w:proofErr w:type="spellEnd"/>
      <w:r w:rsidRPr="005B4C98">
        <w:rPr>
          <w:rStyle w:val="af6"/>
          <w:i w:val="0"/>
        </w:rPr>
        <w:t xml:space="preserve"> – Зона охраны объектов культурного наследия</w:t>
      </w:r>
      <w:bookmarkEnd w:id="180"/>
      <w:r w:rsidRPr="005B4C98">
        <w:rPr>
          <w:rStyle w:val="af6"/>
          <w:i w:val="0"/>
        </w:rPr>
        <w:t>.</w:t>
      </w:r>
    </w:p>
    <w:p w:rsidR="006D58FE" w:rsidRDefault="006D58FE" w:rsidP="006D58FE">
      <w:pPr>
        <w:pStyle w:val="a6"/>
        <w:spacing w:line="240" w:lineRule="auto"/>
        <w:ind w:firstLine="567"/>
      </w:pPr>
      <w:proofErr w:type="spellStart"/>
      <w:r w:rsidRPr="005B4C98">
        <w:rPr>
          <w:b/>
        </w:rPr>
        <w:t>Зрз</w:t>
      </w:r>
      <w:proofErr w:type="spellEnd"/>
      <w:r w:rsidRPr="005B4C98">
        <w:t xml:space="preserve"> – Зона регулирования застройки.</w:t>
      </w:r>
    </w:p>
    <w:p w:rsidR="006D58FE" w:rsidRPr="005B4C98" w:rsidRDefault="006D58FE" w:rsidP="006D58FE">
      <w:pPr>
        <w:pStyle w:val="a6"/>
        <w:spacing w:line="240" w:lineRule="auto"/>
        <w:ind w:firstLine="567"/>
      </w:pPr>
    </w:p>
    <w:p w:rsidR="006D58FE" w:rsidRPr="005B4C98" w:rsidRDefault="006D58FE" w:rsidP="006D58FE">
      <w:pPr>
        <w:ind w:firstLine="567"/>
      </w:pPr>
      <w:r w:rsidRPr="005B4C98">
        <w:t xml:space="preserve">Ниже приводятся </w:t>
      </w:r>
      <w:r>
        <w:t xml:space="preserve">градостроительные </w:t>
      </w:r>
      <w:r w:rsidRPr="005B4C98">
        <w:t xml:space="preserve">регламенты для каждой территориальной зоны. </w:t>
      </w:r>
    </w:p>
    <w:p w:rsidR="006D58FE" w:rsidRDefault="006D58FE" w:rsidP="006D58FE">
      <w:pPr>
        <w:ind w:firstLine="567"/>
        <w:jc w:val="center"/>
        <w:outlineLvl w:val="0"/>
        <w:rPr>
          <w:b/>
        </w:rPr>
      </w:pPr>
      <w:bookmarkStart w:id="181" w:name="_Toc295120257"/>
      <w:bookmarkStart w:id="182" w:name="_Toc295120635"/>
      <w:bookmarkStart w:id="183" w:name="_Toc306653217"/>
    </w:p>
    <w:bookmarkEnd w:id="181"/>
    <w:bookmarkEnd w:id="182"/>
    <w:bookmarkEnd w:id="183"/>
    <w:p w:rsidR="006D58FE" w:rsidRPr="0033134B" w:rsidRDefault="006D58FE" w:rsidP="006D58FE">
      <w:pPr>
        <w:pStyle w:val="aff4"/>
        <w:numPr>
          <w:ilvl w:val="0"/>
          <w:numId w:val="19"/>
        </w:numPr>
        <w:jc w:val="center"/>
        <w:outlineLvl w:val="0"/>
        <w:rPr>
          <w:b/>
        </w:rPr>
      </w:pPr>
      <w:r w:rsidRPr="0033134B">
        <w:rPr>
          <w:b/>
        </w:rPr>
        <w:t>Жилая зона:</w:t>
      </w:r>
    </w:p>
    <w:p w:rsidR="006D58FE" w:rsidRDefault="006D58FE" w:rsidP="006D58FE">
      <w:pPr>
        <w:ind w:firstLine="567"/>
        <w:jc w:val="center"/>
        <w:outlineLvl w:val="0"/>
        <w:rPr>
          <w:b/>
          <w:u w:val="single"/>
        </w:rPr>
      </w:pPr>
      <w:bookmarkStart w:id="184" w:name="_Toc295120258"/>
      <w:bookmarkStart w:id="185" w:name="_Toc295120636"/>
      <w:bookmarkStart w:id="186" w:name="_Toc306653218"/>
      <w:r w:rsidRPr="005B4C98">
        <w:rPr>
          <w:b/>
          <w:u w:val="single"/>
        </w:rPr>
        <w:t xml:space="preserve">Ж-1 </w:t>
      </w:r>
      <w:proofErr w:type="gramStart"/>
      <w:r w:rsidRPr="005B4C98">
        <w:rPr>
          <w:b/>
          <w:u w:val="single"/>
        </w:rPr>
        <w:t>–  Зона</w:t>
      </w:r>
      <w:proofErr w:type="gramEnd"/>
      <w:r w:rsidRPr="005B4C98">
        <w:rPr>
          <w:b/>
          <w:u w:val="single"/>
        </w:rPr>
        <w:t xml:space="preserve"> малоэтажной жилой застройки</w:t>
      </w:r>
      <w:bookmarkEnd w:id="184"/>
      <w:bookmarkEnd w:id="185"/>
      <w:bookmarkEnd w:id="186"/>
      <w:r w:rsidRPr="005B4C98">
        <w:rPr>
          <w:b/>
          <w:u w:val="single"/>
        </w:rPr>
        <w:t xml:space="preserve"> </w:t>
      </w:r>
    </w:p>
    <w:p w:rsidR="006D58FE" w:rsidRPr="005B4C98" w:rsidRDefault="006D58FE" w:rsidP="006D58FE">
      <w:pPr>
        <w:ind w:firstLine="567"/>
        <w:jc w:val="center"/>
        <w:outlineLvl w:val="0"/>
        <w:rPr>
          <w:b/>
          <w:u w:val="single"/>
        </w:rPr>
      </w:pPr>
    </w:p>
    <w:p w:rsidR="006D58FE" w:rsidRDefault="006D58FE" w:rsidP="006D58FE">
      <w:pPr>
        <w:ind w:firstLine="567"/>
      </w:pPr>
      <w:r w:rsidRPr="005B4C98">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w:t>
      </w:r>
      <w:proofErr w:type="gramStart"/>
      <w:r w:rsidRPr="005B4C98">
        <w:t>объектов  инженерной</w:t>
      </w:r>
      <w:proofErr w:type="gramEnd"/>
      <w:r w:rsidRPr="005B4C98">
        <w:t xml:space="preserve"> инфраструктуры и благоустройства территории. </w:t>
      </w:r>
    </w:p>
    <w:p w:rsidR="006D58FE" w:rsidRDefault="006D58FE" w:rsidP="006D58FE">
      <w:pPr>
        <w:ind w:firstLine="567"/>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6473"/>
      </w:tblGrid>
      <w:tr w:rsidR="006D58FE" w:rsidRPr="005B4C98" w:rsidTr="006D58FE">
        <w:trPr>
          <w:trHeight w:val="328"/>
        </w:trPr>
        <w:tc>
          <w:tcPr>
            <w:tcW w:w="9640" w:type="dxa"/>
            <w:gridSpan w:val="2"/>
          </w:tcPr>
          <w:p w:rsidR="006D58FE" w:rsidRPr="005B4C98" w:rsidRDefault="006D58FE" w:rsidP="006D58FE">
            <w:pPr>
              <w:pStyle w:val="aff1"/>
              <w:suppressAutoHyphens/>
              <w:spacing w:before="0"/>
              <w:ind w:left="84"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D58FE" w:rsidRPr="005B4C98" w:rsidTr="006D58FE">
        <w:trPr>
          <w:trHeight w:val="703"/>
        </w:trPr>
        <w:tc>
          <w:tcPr>
            <w:tcW w:w="3167" w:type="dxa"/>
          </w:tcPr>
          <w:p w:rsidR="006D58FE" w:rsidRPr="005B4C98" w:rsidRDefault="006D58FE" w:rsidP="006D58FE">
            <w:pPr>
              <w:pStyle w:val="aff1"/>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73" w:type="dxa"/>
          </w:tcPr>
          <w:p w:rsidR="006D58FE" w:rsidRPr="005B4C98" w:rsidRDefault="006D58FE" w:rsidP="006D58FE">
            <w:pPr>
              <w:pStyle w:val="aff1"/>
              <w:suppressAutoHyphens/>
              <w:spacing w:before="0"/>
              <w:ind w:firstLine="0"/>
              <w:jc w:val="center"/>
              <w:rPr>
                <w:rFonts w:ascii="Times New Roman" w:hAnsi="Times New Roman"/>
                <w:sz w:val="24"/>
              </w:rPr>
            </w:pP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D58FE" w:rsidRPr="005B4C98" w:rsidTr="006D58FE">
        <w:trPr>
          <w:trHeight w:val="703"/>
        </w:trPr>
        <w:tc>
          <w:tcPr>
            <w:tcW w:w="3167" w:type="dxa"/>
          </w:tcPr>
          <w:p w:rsidR="006D58FE" w:rsidRPr="002279EA" w:rsidRDefault="006D58FE" w:rsidP="006D58FE">
            <w:pPr>
              <w:pStyle w:val="aff1"/>
              <w:suppressAutoHyphens/>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73" w:type="dxa"/>
          </w:tcPr>
          <w:p w:rsidR="006D58FE" w:rsidRDefault="006D58FE" w:rsidP="006D58FE">
            <w:pPr>
              <w:pStyle w:val="aff1"/>
              <w:suppressAutoHyphens/>
              <w:ind w:firstLine="0"/>
              <w:rPr>
                <w:rFonts w:ascii="Times New Roman" w:hAnsi="Times New Roman"/>
                <w:sz w:val="24"/>
              </w:rPr>
            </w:pPr>
            <w:r w:rsidRPr="002279EA">
              <w:rPr>
                <w:rFonts w:ascii="Times New Roman" w:hAnsi="Times New Roman"/>
                <w:sz w:val="24"/>
              </w:rPr>
              <w:t>Размещение индивидуального жилого дома (дом, пригодный для постоянного проживания, высотой не выше трех надземных этажей);</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 xml:space="preserve">выращивание плодовых, ягодных, овощных, бахчевых или иных </w:t>
            </w:r>
            <w:proofErr w:type="gramStart"/>
            <w:r w:rsidRPr="002279EA">
              <w:rPr>
                <w:rFonts w:ascii="Times New Roman" w:hAnsi="Times New Roman"/>
                <w:sz w:val="24"/>
              </w:rPr>
              <w:t>декоративных</w:t>
            </w:r>
            <w:proofErr w:type="gramEnd"/>
            <w:r w:rsidRPr="002279EA">
              <w:rPr>
                <w:rFonts w:ascii="Times New Roman" w:hAnsi="Times New Roman"/>
                <w:sz w:val="24"/>
              </w:rPr>
              <w:t xml:space="preserve"> или сельскохозяйственных культур;</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6D58FE" w:rsidRPr="005B4C98" w:rsidTr="006D58FE">
        <w:trPr>
          <w:trHeight w:val="703"/>
        </w:trPr>
        <w:tc>
          <w:tcPr>
            <w:tcW w:w="3167" w:type="dxa"/>
          </w:tcPr>
          <w:p w:rsidR="006D58FE" w:rsidRPr="002279EA" w:rsidRDefault="006D58FE" w:rsidP="006D58FE">
            <w:pPr>
              <w:pStyle w:val="aff1"/>
              <w:suppressAutoHyphens/>
              <w:ind w:firstLine="0"/>
              <w:jc w:val="left"/>
              <w:rPr>
                <w:rFonts w:ascii="Times New Roman" w:hAnsi="Times New Roman"/>
                <w:sz w:val="24"/>
              </w:rPr>
            </w:pPr>
            <w:r w:rsidRPr="002279EA">
              <w:rPr>
                <w:rFonts w:ascii="Times New Roman" w:hAnsi="Times New Roman"/>
                <w:sz w:val="24"/>
              </w:rPr>
              <w:t>Для ведения личного подсобного хозяйства</w:t>
            </w:r>
          </w:p>
        </w:tc>
        <w:tc>
          <w:tcPr>
            <w:tcW w:w="6473" w:type="dxa"/>
          </w:tcPr>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производство сельскохозяйственной продукции;</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6D58FE" w:rsidRPr="005B4C98" w:rsidTr="006D58FE">
        <w:trPr>
          <w:trHeight w:val="703"/>
        </w:trPr>
        <w:tc>
          <w:tcPr>
            <w:tcW w:w="3167" w:type="dxa"/>
          </w:tcPr>
          <w:p w:rsidR="006D58FE" w:rsidRPr="002279EA" w:rsidRDefault="006D58FE" w:rsidP="006D58FE">
            <w:pPr>
              <w:pStyle w:val="aff1"/>
              <w:suppressAutoHyphens/>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73" w:type="dxa"/>
          </w:tcPr>
          <w:p w:rsidR="006D58FE" w:rsidRPr="002279EA" w:rsidRDefault="006D58FE" w:rsidP="006D58FE">
            <w:pPr>
              <w:pStyle w:val="aff1"/>
              <w:suppressAutoHyphens/>
              <w:ind w:firstLine="0"/>
              <w:rPr>
                <w:rFonts w:ascii="Times New Roman" w:hAnsi="Times New Roman"/>
                <w:sz w:val="24"/>
              </w:rPr>
            </w:pPr>
            <w:r w:rsidRPr="002279EA">
              <w:rPr>
                <w:rFonts w:ascii="Times New Roman" w:hAnsi="Times New Roman"/>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6D58FE"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D58FE" w:rsidRPr="005B4C98" w:rsidTr="006D58FE">
        <w:trPr>
          <w:trHeight w:val="703"/>
        </w:trPr>
        <w:tc>
          <w:tcPr>
            <w:tcW w:w="3167" w:type="dxa"/>
          </w:tcPr>
          <w:p w:rsidR="006D58FE" w:rsidRDefault="006D58FE" w:rsidP="006D58FE">
            <w:pPr>
              <w:pStyle w:val="aff3"/>
              <w:jc w:val="left"/>
            </w:pPr>
            <w:r>
              <w:t>Амбулаторно-поликлиническое обслуживание</w:t>
            </w:r>
          </w:p>
        </w:tc>
        <w:tc>
          <w:tcPr>
            <w:tcW w:w="6473" w:type="dxa"/>
          </w:tcPr>
          <w:p w:rsidR="006D58FE" w:rsidRDefault="006D58FE" w:rsidP="006D58FE">
            <w:pPr>
              <w:pStyle w:val="aff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D58FE" w:rsidRPr="005B4C98" w:rsidTr="006D58FE">
        <w:trPr>
          <w:trHeight w:val="703"/>
        </w:trPr>
        <w:tc>
          <w:tcPr>
            <w:tcW w:w="3167" w:type="dxa"/>
          </w:tcPr>
          <w:p w:rsidR="006D58FE" w:rsidRDefault="006D58FE" w:rsidP="006D58FE">
            <w:pPr>
              <w:pStyle w:val="aff3"/>
              <w:jc w:val="left"/>
            </w:pPr>
            <w:r>
              <w:t>Магазины</w:t>
            </w:r>
          </w:p>
        </w:tc>
        <w:tc>
          <w:tcPr>
            <w:tcW w:w="6473" w:type="dxa"/>
          </w:tcPr>
          <w:p w:rsidR="006D58FE" w:rsidRDefault="006D58FE" w:rsidP="006D58FE">
            <w:pPr>
              <w:pStyle w:val="aff3"/>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6D58FE" w:rsidRPr="005B4C98" w:rsidTr="006D58FE">
        <w:trPr>
          <w:trHeight w:val="328"/>
        </w:trPr>
        <w:tc>
          <w:tcPr>
            <w:tcW w:w="9640" w:type="dxa"/>
            <w:gridSpan w:val="2"/>
          </w:tcPr>
          <w:p w:rsidR="006D58FE" w:rsidRPr="005B4C98" w:rsidRDefault="006D58FE" w:rsidP="006D58FE">
            <w:pPr>
              <w:pStyle w:val="aff1"/>
              <w:suppressAutoHyphens/>
              <w:spacing w:before="0"/>
              <w:ind w:firstLine="0"/>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D58FE" w:rsidRPr="005B4C98" w:rsidTr="006D58FE">
        <w:trPr>
          <w:trHeight w:val="703"/>
        </w:trPr>
        <w:tc>
          <w:tcPr>
            <w:tcW w:w="3167" w:type="dxa"/>
          </w:tcPr>
          <w:p w:rsidR="006D58FE" w:rsidRDefault="006D58FE" w:rsidP="006D58FE">
            <w:pPr>
              <w:pStyle w:val="aff3"/>
              <w:jc w:val="left"/>
            </w:pPr>
            <w:r>
              <w:t>Стационарное медицинское обслуживание</w:t>
            </w:r>
          </w:p>
        </w:tc>
        <w:tc>
          <w:tcPr>
            <w:tcW w:w="6473" w:type="dxa"/>
          </w:tcPr>
          <w:p w:rsidR="006D58FE" w:rsidRDefault="006D58FE" w:rsidP="006D58FE">
            <w:pPr>
              <w:pStyle w:val="aff3"/>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D58FE" w:rsidRDefault="006D58FE" w:rsidP="006D58FE">
            <w:pPr>
              <w:pStyle w:val="aff3"/>
            </w:pPr>
            <w:r>
              <w:t>размещение станций скорой помощи</w:t>
            </w:r>
          </w:p>
        </w:tc>
      </w:tr>
      <w:tr w:rsidR="006D58FE" w:rsidRPr="005B4C98" w:rsidTr="006D58FE">
        <w:trPr>
          <w:trHeight w:val="703"/>
        </w:trPr>
        <w:tc>
          <w:tcPr>
            <w:tcW w:w="3167" w:type="dxa"/>
          </w:tcPr>
          <w:p w:rsidR="006D58FE" w:rsidRDefault="006D58FE" w:rsidP="006D58FE">
            <w:pPr>
              <w:pStyle w:val="aff3"/>
              <w:jc w:val="left"/>
            </w:pPr>
            <w:r>
              <w:t>Дошкольное, начальное и среднее общее образование</w:t>
            </w:r>
          </w:p>
        </w:tc>
        <w:tc>
          <w:tcPr>
            <w:tcW w:w="6473" w:type="dxa"/>
          </w:tcPr>
          <w:p w:rsidR="006D58FE" w:rsidRDefault="006D58FE" w:rsidP="006D58FE">
            <w:pPr>
              <w:pStyle w:val="aff3"/>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подобные организации)</w:t>
            </w:r>
          </w:p>
        </w:tc>
      </w:tr>
      <w:tr w:rsidR="006D58FE" w:rsidRPr="005B4C98" w:rsidTr="006D58FE">
        <w:trPr>
          <w:trHeight w:val="703"/>
        </w:trPr>
        <w:tc>
          <w:tcPr>
            <w:tcW w:w="3167" w:type="dxa"/>
          </w:tcPr>
          <w:p w:rsidR="006D58FE" w:rsidRDefault="006D58FE" w:rsidP="006D58FE">
            <w:pPr>
              <w:pStyle w:val="aff3"/>
              <w:jc w:val="left"/>
            </w:pPr>
            <w:r>
              <w:t>Социальное обслуживание</w:t>
            </w:r>
          </w:p>
        </w:tc>
        <w:tc>
          <w:tcPr>
            <w:tcW w:w="6473" w:type="dxa"/>
          </w:tcPr>
          <w:p w:rsidR="006D58FE" w:rsidRDefault="006D58FE" w:rsidP="006D58FE">
            <w:pPr>
              <w:pStyle w:val="aff3"/>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D58FE" w:rsidRDefault="006D58FE" w:rsidP="006D58FE">
            <w:pPr>
              <w:pStyle w:val="aff3"/>
            </w:pPr>
            <w:r>
              <w:t>размещение объектов капитального строительства для размещения отделений почты и телеграфа;</w:t>
            </w:r>
          </w:p>
          <w:p w:rsidR="006D58FE" w:rsidRDefault="006D58FE" w:rsidP="006D58FE">
            <w:pPr>
              <w:pStyle w:val="aff3"/>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D58FE" w:rsidRPr="005B4C98" w:rsidTr="006D58FE">
        <w:trPr>
          <w:trHeight w:val="703"/>
        </w:trPr>
        <w:tc>
          <w:tcPr>
            <w:tcW w:w="3167" w:type="dxa"/>
          </w:tcPr>
          <w:p w:rsidR="006D58FE" w:rsidRDefault="006D58FE" w:rsidP="006D58FE">
            <w:pPr>
              <w:pStyle w:val="aff3"/>
              <w:jc w:val="left"/>
            </w:pPr>
            <w:r>
              <w:t>Культурное развитие</w:t>
            </w:r>
          </w:p>
        </w:tc>
        <w:tc>
          <w:tcPr>
            <w:tcW w:w="6473" w:type="dxa"/>
          </w:tcPr>
          <w:p w:rsidR="006D58FE" w:rsidRDefault="006D58FE" w:rsidP="006D58FE">
            <w:pPr>
              <w:pStyle w:val="aff3"/>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D58FE" w:rsidRDefault="006D58FE" w:rsidP="006D58FE">
            <w:pPr>
              <w:pStyle w:val="aff3"/>
            </w:pPr>
            <w:r>
              <w:t>устройство площадок для празднеств и гуляний;</w:t>
            </w:r>
          </w:p>
          <w:p w:rsidR="006D58FE" w:rsidRDefault="006D58FE" w:rsidP="006D58FE">
            <w:pPr>
              <w:pStyle w:val="aff3"/>
            </w:pPr>
            <w:r>
              <w:t>размещение зданий и сооружений для размещения цирков, зверинцев, зоопарков, океанариумов</w:t>
            </w:r>
          </w:p>
        </w:tc>
      </w:tr>
      <w:tr w:rsidR="006D58FE" w:rsidRPr="005B4C98" w:rsidTr="006D58FE">
        <w:trPr>
          <w:trHeight w:val="703"/>
        </w:trPr>
        <w:tc>
          <w:tcPr>
            <w:tcW w:w="3167" w:type="dxa"/>
          </w:tcPr>
          <w:p w:rsidR="006D58FE" w:rsidRDefault="006D58FE" w:rsidP="006D58FE">
            <w:pPr>
              <w:pStyle w:val="aff3"/>
              <w:jc w:val="left"/>
            </w:pPr>
            <w:r>
              <w:t>Религиозное использование</w:t>
            </w:r>
          </w:p>
        </w:tc>
        <w:tc>
          <w:tcPr>
            <w:tcW w:w="6473" w:type="dxa"/>
          </w:tcPr>
          <w:p w:rsidR="006D58FE" w:rsidRDefault="006D58FE" w:rsidP="006D58FE">
            <w:pPr>
              <w:pStyle w:val="aff3"/>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D58FE" w:rsidRDefault="006D58FE" w:rsidP="006D58FE">
            <w:pPr>
              <w:pStyle w:val="aff3"/>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D58FE" w:rsidRPr="005B4C98" w:rsidTr="006D58FE">
        <w:trPr>
          <w:trHeight w:val="703"/>
        </w:trPr>
        <w:tc>
          <w:tcPr>
            <w:tcW w:w="3167" w:type="dxa"/>
          </w:tcPr>
          <w:p w:rsidR="006D58FE" w:rsidRDefault="006D58FE" w:rsidP="006D58FE">
            <w:pPr>
              <w:pStyle w:val="aff3"/>
              <w:jc w:val="left"/>
            </w:pPr>
            <w:r>
              <w:t>Общественное управление</w:t>
            </w:r>
          </w:p>
        </w:tc>
        <w:tc>
          <w:tcPr>
            <w:tcW w:w="6473" w:type="dxa"/>
          </w:tcPr>
          <w:p w:rsidR="006D58FE" w:rsidRDefault="006D58FE" w:rsidP="006D58FE">
            <w:pPr>
              <w:pStyle w:val="aff3"/>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D58FE" w:rsidRDefault="006D58FE" w:rsidP="006D58FE">
            <w:pPr>
              <w:pStyle w:val="aff3"/>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6D58FE" w:rsidRDefault="006D58FE" w:rsidP="006D58FE">
            <w:pPr>
              <w:pStyle w:val="aff3"/>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D58FE" w:rsidRPr="005B4C98" w:rsidTr="006D58FE">
        <w:trPr>
          <w:trHeight w:val="703"/>
        </w:trPr>
        <w:tc>
          <w:tcPr>
            <w:tcW w:w="3167" w:type="dxa"/>
          </w:tcPr>
          <w:p w:rsidR="006D58FE" w:rsidRDefault="006D58FE" w:rsidP="006D58FE">
            <w:pPr>
              <w:pStyle w:val="aff3"/>
              <w:jc w:val="left"/>
            </w:pPr>
            <w:r>
              <w:t>Амбулаторное ветеринарное обслуживание</w:t>
            </w:r>
          </w:p>
        </w:tc>
        <w:tc>
          <w:tcPr>
            <w:tcW w:w="6473" w:type="dxa"/>
          </w:tcPr>
          <w:p w:rsidR="006D58FE" w:rsidRDefault="006D58FE" w:rsidP="006D58FE">
            <w:pPr>
              <w:pStyle w:val="aff3"/>
            </w:pPr>
            <w:r>
              <w:t>Размещение объектов капитального строительства, предназначенных для оказания ветеринарных услуг без содержания животных</w:t>
            </w:r>
          </w:p>
        </w:tc>
      </w:tr>
      <w:tr w:rsidR="006D58FE" w:rsidRPr="005B4C98" w:rsidTr="006D58FE">
        <w:trPr>
          <w:trHeight w:val="703"/>
        </w:trPr>
        <w:tc>
          <w:tcPr>
            <w:tcW w:w="3167" w:type="dxa"/>
          </w:tcPr>
          <w:p w:rsidR="006D58FE" w:rsidRDefault="006D58FE" w:rsidP="006D58FE">
            <w:pPr>
              <w:pStyle w:val="aff3"/>
              <w:jc w:val="left"/>
            </w:pPr>
            <w:r>
              <w:t>Магазины</w:t>
            </w:r>
          </w:p>
        </w:tc>
        <w:tc>
          <w:tcPr>
            <w:tcW w:w="6473" w:type="dxa"/>
          </w:tcPr>
          <w:p w:rsidR="006D58FE" w:rsidRDefault="006D58FE" w:rsidP="006D58FE">
            <w:pPr>
              <w:pStyle w:val="aff3"/>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6D58FE" w:rsidRPr="005B4C98" w:rsidTr="006D58FE">
        <w:trPr>
          <w:trHeight w:val="703"/>
        </w:trPr>
        <w:tc>
          <w:tcPr>
            <w:tcW w:w="3167" w:type="dxa"/>
          </w:tcPr>
          <w:p w:rsidR="006D58FE" w:rsidRDefault="006D58FE" w:rsidP="006D58FE">
            <w:pPr>
              <w:pStyle w:val="aff3"/>
              <w:jc w:val="left"/>
            </w:pPr>
            <w:r>
              <w:t>Бытовое обслуживание</w:t>
            </w:r>
          </w:p>
        </w:tc>
        <w:tc>
          <w:tcPr>
            <w:tcW w:w="6473" w:type="dxa"/>
          </w:tcPr>
          <w:p w:rsidR="006D58FE" w:rsidRDefault="006D58FE" w:rsidP="006D58FE">
            <w:pPr>
              <w:pStyle w:val="aff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D58FE" w:rsidRPr="005B4C98" w:rsidTr="006D58FE">
        <w:trPr>
          <w:trHeight w:val="703"/>
        </w:trPr>
        <w:tc>
          <w:tcPr>
            <w:tcW w:w="3167" w:type="dxa"/>
          </w:tcPr>
          <w:p w:rsidR="006D58FE" w:rsidRDefault="006D58FE" w:rsidP="006D58FE">
            <w:pPr>
              <w:pStyle w:val="aff3"/>
              <w:jc w:val="left"/>
            </w:pPr>
            <w:r>
              <w:t>Общественное питание</w:t>
            </w:r>
          </w:p>
        </w:tc>
        <w:tc>
          <w:tcPr>
            <w:tcW w:w="6473" w:type="dxa"/>
          </w:tcPr>
          <w:p w:rsidR="006D58FE" w:rsidRDefault="006D58FE" w:rsidP="006D58FE">
            <w:pPr>
              <w:pStyle w:val="aff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D58FE" w:rsidRPr="005B4C98" w:rsidTr="006D58FE">
        <w:trPr>
          <w:trHeight w:val="703"/>
        </w:trPr>
        <w:tc>
          <w:tcPr>
            <w:tcW w:w="3167" w:type="dxa"/>
          </w:tcPr>
          <w:p w:rsidR="006D58FE" w:rsidRDefault="006D58FE" w:rsidP="006D58FE">
            <w:pPr>
              <w:pStyle w:val="aff3"/>
              <w:jc w:val="left"/>
            </w:pPr>
            <w:r>
              <w:t>Обслуживание автотранспорта</w:t>
            </w:r>
          </w:p>
        </w:tc>
        <w:tc>
          <w:tcPr>
            <w:tcW w:w="6473" w:type="dxa"/>
          </w:tcPr>
          <w:p w:rsidR="006D58FE" w:rsidRDefault="006D58FE" w:rsidP="006D58FE">
            <w:pPr>
              <w:pStyle w:val="aff3"/>
            </w:pPr>
            <w:r>
              <w:t>Размещение постоянных или временных гаражей с несколькими стояночными местами, стоянок (парковок), гаражей.</w:t>
            </w:r>
          </w:p>
          <w:p w:rsidR="006D58FE" w:rsidRPr="00967F3B" w:rsidRDefault="006D58FE" w:rsidP="006D58FE"/>
        </w:tc>
      </w:tr>
      <w:tr w:rsidR="006D58FE" w:rsidRPr="005B4C98" w:rsidTr="006D58FE">
        <w:trPr>
          <w:trHeight w:val="328"/>
        </w:trPr>
        <w:tc>
          <w:tcPr>
            <w:tcW w:w="9640" w:type="dxa"/>
            <w:gridSpan w:val="2"/>
          </w:tcPr>
          <w:p w:rsidR="006D58FE" w:rsidRPr="005B4C98" w:rsidRDefault="006D58FE" w:rsidP="006D58FE">
            <w:pPr>
              <w:pStyle w:val="aff1"/>
              <w:suppressAutoHyphens/>
              <w:spacing w:before="0"/>
              <w:ind w:firstLine="0"/>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D58FE" w:rsidRPr="005B4C98" w:rsidTr="006D58FE">
        <w:trPr>
          <w:trHeight w:val="703"/>
        </w:trPr>
        <w:tc>
          <w:tcPr>
            <w:tcW w:w="3167" w:type="dxa"/>
          </w:tcPr>
          <w:p w:rsidR="006D58FE" w:rsidRPr="005B4C98" w:rsidRDefault="006D58FE" w:rsidP="006D58FE">
            <w:bookmarkStart w:id="187" w:name="sub_1011"/>
            <w:r w:rsidRPr="005B4C98">
              <w:t>Растениеводство</w:t>
            </w:r>
            <w:bookmarkEnd w:id="187"/>
          </w:p>
        </w:tc>
        <w:tc>
          <w:tcPr>
            <w:tcW w:w="6473" w:type="dxa"/>
          </w:tcPr>
          <w:p w:rsidR="006D58FE" w:rsidRPr="005B4C98" w:rsidRDefault="006D58FE" w:rsidP="006D58FE">
            <w:pPr>
              <w:pStyle w:val="aff3"/>
            </w:pPr>
            <w:r w:rsidRPr="005B4C98">
              <w:t>Осуществление хозяйственной деятельности, связанной с выращиванием сельскохозяйственных культур</w:t>
            </w:r>
          </w:p>
        </w:tc>
      </w:tr>
      <w:tr w:rsidR="006D58FE" w:rsidRPr="005B4C98" w:rsidTr="006D58FE">
        <w:trPr>
          <w:trHeight w:val="703"/>
        </w:trPr>
        <w:tc>
          <w:tcPr>
            <w:tcW w:w="3167" w:type="dxa"/>
          </w:tcPr>
          <w:p w:rsidR="006D58FE" w:rsidRPr="005B4C98" w:rsidRDefault="006D58FE" w:rsidP="006D58FE">
            <w:bookmarkStart w:id="188" w:name="sub_1013"/>
            <w:r w:rsidRPr="005B4C98">
              <w:t>Овощеводство</w:t>
            </w:r>
            <w:bookmarkEnd w:id="188"/>
          </w:p>
        </w:tc>
        <w:tc>
          <w:tcPr>
            <w:tcW w:w="6473" w:type="dxa"/>
          </w:tcPr>
          <w:p w:rsidR="006D58FE" w:rsidRPr="005B4C98" w:rsidRDefault="006D58FE" w:rsidP="006D58FE">
            <w:pPr>
              <w:pStyle w:val="aff3"/>
            </w:pPr>
            <w:r w:rsidRPr="005B4C98">
              <w:t>Осуществление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D58FE" w:rsidRPr="005B4C98" w:rsidTr="006D58FE">
        <w:trPr>
          <w:trHeight w:val="703"/>
        </w:trPr>
        <w:tc>
          <w:tcPr>
            <w:tcW w:w="3167" w:type="dxa"/>
          </w:tcPr>
          <w:p w:rsidR="006D58FE" w:rsidRPr="005B4C98" w:rsidRDefault="006D58FE" w:rsidP="006D58FE">
            <w:pPr>
              <w:pStyle w:val="aff3"/>
              <w:jc w:val="left"/>
            </w:pPr>
            <w:bookmarkStart w:id="189" w:name="sub_1015"/>
            <w:r w:rsidRPr="005B4C98">
              <w:t>Садоводство</w:t>
            </w:r>
            <w:bookmarkEnd w:id="189"/>
          </w:p>
        </w:tc>
        <w:tc>
          <w:tcPr>
            <w:tcW w:w="6473" w:type="dxa"/>
          </w:tcPr>
          <w:p w:rsidR="006D58FE" w:rsidRPr="005B4C98" w:rsidRDefault="006D58FE" w:rsidP="006D58FE">
            <w:pPr>
              <w:pStyle w:val="aff3"/>
            </w:pPr>
            <w:r w:rsidRPr="005B4C98">
              <w:t>Осуществление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6D58FE" w:rsidRPr="005B4C98" w:rsidTr="006D58FE">
        <w:trPr>
          <w:trHeight w:val="703"/>
        </w:trPr>
        <w:tc>
          <w:tcPr>
            <w:tcW w:w="3167" w:type="dxa"/>
          </w:tcPr>
          <w:p w:rsidR="006D58FE" w:rsidRPr="00072495" w:rsidRDefault="006D58FE" w:rsidP="006D58FE">
            <w:pPr>
              <w:pStyle w:val="aff3"/>
              <w:jc w:val="left"/>
            </w:pPr>
            <w:r w:rsidRPr="00072495">
              <w:t>Обслуживание жилой застройки</w:t>
            </w:r>
          </w:p>
        </w:tc>
        <w:tc>
          <w:tcPr>
            <w:tcW w:w="6473" w:type="dxa"/>
          </w:tcPr>
          <w:p w:rsidR="006D58FE" w:rsidRPr="00072495" w:rsidRDefault="006D58FE" w:rsidP="006D58FE">
            <w:pPr>
              <w:pStyle w:val="aff3"/>
            </w:pPr>
            <w:r w:rsidRPr="00072495">
              <w:t>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6D58FE" w:rsidRPr="005B4C98" w:rsidTr="006D58FE">
        <w:tblPrEx>
          <w:tblLook w:val="01E0" w:firstRow="1" w:lastRow="1" w:firstColumn="1" w:lastColumn="1" w:noHBand="0" w:noVBand="0"/>
        </w:tblPrEx>
        <w:tc>
          <w:tcPr>
            <w:tcW w:w="9640" w:type="dxa"/>
            <w:gridSpan w:val="2"/>
          </w:tcPr>
          <w:p w:rsidR="006D58FE" w:rsidRPr="005B4C98" w:rsidRDefault="006D58FE" w:rsidP="006D58FE">
            <w:pPr>
              <w:tabs>
                <w:tab w:val="left" w:pos="1620"/>
              </w:tabs>
              <w:jc w:val="center"/>
              <w:rPr>
                <w:b/>
                <w:bCs/>
              </w:rPr>
            </w:pPr>
            <w:r w:rsidRPr="005B4C98">
              <w:rPr>
                <w:b/>
                <w:bCs/>
              </w:rPr>
              <w:t>Предельные параметры разрешенного использования</w:t>
            </w:r>
          </w:p>
          <w:p w:rsidR="006D58FE" w:rsidRPr="005B4C98" w:rsidRDefault="006D58FE" w:rsidP="006D58FE">
            <w:pPr>
              <w:tabs>
                <w:tab w:val="left" w:pos="1620"/>
              </w:tabs>
              <w:jc w:val="center"/>
              <w:rPr>
                <w:b/>
                <w:u w:val="single"/>
              </w:rPr>
            </w:pPr>
            <w:r w:rsidRPr="005B4C98">
              <w:rPr>
                <w:b/>
                <w:bCs/>
              </w:rPr>
              <w:t>земельного участка:</w:t>
            </w:r>
          </w:p>
        </w:tc>
      </w:tr>
      <w:tr w:rsidR="006D58FE" w:rsidRPr="005B4C98" w:rsidTr="006D58FE">
        <w:tblPrEx>
          <w:tblLook w:val="01E0" w:firstRow="1" w:lastRow="1" w:firstColumn="1" w:lastColumn="1" w:noHBand="0" w:noVBand="0"/>
        </w:tblPrEx>
        <w:tc>
          <w:tcPr>
            <w:tcW w:w="9640" w:type="dxa"/>
            <w:gridSpan w:val="2"/>
          </w:tcPr>
          <w:p w:rsidR="006D58FE" w:rsidRPr="005B4C98" w:rsidRDefault="006D58FE" w:rsidP="006D58FE">
            <w:pPr>
              <w:numPr>
                <w:ilvl w:val="0"/>
                <w:numId w:val="5"/>
              </w:numPr>
              <w:ind w:left="318"/>
            </w:pPr>
            <w:r w:rsidRPr="005B4C98">
              <w:t xml:space="preserve">Минимальные и (или) максимальные размеры земельного участка: </w:t>
            </w:r>
          </w:p>
          <w:p w:rsidR="006D58FE" w:rsidRPr="005B4C98" w:rsidRDefault="006D58FE" w:rsidP="006D58FE">
            <w:pPr>
              <w:pStyle w:val="aff4"/>
              <w:ind w:left="318" w:hanging="360"/>
              <w:jc w:val="both"/>
            </w:pPr>
            <w:r w:rsidRPr="005B4C98">
              <w:t>а) минимальный размер земельного участка для строительства индивидуальных жилых домов – 400 м</w:t>
            </w:r>
            <w:r w:rsidRPr="005B4C98">
              <w:rPr>
                <w:vertAlign w:val="superscript"/>
              </w:rPr>
              <w:t>2</w:t>
            </w:r>
            <w:r w:rsidRPr="005B4C98">
              <w:t>, максимальный размер земельного участка для строительства индивидуальных жилых домов – 2000 м</w:t>
            </w:r>
            <w:r w:rsidRPr="005B4C98">
              <w:rPr>
                <w:vertAlign w:val="superscript"/>
              </w:rPr>
              <w:t>2</w:t>
            </w:r>
            <w:r w:rsidRPr="005B4C98">
              <w:t>.</w:t>
            </w:r>
          </w:p>
          <w:p w:rsidR="006D58FE" w:rsidRPr="005B4C98" w:rsidRDefault="006D58FE" w:rsidP="006D58FE">
            <w:pPr>
              <w:pStyle w:val="aff4"/>
              <w:ind w:left="318" w:hanging="360"/>
              <w:jc w:val="both"/>
            </w:pPr>
            <w:r w:rsidRPr="005B4C98">
              <w:t>б) минимальный размер земельного участка для ведения личного подсобного хозяйства – 600 м</w:t>
            </w:r>
            <w:r w:rsidRPr="005B4C98">
              <w:rPr>
                <w:vertAlign w:val="superscript"/>
              </w:rPr>
              <w:t>2</w:t>
            </w:r>
            <w:r w:rsidRPr="005B4C98">
              <w:t>, максимальный размер земельного участка для ведения личного подсобного хозяйства – 10000 м</w:t>
            </w:r>
            <w:r w:rsidRPr="005B4C98">
              <w:rPr>
                <w:vertAlign w:val="superscript"/>
              </w:rPr>
              <w:t>2</w:t>
            </w:r>
          </w:p>
          <w:p w:rsidR="006D58FE" w:rsidRPr="00F15E9A" w:rsidRDefault="006D58FE" w:rsidP="006D58FE">
            <w:pPr>
              <w:numPr>
                <w:ilvl w:val="0"/>
                <w:numId w:val="5"/>
              </w:numPr>
              <w:ind w:left="318"/>
            </w:pPr>
            <w:r>
              <w:rPr>
                <w:bCs/>
              </w:rPr>
              <w:t>Процент застройки:</w:t>
            </w:r>
          </w:p>
          <w:p w:rsidR="006D58FE" w:rsidRDefault="006D58FE" w:rsidP="006D58FE">
            <w:pPr>
              <w:tabs>
                <w:tab w:val="num" w:pos="720"/>
                <w:tab w:val="left" w:pos="1620"/>
              </w:tabs>
              <w:ind w:left="601" w:hanging="360"/>
              <w:rPr>
                <w:bCs/>
              </w:rPr>
            </w:pPr>
            <w:r>
              <w:rPr>
                <w:bCs/>
              </w:rPr>
              <w:t>2.1 минимальный – не нормируется</w:t>
            </w:r>
          </w:p>
          <w:p w:rsidR="006D58FE" w:rsidRDefault="006D58FE" w:rsidP="006D58FE">
            <w:pPr>
              <w:ind w:left="601" w:hanging="360"/>
            </w:pPr>
            <w:r>
              <w:rPr>
                <w:bCs/>
              </w:rPr>
              <w:t xml:space="preserve">2.2 максимальный для </w:t>
            </w:r>
            <w:r w:rsidRPr="002279EA">
              <w:t>индивидуального жилищного строительства</w:t>
            </w:r>
            <w:r>
              <w:t xml:space="preserve"> и ведения личного подсобного хозяйства – 50 %</w:t>
            </w:r>
          </w:p>
          <w:p w:rsidR="006D58FE" w:rsidRDefault="006D58FE" w:rsidP="006D58FE">
            <w:pPr>
              <w:ind w:left="601" w:hanging="360"/>
            </w:pPr>
            <w:r>
              <w:t xml:space="preserve">2.3 </w:t>
            </w:r>
            <w:r>
              <w:rPr>
                <w:bCs/>
              </w:rPr>
              <w:t xml:space="preserve">максимальный для </w:t>
            </w:r>
            <w:r>
              <w:t>м</w:t>
            </w:r>
            <w:r w:rsidRPr="002279EA">
              <w:t>алоэтажн</w:t>
            </w:r>
            <w:r>
              <w:t>ой</w:t>
            </w:r>
            <w:r w:rsidRPr="002279EA">
              <w:t xml:space="preserve"> многоквартирн</w:t>
            </w:r>
            <w:r>
              <w:t>ой</w:t>
            </w:r>
            <w:r w:rsidRPr="002279EA">
              <w:t xml:space="preserve"> жил</w:t>
            </w:r>
            <w:r>
              <w:t>ой</w:t>
            </w:r>
            <w:r w:rsidRPr="002279EA">
              <w:t xml:space="preserve"> застройк</w:t>
            </w:r>
            <w:r>
              <w:t>и и блокированной жилой застройки – 70 %</w:t>
            </w:r>
          </w:p>
          <w:p w:rsidR="006D58FE" w:rsidRPr="005B4C98" w:rsidRDefault="006D58FE" w:rsidP="006D58FE">
            <w:pPr>
              <w:numPr>
                <w:ilvl w:val="0"/>
                <w:numId w:val="5"/>
              </w:numPr>
              <w:ind w:left="318"/>
            </w:pPr>
            <w:r w:rsidRPr="005B4C98">
              <w:t xml:space="preserve">Новый возводимый жилой дом должен отстоять от красной линии улиц не менее чем на </w:t>
            </w:r>
            <w:r>
              <w:t>1</w:t>
            </w:r>
            <w:r w:rsidRPr="005B4C98">
              <w:t xml:space="preserve"> м, от красной линии проездов - не менее чем на </w:t>
            </w:r>
            <w:smartTag w:uri="urn:schemas-microsoft-com:office:smarttags" w:element="metricconverter">
              <w:smartTagPr>
                <w:attr w:name="ProductID" w:val="3 м"/>
              </w:smartTagPr>
              <w:r w:rsidRPr="005B4C98">
                <w:t>3 м</w:t>
              </w:r>
            </w:smartTag>
            <w:r w:rsidRPr="005B4C98">
              <w:t xml:space="preserve"> (СП 30-102-99).</w:t>
            </w:r>
          </w:p>
          <w:p w:rsidR="006D58FE" w:rsidRPr="005B4C98" w:rsidRDefault="006D58FE" w:rsidP="006D58FE">
            <w:pPr>
              <w:numPr>
                <w:ilvl w:val="0"/>
                <w:numId w:val="5"/>
              </w:numPr>
              <w:ind w:left="318"/>
            </w:pPr>
            <w:r w:rsidRPr="005B4C98">
              <w:t xml:space="preserve"> Расстояние от хозяйственных построек до красных линий улиц и проездов должно быть не менее </w:t>
            </w:r>
            <w:r>
              <w:t>3</w:t>
            </w:r>
            <w:r w:rsidRPr="005B4C98">
              <w:t xml:space="preserve"> м. Минимальное расстояние от хозяйственных построек до границ участка должно быть не менее </w:t>
            </w:r>
            <w:smartTag w:uri="urn:schemas-microsoft-com:office:smarttags" w:element="metricconverter">
              <w:smartTagPr>
                <w:attr w:name="ProductID" w:val="1 м"/>
              </w:smartTagPr>
              <w:r w:rsidRPr="005B4C98">
                <w:t>1 м</w:t>
              </w:r>
            </w:smartTag>
            <w:r w:rsidRPr="005B4C98">
              <w:t xml:space="preserve"> (СП 30-102-99).</w:t>
            </w:r>
          </w:p>
          <w:p w:rsidR="006D58FE" w:rsidRPr="005B4C98" w:rsidRDefault="006D58FE" w:rsidP="006D58FE">
            <w:pPr>
              <w:numPr>
                <w:ilvl w:val="0"/>
                <w:numId w:val="5"/>
              </w:numPr>
              <w:ind w:left="318"/>
            </w:pPr>
            <w:r w:rsidRPr="005B4C98">
              <w:t xml:space="preserve">Этажность новых </w:t>
            </w:r>
            <w:proofErr w:type="gramStart"/>
            <w:r w:rsidRPr="005B4C98">
              <w:t>возводимых  и</w:t>
            </w:r>
            <w:proofErr w:type="gramEnd"/>
            <w:r w:rsidRPr="005B4C98">
              <w:t xml:space="preserve"> реконструируемых объектов не более 3-х этажей.</w:t>
            </w:r>
          </w:p>
          <w:p w:rsidR="006D58FE" w:rsidRPr="005B4C98" w:rsidRDefault="006D58FE" w:rsidP="006D58FE">
            <w:pPr>
              <w:numPr>
                <w:ilvl w:val="0"/>
                <w:numId w:val="5"/>
              </w:numPr>
              <w:ind w:left="318"/>
            </w:pPr>
            <w:r w:rsidRPr="005B4C98">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5B4C98">
                <w:t>6 м</w:t>
              </w:r>
            </w:smartTag>
            <w:r w:rsidRPr="005B4C98">
              <w:t xml:space="preserve">. Минимальное расстояние от границ соседнего участка до основного строения – не должно быть менее </w:t>
            </w:r>
            <w:smartTag w:uri="urn:schemas-microsoft-com:office:smarttags" w:element="metricconverter">
              <w:smartTagPr>
                <w:attr w:name="ProductID" w:val="3 м"/>
              </w:smartTagPr>
              <w:r w:rsidRPr="005B4C98">
                <w:t>3 м</w:t>
              </w:r>
            </w:smartTag>
            <w:r w:rsidRPr="005B4C98">
              <w:t xml:space="preserve">, до хозяйственных построек – менее </w:t>
            </w:r>
            <w:smartTag w:uri="urn:schemas-microsoft-com:office:smarttags" w:element="metricconverter">
              <w:smartTagPr>
                <w:attr w:name="ProductID" w:val="1 м"/>
              </w:smartTagPr>
              <w:r w:rsidRPr="005B4C98">
                <w:t>1 м</w:t>
              </w:r>
            </w:smartTag>
            <w:r w:rsidRPr="005B4C98">
              <w:t>. (СП 30-102-99).</w:t>
            </w:r>
          </w:p>
          <w:p w:rsidR="006D58FE" w:rsidRPr="005B4C98" w:rsidRDefault="006D58FE" w:rsidP="006D58FE">
            <w:pPr>
              <w:numPr>
                <w:ilvl w:val="0"/>
                <w:numId w:val="5"/>
              </w:numPr>
              <w:ind w:left="318"/>
            </w:pPr>
            <w:r w:rsidRPr="005B4C98">
              <w:t xml:space="preserve">Минимальное расстояние от постройки для содержания скота и птицы до границ соседнего участка - </w:t>
            </w:r>
            <w:smartTag w:uri="urn:schemas-microsoft-com:office:smarttags" w:element="metricconverter">
              <w:smartTagPr>
                <w:attr w:name="ProductID" w:val="4 м"/>
              </w:smartTagPr>
              <w:r w:rsidRPr="005B4C98">
                <w:t>4 м</w:t>
              </w:r>
            </w:smartTag>
            <w:r w:rsidRPr="005B4C98">
              <w:t xml:space="preserve">; от других построек (бани, гаража и др.) - </w:t>
            </w:r>
            <w:smartTag w:uri="urn:schemas-microsoft-com:office:smarttags" w:element="metricconverter">
              <w:smartTagPr>
                <w:attr w:name="ProductID" w:val="1 м"/>
              </w:smartTagPr>
              <w:r w:rsidRPr="005B4C98">
                <w:t>1 м</w:t>
              </w:r>
            </w:smartTag>
            <w:r w:rsidRPr="005B4C98">
              <w:t xml:space="preserve">; от стволов высокорослых деревьев - </w:t>
            </w:r>
            <w:smartTag w:uri="urn:schemas-microsoft-com:office:smarttags" w:element="metricconverter">
              <w:smartTagPr>
                <w:attr w:name="ProductID" w:val="4 м"/>
              </w:smartTagPr>
              <w:r w:rsidRPr="005B4C98">
                <w:t>4 м</w:t>
              </w:r>
            </w:smartTag>
            <w:r w:rsidRPr="005B4C98">
              <w:t xml:space="preserve">; среднерослых - </w:t>
            </w:r>
            <w:smartTag w:uri="urn:schemas-microsoft-com:office:smarttags" w:element="metricconverter">
              <w:smartTagPr>
                <w:attr w:name="ProductID" w:val="2 м"/>
              </w:smartTagPr>
              <w:r w:rsidRPr="005B4C98">
                <w:t>2 м</w:t>
              </w:r>
            </w:smartTag>
            <w:r w:rsidRPr="005B4C98">
              <w:t xml:space="preserve">; кустарник - </w:t>
            </w:r>
            <w:smartTag w:uri="urn:schemas-microsoft-com:office:smarttags" w:element="metricconverter">
              <w:smartTagPr>
                <w:attr w:name="ProductID" w:val="1 м"/>
              </w:smartTagPr>
              <w:r w:rsidRPr="005B4C98">
                <w:t>1 м</w:t>
              </w:r>
            </w:smartTag>
            <w:r w:rsidRPr="005B4C98">
              <w:t xml:space="preserve"> (СП 30-102-99).</w:t>
            </w:r>
          </w:p>
          <w:p w:rsidR="006D58FE" w:rsidRPr="005B4C98" w:rsidRDefault="006D58FE" w:rsidP="006D58FE">
            <w:pPr>
              <w:numPr>
                <w:ilvl w:val="0"/>
                <w:numId w:val="5"/>
              </w:numPr>
              <w:ind w:left="318"/>
            </w:pPr>
            <w:r w:rsidRPr="005B4C98">
              <w:t>Размещение гаража допускается по красной линии.</w:t>
            </w:r>
          </w:p>
          <w:p w:rsidR="006D58FE" w:rsidRPr="005B4C98" w:rsidRDefault="006D58FE" w:rsidP="006D58FE">
            <w:pPr>
              <w:numPr>
                <w:ilvl w:val="0"/>
                <w:numId w:val="5"/>
              </w:numPr>
              <w:ind w:left="318"/>
            </w:pPr>
            <w:r w:rsidRPr="005B4C98">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6D58FE" w:rsidRPr="005B4C98" w:rsidRDefault="006D58FE" w:rsidP="006D58FE">
            <w:pPr>
              <w:numPr>
                <w:ilvl w:val="0"/>
                <w:numId w:val="5"/>
              </w:numPr>
              <w:tabs>
                <w:tab w:val="left" w:pos="851"/>
              </w:tabs>
              <w:ind w:left="318"/>
            </w:pPr>
            <w:r w:rsidRPr="005B4C98">
              <w:t xml:space="preserve">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 </w:t>
            </w:r>
          </w:p>
          <w:p w:rsidR="006D58FE" w:rsidRPr="005B4C98" w:rsidRDefault="006D58FE" w:rsidP="006D58FE">
            <w:pPr>
              <w:numPr>
                <w:ilvl w:val="0"/>
                <w:numId w:val="5"/>
              </w:numPr>
              <w:tabs>
                <w:tab w:val="left" w:pos="851"/>
              </w:tabs>
              <w:ind w:left="318"/>
            </w:pPr>
            <w:r w:rsidRPr="005B4C98">
              <w:t>Максимальный класс опасности по санитарной классификации объектов капитального строительства, размещаемых на территории -</w:t>
            </w:r>
            <w:r w:rsidRPr="005B4C98">
              <w:rPr>
                <w:lang w:val="en-US"/>
              </w:rPr>
              <w:t>V</w:t>
            </w:r>
            <w:r w:rsidRPr="005B4C98">
              <w:t>.</w:t>
            </w:r>
          </w:p>
          <w:p w:rsidR="006D58FE" w:rsidRPr="005B4C98" w:rsidRDefault="006D58FE" w:rsidP="006D58FE">
            <w:pPr>
              <w:numPr>
                <w:ilvl w:val="0"/>
                <w:numId w:val="5"/>
              </w:numPr>
              <w:tabs>
                <w:tab w:val="left" w:pos="851"/>
              </w:tabs>
              <w:ind w:left="318"/>
            </w:pPr>
            <w:r w:rsidRPr="005B4C98">
              <w:t>Вспомогательные строения, за исключением гаражей, размещать со стороны улицы по красной линии (линии застройки) – не допускается.</w:t>
            </w:r>
          </w:p>
          <w:p w:rsidR="006D58FE" w:rsidRPr="005B4C98" w:rsidRDefault="006D58FE" w:rsidP="006D58FE">
            <w:pPr>
              <w:numPr>
                <w:ilvl w:val="0"/>
                <w:numId w:val="5"/>
              </w:numPr>
              <w:tabs>
                <w:tab w:val="left" w:pos="851"/>
              </w:tabs>
              <w:ind w:left="318"/>
            </w:pPr>
            <w:r w:rsidRPr="005B4C98">
              <w:t>Объекты видов использования, отмеченных (*) могут размещаться только на земельных участках, непосредственно примыкающих к красным линиям улиц, дорог, площадей, проездов,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применение.</w:t>
            </w:r>
          </w:p>
        </w:tc>
      </w:tr>
      <w:tr w:rsidR="006D58FE" w:rsidRPr="005B4C98" w:rsidTr="006D58FE">
        <w:tblPrEx>
          <w:tblLook w:val="01E0" w:firstRow="1" w:lastRow="1" w:firstColumn="1" w:lastColumn="1" w:noHBand="0" w:noVBand="0"/>
        </w:tblPrEx>
        <w:tc>
          <w:tcPr>
            <w:tcW w:w="9640"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ind w:left="720" w:hanging="360"/>
              <w:jc w:val="center"/>
            </w:pPr>
            <w:r w:rsidRPr="005B4C98">
              <w:rPr>
                <w:b/>
              </w:rPr>
              <w:t>Планировочные и нормативные требования:</w:t>
            </w:r>
          </w:p>
        </w:tc>
      </w:tr>
      <w:tr w:rsidR="006D58FE" w:rsidRPr="005B4C98" w:rsidTr="006D58FE">
        <w:trPr>
          <w:trHeight w:val="703"/>
        </w:trPr>
        <w:tc>
          <w:tcPr>
            <w:tcW w:w="9640" w:type="dxa"/>
            <w:gridSpan w:val="2"/>
          </w:tcPr>
          <w:p w:rsidR="006D58FE" w:rsidRPr="005B4C98" w:rsidRDefault="006D58FE" w:rsidP="006D58FE">
            <w:pPr>
              <w:pStyle w:val="aff3"/>
              <w:numPr>
                <w:ilvl w:val="0"/>
                <w:numId w:val="10"/>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D58FE" w:rsidRPr="005B4C98" w:rsidRDefault="006D58FE" w:rsidP="006D58FE">
            <w:pPr>
              <w:pStyle w:val="aff3"/>
              <w:numPr>
                <w:ilvl w:val="0"/>
                <w:numId w:val="10"/>
              </w:numPr>
            </w:pPr>
            <w:r w:rsidRPr="005B4C98">
              <w:t xml:space="preserve"> При новом строительстве размещение выполнять в соответствии со СНиП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w:t>
            </w:r>
            <w:proofErr w:type="gramStart"/>
            <w:r w:rsidRPr="005B4C98">
              <w:t>Ростовской  области</w:t>
            </w:r>
            <w:proofErr w:type="gramEnd"/>
            <w:r w:rsidRPr="005B4C98">
              <w:t>.</w:t>
            </w:r>
          </w:p>
          <w:p w:rsidR="006D58FE" w:rsidRPr="005B4C98" w:rsidRDefault="006D58FE" w:rsidP="006D58FE">
            <w:pPr>
              <w:pStyle w:val="aff4"/>
              <w:numPr>
                <w:ilvl w:val="0"/>
                <w:numId w:val="10"/>
              </w:num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6D58FE" w:rsidRDefault="006D58FE" w:rsidP="006D58FE">
      <w:pPr>
        <w:ind w:firstLine="567"/>
        <w:jc w:val="center"/>
        <w:outlineLvl w:val="0"/>
        <w:rPr>
          <w:b/>
          <w:u w:val="single"/>
        </w:rPr>
      </w:pPr>
      <w:bookmarkStart w:id="190" w:name="_Toc295120260"/>
      <w:bookmarkStart w:id="191" w:name="_Toc295120638"/>
      <w:bookmarkStart w:id="192" w:name="_Toc306653219"/>
    </w:p>
    <w:p w:rsidR="006D58FE" w:rsidRPr="005B4C98" w:rsidRDefault="006D58FE" w:rsidP="006D58FE">
      <w:pPr>
        <w:ind w:firstLine="567"/>
        <w:jc w:val="center"/>
        <w:outlineLvl w:val="0"/>
        <w:rPr>
          <w:b/>
          <w:u w:val="single"/>
        </w:rPr>
      </w:pPr>
      <w:r w:rsidRPr="005B4C98">
        <w:rPr>
          <w:b/>
          <w:u w:val="single"/>
        </w:rPr>
        <w:t xml:space="preserve">Ж-2 </w:t>
      </w:r>
      <w:proofErr w:type="gramStart"/>
      <w:r w:rsidRPr="005B4C98">
        <w:rPr>
          <w:b/>
          <w:u w:val="single"/>
        </w:rPr>
        <w:t>–  Зона</w:t>
      </w:r>
      <w:proofErr w:type="gramEnd"/>
      <w:r w:rsidRPr="005B4C98">
        <w:rPr>
          <w:b/>
          <w:u w:val="single"/>
        </w:rPr>
        <w:t xml:space="preserve"> среднеэтажной жилой застройки</w:t>
      </w:r>
      <w:bookmarkEnd w:id="190"/>
      <w:bookmarkEnd w:id="191"/>
      <w:r w:rsidRPr="005B4C98">
        <w:rPr>
          <w:b/>
          <w:u w:val="single"/>
        </w:rPr>
        <w:t xml:space="preserve"> с участками</w:t>
      </w:r>
      <w:bookmarkEnd w:id="192"/>
    </w:p>
    <w:p w:rsidR="006D58FE" w:rsidRPr="005B4C98" w:rsidRDefault="006D58FE" w:rsidP="006D58FE">
      <w:pPr>
        <w:ind w:firstLine="567"/>
        <w:jc w:val="center"/>
        <w:rPr>
          <w:b/>
          <w:u w:val="single"/>
        </w:rPr>
      </w:pPr>
    </w:p>
    <w:p w:rsidR="006D58FE" w:rsidRDefault="006D58FE" w:rsidP="006D58FE">
      <w:pPr>
        <w:ind w:firstLine="567"/>
      </w:pPr>
      <w:r w:rsidRPr="005B4C98">
        <w:t xml:space="preserve">Зона выделяется с целью развития на основе существующих и вновь осваиваемых территорий среднеэтажной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w:t>
      </w:r>
      <w:proofErr w:type="gramStart"/>
      <w:r w:rsidRPr="005B4C98">
        <w:t>объектов  инженерной</w:t>
      </w:r>
      <w:proofErr w:type="gramEnd"/>
      <w:r w:rsidRPr="005B4C98">
        <w:t xml:space="preserve"> инфраструктуры и благоустройства территории.</w:t>
      </w:r>
    </w:p>
    <w:p w:rsidR="006D58FE" w:rsidRPr="005B4C98" w:rsidRDefault="006D58FE" w:rsidP="006D58FE">
      <w:pPr>
        <w:ind w:firstLine="567"/>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6311"/>
      </w:tblGrid>
      <w:tr w:rsidR="006D58FE" w:rsidRPr="005B4C98" w:rsidTr="00F075D3">
        <w:trPr>
          <w:trHeight w:val="328"/>
        </w:trPr>
        <w:tc>
          <w:tcPr>
            <w:tcW w:w="9429"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D58FE" w:rsidRPr="005B4C98" w:rsidTr="00F075D3">
        <w:trPr>
          <w:trHeight w:val="703"/>
        </w:trPr>
        <w:tc>
          <w:tcPr>
            <w:tcW w:w="3118" w:type="dxa"/>
          </w:tcPr>
          <w:p w:rsidR="006D58FE" w:rsidRPr="005B4C98" w:rsidRDefault="006D58FE" w:rsidP="006D58FE">
            <w:pPr>
              <w:pStyle w:val="aff1"/>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311" w:type="dxa"/>
          </w:tcPr>
          <w:p w:rsidR="006D58FE" w:rsidRPr="005B4C98" w:rsidRDefault="006D58FE" w:rsidP="006D58FE">
            <w:pPr>
              <w:pStyle w:val="aff1"/>
              <w:suppressAutoHyphens/>
              <w:spacing w:before="0"/>
              <w:ind w:firstLine="0"/>
              <w:jc w:val="center"/>
              <w:rPr>
                <w:rFonts w:ascii="Times New Roman" w:hAnsi="Times New Roman"/>
                <w:sz w:val="24"/>
              </w:rPr>
            </w:pP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D58FE" w:rsidRPr="005B4C98" w:rsidTr="00F075D3">
        <w:trPr>
          <w:trHeight w:val="703"/>
        </w:trPr>
        <w:tc>
          <w:tcPr>
            <w:tcW w:w="3118" w:type="dxa"/>
          </w:tcPr>
          <w:p w:rsidR="006D58FE" w:rsidRPr="002279EA" w:rsidRDefault="006D58FE" w:rsidP="006D58FE">
            <w:pPr>
              <w:pStyle w:val="aff1"/>
              <w:suppressAutoHyphens/>
              <w:spacing w:before="0"/>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311" w:type="dxa"/>
          </w:tcPr>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индивидуального жилого дома (дом, пригодный для постоянного проживания, высотой не выше трех надземных этажей);</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 xml:space="preserve">выращивание плодовых, ягодных, овощных, бахчевых или иных </w:t>
            </w:r>
            <w:proofErr w:type="gramStart"/>
            <w:r w:rsidRPr="002279EA">
              <w:rPr>
                <w:rFonts w:ascii="Times New Roman" w:hAnsi="Times New Roman"/>
                <w:sz w:val="24"/>
              </w:rPr>
              <w:t>декоративных</w:t>
            </w:r>
            <w:proofErr w:type="gramEnd"/>
            <w:r w:rsidRPr="002279EA">
              <w:rPr>
                <w:rFonts w:ascii="Times New Roman" w:hAnsi="Times New Roman"/>
                <w:sz w:val="24"/>
              </w:rPr>
              <w:t xml:space="preserve"> или сельскохозяйственных культур;</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6D58FE" w:rsidRPr="005B4C98" w:rsidTr="00F075D3">
        <w:trPr>
          <w:trHeight w:val="703"/>
        </w:trPr>
        <w:tc>
          <w:tcPr>
            <w:tcW w:w="3118" w:type="dxa"/>
          </w:tcPr>
          <w:p w:rsidR="006D58FE" w:rsidRPr="002279EA" w:rsidRDefault="006D58FE" w:rsidP="006D58FE">
            <w:pPr>
              <w:pStyle w:val="aff1"/>
              <w:suppressAutoHyphens/>
              <w:spacing w:before="0"/>
              <w:ind w:firstLine="0"/>
              <w:jc w:val="left"/>
              <w:rPr>
                <w:rFonts w:ascii="Times New Roman" w:hAnsi="Times New Roman"/>
                <w:sz w:val="24"/>
              </w:rPr>
            </w:pPr>
            <w:r w:rsidRPr="002279EA">
              <w:rPr>
                <w:rFonts w:ascii="Times New Roman" w:hAnsi="Times New Roman"/>
                <w:sz w:val="24"/>
              </w:rPr>
              <w:t>Для ведения личного подсобного хозяйства</w:t>
            </w:r>
          </w:p>
        </w:tc>
        <w:tc>
          <w:tcPr>
            <w:tcW w:w="6311" w:type="dxa"/>
          </w:tcPr>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производство сельскохозяйственной продукции;</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6D58FE" w:rsidRPr="005B4C98" w:rsidTr="00F075D3">
        <w:trPr>
          <w:trHeight w:val="703"/>
        </w:trPr>
        <w:tc>
          <w:tcPr>
            <w:tcW w:w="3118" w:type="dxa"/>
          </w:tcPr>
          <w:p w:rsidR="006D58FE" w:rsidRPr="002279EA" w:rsidRDefault="006D58FE" w:rsidP="006D58FE">
            <w:pPr>
              <w:pStyle w:val="aff1"/>
              <w:suppressAutoHyphens/>
              <w:spacing w:before="0"/>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311" w:type="dxa"/>
          </w:tcPr>
          <w:p w:rsidR="006D58FE" w:rsidRPr="002279EA" w:rsidRDefault="006D58FE" w:rsidP="006D58FE">
            <w:pPr>
              <w:pStyle w:val="aff1"/>
              <w:suppressAutoHyphens/>
              <w:ind w:firstLine="0"/>
              <w:rPr>
                <w:rFonts w:ascii="Times New Roman" w:hAnsi="Times New Roman"/>
                <w:sz w:val="24"/>
              </w:rPr>
            </w:pPr>
            <w:r w:rsidRPr="002279EA">
              <w:rPr>
                <w:rFonts w:ascii="Times New Roman" w:hAnsi="Times New Roman"/>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D58FE" w:rsidRPr="005B4C98" w:rsidTr="00F075D3">
        <w:trPr>
          <w:trHeight w:val="703"/>
        </w:trPr>
        <w:tc>
          <w:tcPr>
            <w:tcW w:w="3118" w:type="dxa"/>
          </w:tcPr>
          <w:p w:rsidR="006D58FE" w:rsidRPr="008F0A55" w:rsidRDefault="006D58FE" w:rsidP="006D58FE">
            <w:pPr>
              <w:pStyle w:val="aff1"/>
              <w:suppressAutoHyphens/>
              <w:spacing w:before="0"/>
              <w:ind w:firstLine="0"/>
              <w:jc w:val="left"/>
              <w:rPr>
                <w:rFonts w:ascii="Times New Roman" w:hAnsi="Times New Roman"/>
                <w:sz w:val="24"/>
              </w:rPr>
            </w:pPr>
            <w:proofErr w:type="spellStart"/>
            <w:r w:rsidRPr="008F0A55">
              <w:rPr>
                <w:rFonts w:ascii="Times New Roman" w:hAnsi="Times New Roman"/>
                <w:sz w:val="24"/>
              </w:rPr>
              <w:t>Среднеэтажная</w:t>
            </w:r>
            <w:proofErr w:type="spellEnd"/>
            <w:r w:rsidRPr="008F0A55">
              <w:rPr>
                <w:rFonts w:ascii="Times New Roman" w:hAnsi="Times New Roman"/>
                <w:sz w:val="24"/>
              </w:rPr>
              <w:t xml:space="preserve"> жилая застройка</w:t>
            </w:r>
          </w:p>
        </w:tc>
        <w:tc>
          <w:tcPr>
            <w:tcW w:w="6311" w:type="dxa"/>
          </w:tcPr>
          <w:p w:rsidR="006D58FE" w:rsidRPr="008F0A55" w:rsidRDefault="006D58FE" w:rsidP="006D58FE">
            <w:pPr>
              <w:pStyle w:val="aff1"/>
              <w:suppressAutoHyphens/>
              <w:spacing w:before="0"/>
              <w:ind w:firstLine="0"/>
              <w:rPr>
                <w:rFonts w:ascii="Times New Roman" w:hAnsi="Times New Roman"/>
                <w:sz w:val="24"/>
              </w:rPr>
            </w:pPr>
            <w:r w:rsidRPr="008F0A55">
              <w:rPr>
                <w:rFonts w:ascii="Times New Roman" w:hAnsi="Times New Roman"/>
                <w:sz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6D58FE" w:rsidRPr="008F0A55" w:rsidRDefault="006D58FE" w:rsidP="006D58FE">
            <w:pPr>
              <w:pStyle w:val="aff1"/>
              <w:suppressAutoHyphens/>
              <w:spacing w:before="0"/>
              <w:ind w:firstLine="0"/>
              <w:rPr>
                <w:rFonts w:ascii="Times New Roman" w:hAnsi="Times New Roman"/>
                <w:sz w:val="24"/>
              </w:rPr>
            </w:pPr>
            <w:r w:rsidRPr="008F0A55">
              <w:rPr>
                <w:rFonts w:ascii="Times New Roman" w:hAnsi="Times New Roman"/>
                <w:sz w:val="24"/>
              </w:rPr>
              <w:t>благоустройство и озеленение;</w:t>
            </w:r>
          </w:p>
          <w:p w:rsidR="006D58FE" w:rsidRPr="008F0A55" w:rsidRDefault="006D58FE" w:rsidP="006D58FE">
            <w:pPr>
              <w:pStyle w:val="aff1"/>
              <w:suppressAutoHyphens/>
              <w:spacing w:before="0"/>
              <w:ind w:firstLine="0"/>
              <w:rPr>
                <w:rFonts w:ascii="Times New Roman" w:hAnsi="Times New Roman"/>
                <w:sz w:val="24"/>
              </w:rPr>
            </w:pPr>
            <w:r w:rsidRPr="008F0A55">
              <w:rPr>
                <w:rFonts w:ascii="Times New Roman" w:hAnsi="Times New Roman"/>
                <w:sz w:val="24"/>
              </w:rPr>
              <w:t>размещение подземных гаражей и автостоянок;</w:t>
            </w:r>
          </w:p>
          <w:p w:rsidR="006D58FE" w:rsidRPr="008F0A55" w:rsidRDefault="006D58FE" w:rsidP="006D58FE">
            <w:pPr>
              <w:pStyle w:val="aff1"/>
              <w:suppressAutoHyphens/>
              <w:spacing w:before="0"/>
              <w:ind w:firstLine="0"/>
              <w:rPr>
                <w:rFonts w:ascii="Times New Roman" w:hAnsi="Times New Roman"/>
                <w:sz w:val="24"/>
              </w:rPr>
            </w:pPr>
            <w:r w:rsidRPr="008F0A55">
              <w:rPr>
                <w:rFonts w:ascii="Times New Roman" w:hAnsi="Times New Roman"/>
                <w:sz w:val="24"/>
              </w:rPr>
              <w:t>обустройство спортивных и детских площадок, площадок отдыха;</w:t>
            </w:r>
          </w:p>
          <w:p w:rsidR="006D58FE" w:rsidRPr="008F0A55" w:rsidRDefault="006D58FE" w:rsidP="006D58FE">
            <w:pPr>
              <w:pStyle w:val="aff1"/>
              <w:suppressAutoHyphens/>
              <w:spacing w:before="0"/>
              <w:ind w:firstLine="0"/>
              <w:rPr>
                <w:rFonts w:ascii="Times New Roman" w:hAnsi="Times New Roman"/>
                <w:sz w:val="24"/>
              </w:rPr>
            </w:pPr>
            <w:r w:rsidRPr="008F0A55">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D58FE" w:rsidRPr="005B4C98" w:rsidTr="00F075D3">
        <w:trPr>
          <w:trHeight w:val="703"/>
        </w:trPr>
        <w:tc>
          <w:tcPr>
            <w:tcW w:w="3118" w:type="dxa"/>
          </w:tcPr>
          <w:p w:rsidR="006D58FE" w:rsidRPr="002279EA" w:rsidRDefault="006D58FE" w:rsidP="006D58FE">
            <w:pPr>
              <w:pStyle w:val="aff1"/>
              <w:suppressAutoHyphens/>
              <w:spacing w:before="0"/>
              <w:ind w:firstLine="0"/>
              <w:jc w:val="left"/>
              <w:rPr>
                <w:rFonts w:ascii="Times New Roman" w:hAnsi="Times New Roman"/>
                <w:sz w:val="24"/>
              </w:rPr>
            </w:pPr>
            <w:r w:rsidRPr="002279EA">
              <w:rPr>
                <w:rFonts w:ascii="Times New Roman" w:hAnsi="Times New Roman"/>
                <w:sz w:val="24"/>
              </w:rPr>
              <w:t>Блокированная жилая застройка</w:t>
            </w:r>
          </w:p>
        </w:tc>
        <w:tc>
          <w:tcPr>
            <w:tcW w:w="6311" w:type="dxa"/>
          </w:tcPr>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6D58FE" w:rsidRPr="002279EA" w:rsidRDefault="006D58FE" w:rsidP="006D58FE">
            <w:pPr>
              <w:pStyle w:val="aff1"/>
              <w:suppressAutoHyphens/>
              <w:spacing w:before="0"/>
              <w:ind w:firstLine="0"/>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tc>
      </w:tr>
      <w:tr w:rsidR="006D58FE" w:rsidRPr="005B4C98" w:rsidTr="00F075D3">
        <w:trPr>
          <w:trHeight w:val="703"/>
        </w:trPr>
        <w:tc>
          <w:tcPr>
            <w:tcW w:w="3118" w:type="dxa"/>
          </w:tcPr>
          <w:p w:rsidR="006D58FE" w:rsidRDefault="006D58FE" w:rsidP="006D58FE">
            <w:pPr>
              <w:pStyle w:val="aff3"/>
              <w:jc w:val="left"/>
            </w:pPr>
            <w:r>
              <w:t>Дошкольное, начальное и среднее общее образование</w:t>
            </w:r>
          </w:p>
        </w:tc>
        <w:tc>
          <w:tcPr>
            <w:tcW w:w="6311" w:type="dxa"/>
          </w:tcPr>
          <w:p w:rsidR="006D58FE" w:rsidRDefault="006D58FE" w:rsidP="006D58FE">
            <w:pPr>
              <w:pStyle w:val="aff3"/>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6D58FE" w:rsidRPr="005B4C98" w:rsidTr="00F075D3">
        <w:trPr>
          <w:trHeight w:val="703"/>
        </w:trPr>
        <w:tc>
          <w:tcPr>
            <w:tcW w:w="3118" w:type="dxa"/>
          </w:tcPr>
          <w:p w:rsidR="006D58FE" w:rsidRDefault="006D58FE" w:rsidP="006D58FE">
            <w:pPr>
              <w:pStyle w:val="aff3"/>
              <w:jc w:val="left"/>
            </w:pPr>
            <w:r>
              <w:t>Среднее и высшее профессиональное образование</w:t>
            </w:r>
          </w:p>
        </w:tc>
        <w:tc>
          <w:tcPr>
            <w:tcW w:w="6311" w:type="dxa"/>
          </w:tcPr>
          <w:p w:rsidR="006D58FE" w:rsidRDefault="006D58FE" w:rsidP="006D58FE">
            <w:pPr>
              <w:pStyle w:val="aff3"/>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D58FE" w:rsidRPr="005B4C98" w:rsidTr="00F075D3">
        <w:trPr>
          <w:trHeight w:val="703"/>
        </w:trPr>
        <w:tc>
          <w:tcPr>
            <w:tcW w:w="3118" w:type="dxa"/>
          </w:tcPr>
          <w:p w:rsidR="006D58FE" w:rsidRDefault="006D58FE" w:rsidP="006D58FE">
            <w:pPr>
              <w:pStyle w:val="aff3"/>
              <w:jc w:val="left"/>
            </w:pPr>
            <w:r>
              <w:t>Обслуживание автотранспорта</w:t>
            </w:r>
          </w:p>
        </w:tc>
        <w:tc>
          <w:tcPr>
            <w:tcW w:w="6311" w:type="dxa"/>
          </w:tcPr>
          <w:p w:rsidR="006D58FE" w:rsidRDefault="006D58FE" w:rsidP="006D58FE">
            <w:pPr>
              <w:pStyle w:val="aff3"/>
            </w:pPr>
            <w:r>
              <w:t>Размещение постоянных или временных гаражей с несколькими стояночными местами, стоянок (парковок), гаражей, в том числе многоярусных.</w:t>
            </w:r>
          </w:p>
        </w:tc>
      </w:tr>
      <w:tr w:rsidR="006D58FE" w:rsidRPr="005B4C98" w:rsidTr="00F075D3">
        <w:trPr>
          <w:trHeight w:val="703"/>
        </w:trPr>
        <w:tc>
          <w:tcPr>
            <w:tcW w:w="3118" w:type="dxa"/>
          </w:tcPr>
          <w:p w:rsidR="006D58FE" w:rsidRDefault="006D58FE" w:rsidP="006D58FE">
            <w:pPr>
              <w:pStyle w:val="aff3"/>
              <w:jc w:val="left"/>
            </w:pPr>
            <w:r>
              <w:t>Социальное обслуживание</w:t>
            </w:r>
          </w:p>
        </w:tc>
        <w:tc>
          <w:tcPr>
            <w:tcW w:w="6311" w:type="dxa"/>
          </w:tcPr>
          <w:p w:rsidR="006D58FE" w:rsidRDefault="006D58FE" w:rsidP="006D58FE">
            <w:pPr>
              <w:pStyle w:val="aff3"/>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D58FE" w:rsidRDefault="006D58FE" w:rsidP="006D58FE">
            <w:pPr>
              <w:pStyle w:val="aff3"/>
            </w:pPr>
            <w:r>
              <w:t>размещение объектов капитального строительства для размещения отделений почты и телеграфа;</w:t>
            </w:r>
          </w:p>
          <w:p w:rsidR="006D58FE" w:rsidRDefault="006D58FE" w:rsidP="006D58FE">
            <w:pPr>
              <w:pStyle w:val="aff3"/>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D58FE" w:rsidRPr="005B4C98" w:rsidTr="00F075D3">
        <w:trPr>
          <w:trHeight w:val="703"/>
        </w:trPr>
        <w:tc>
          <w:tcPr>
            <w:tcW w:w="3118" w:type="dxa"/>
          </w:tcPr>
          <w:p w:rsidR="006D58FE" w:rsidRDefault="006D58FE" w:rsidP="006D58FE">
            <w:pPr>
              <w:pStyle w:val="aff3"/>
              <w:jc w:val="left"/>
            </w:pPr>
            <w:r>
              <w:t>Общественное управление</w:t>
            </w:r>
          </w:p>
        </w:tc>
        <w:tc>
          <w:tcPr>
            <w:tcW w:w="6311" w:type="dxa"/>
          </w:tcPr>
          <w:p w:rsidR="006D58FE" w:rsidRDefault="006D58FE" w:rsidP="006D58FE">
            <w:pPr>
              <w:pStyle w:val="aff3"/>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D58FE" w:rsidRDefault="006D58FE" w:rsidP="006D58FE">
            <w:pPr>
              <w:pStyle w:val="aff3"/>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6D58FE" w:rsidRDefault="006D58FE" w:rsidP="006D58FE">
            <w:pPr>
              <w:pStyle w:val="aff3"/>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D58FE" w:rsidRPr="005B4C98" w:rsidTr="00F075D3">
        <w:trPr>
          <w:trHeight w:val="703"/>
        </w:trPr>
        <w:tc>
          <w:tcPr>
            <w:tcW w:w="3118" w:type="dxa"/>
          </w:tcPr>
          <w:p w:rsidR="006D58FE" w:rsidRDefault="006D58FE" w:rsidP="006D58FE">
            <w:pPr>
              <w:pStyle w:val="aff3"/>
              <w:jc w:val="left"/>
            </w:pPr>
            <w:r>
              <w:t>Магазины</w:t>
            </w:r>
          </w:p>
        </w:tc>
        <w:tc>
          <w:tcPr>
            <w:tcW w:w="6311" w:type="dxa"/>
          </w:tcPr>
          <w:p w:rsidR="006D58FE" w:rsidRDefault="006D58FE" w:rsidP="006D58FE">
            <w:pPr>
              <w:pStyle w:val="aff3"/>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6D58FE" w:rsidRPr="005B4C98" w:rsidTr="00F075D3">
        <w:trPr>
          <w:trHeight w:val="328"/>
        </w:trPr>
        <w:tc>
          <w:tcPr>
            <w:tcW w:w="9429" w:type="dxa"/>
            <w:gridSpan w:val="2"/>
          </w:tcPr>
          <w:p w:rsidR="006D58FE" w:rsidRPr="005B4C98" w:rsidRDefault="006D58FE" w:rsidP="006D58FE">
            <w:pPr>
              <w:pStyle w:val="aff1"/>
              <w:suppressAutoHyphens/>
              <w:spacing w:before="0"/>
              <w:ind w:firstLine="0"/>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D58FE" w:rsidRPr="005B4C98" w:rsidTr="00F075D3">
        <w:trPr>
          <w:trHeight w:val="703"/>
        </w:trPr>
        <w:tc>
          <w:tcPr>
            <w:tcW w:w="3118" w:type="dxa"/>
          </w:tcPr>
          <w:p w:rsidR="006D58FE" w:rsidRDefault="006D58FE" w:rsidP="006D58FE">
            <w:r>
              <w:t>Культурное развитие</w:t>
            </w:r>
          </w:p>
        </w:tc>
        <w:tc>
          <w:tcPr>
            <w:tcW w:w="6311" w:type="dxa"/>
          </w:tcPr>
          <w:p w:rsidR="006D58FE" w:rsidRDefault="006D58FE" w:rsidP="006D58FE">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D58FE" w:rsidRDefault="006D58FE" w:rsidP="006D58FE">
            <w:r>
              <w:t>устройство площадок для празднеств и гуляний;</w:t>
            </w:r>
          </w:p>
          <w:p w:rsidR="006D58FE" w:rsidRDefault="006D58FE" w:rsidP="006D58FE">
            <w:r>
              <w:t>размещение зданий и сооружений для размещения цирков, зверинцев, зоопарков, океанариумов</w:t>
            </w:r>
          </w:p>
        </w:tc>
      </w:tr>
      <w:tr w:rsidR="006D58FE" w:rsidRPr="005B4C98" w:rsidTr="00F075D3">
        <w:trPr>
          <w:trHeight w:val="703"/>
        </w:trPr>
        <w:tc>
          <w:tcPr>
            <w:tcW w:w="3118" w:type="dxa"/>
          </w:tcPr>
          <w:p w:rsidR="006D58FE" w:rsidRDefault="006D58FE" w:rsidP="006D58FE">
            <w:r>
              <w:t>Религиозное использование</w:t>
            </w:r>
          </w:p>
        </w:tc>
        <w:tc>
          <w:tcPr>
            <w:tcW w:w="6311" w:type="dxa"/>
          </w:tcPr>
          <w:p w:rsidR="006D58FE" w:rsidRDefault="006D58FE" w:rsidP="006D58FE">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D58FE" w:rsidRDefault="006D58FE" w:rsidP="006D58FE">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D58FE" w:rsidRPr="005B4C98" w:rsidTr="00F075D3">
        <w:trPr>
          <w:trHeight w:val="703"/>
        </w:trPr>
        <w:tc>
          <w:tcPr>
            <w:tcW w:w="3118" w:type="dxa"/>
          </w:tcPr>
          <w:p w:rsidR="006D58FE" w:rsidRDefault="006D58FE" w:rsidP="006D58FE">
            <w:r>
              <w:t>Амбулаторное ветеринарное обслуживание</w:t>
            </w:r>
          </w:p>
        </w:tc>
        <w:tc>
          <w:tcPr>
            <w:tcW w:w="6311" w:type="dxa"/>
          </w:tcPr>
          <w:p w:rsidR="006D58FE" w:rsidRDefault="006D58FE" w:rsidP="006D58FE">
            <w:r>
              <w:t>Размещение объектов капитального строительства, предназначенных для оказания ветеринарных услуг без содержания животных</w:t>
            </w:r>
          </w:p>
        </w:tc>
      </w:tr>
      <w:tr w:rsidR="006D58FE" w:rsidRPr="005B4C98" w:rsidTr="00F075D3">
        <w:trPr>
          <w:trHeight w:val="703"/>
        </w:trPr>
        <w:tc>
          <w:tcPr>
            <w:tcW w:w="3118" w:type="dxa"/>
          </w:tcPr>
          <w:p w:rsidR="006D58FE" w:rsidRDefault="006D58FE" w:rsidP="006D58FE">
            <w:r>
              <w:t>Приюты для животных</w:t>
            </w:r>
          </w:p>
        </w:tc>
        <w:tc>
          <w:tcPr>
            <w:tcW w:w="6311" w:type="dxa"/>
          </w:tcPr>
          <w:p w:rsidR="006D58FE" w:rsidRDefault="006D58FE" w:rsidP="006D58FE">
            <w:r>
              <w:t>Размещение объектов капитального строительства, предназначенных для оказания ветеринарных услуг в стационаре;</w:t>
            </w:r>
          </w:p>
          <w:p w:rsidR="006D58FE" w:rsidRDefault="006D58FE" w:rsidP="006D58FE">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D58FE" w:rsidRDefault="006D58FE" w:rsidP="006D58FE">
            <w:r>
              <w:t>размещение объектов капитального строительства, предназначенных для организации гостиниц для животных</w:t>
            </w:r>
          </w:p>
        </w:tc>
      </w:tr>
      <w:tr w:rsidR="006D58FE" w:rsidRPr="005B4C98" w:rsidTr="00F075D3">
        <w:trPr>
          <w:trHeight w:val="703"/>
        </w:trPr>
        <w:tc>
          <w:tcPr>
            <w:tcW w:w="3118" w:type="dxa"/>
          </w:tcPr>
          <w:p w:rsidR="006D58FE" w:rsidRDefault="006D58FE" w:rsidP="006D58FE">
            <w:r>
              <w:t>Магазины</w:t>
            </w:r>
          </w:p>
        </w:tc>
        <w:tc>
          <w:tcPr>
            <w:tcW w:w="6311" w:type="dxa"/>
          </w:tcPr>
          <w:p w:rsidR="006D58FE" w:rsidRDefault="006D58FE" w:rsidP="006D58FE">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6D58FE" w:rsidRPr="005B4C98" w:rsidTr="00F075D3">
        <w:trPr>
          <w:trHeight w:val="703"/>
        </w:trPr>
        <w:tc>
          <w:tcPr>
            <w:tcW w:w="3118" w:type="dxa"/>
          </w:tcPr>
          <w:p w:rsidR="006D58FE" w:rsidRDefault="006D58FE" w:rsidP="006D58FE">
            <w:pPr>
              <w:pStyle w:val="aff3"/>
              <w:jc w:val="left"/>
            </w:pPr>
            <w:r>
              <w:t>Общественное питание</w:t>
            </w:r>
          </w:p>
        </w:tc>
        <w:tc>
          <w:tcPr>
            <w:tcW w:w="6311" w:type="dxa"/>
          </w:tcPr>
          <w:p w:rsidR="006D58FE" w:rsidRDefault="006D58FE" w:rsidP="006D58FE">
            <w:pPr>
              <w:pStyle w:val="aff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D58FE" w:rsidRPr="005B4C98" w:rsidTr="00F075D3">
        <w:trPr>
          <w:trHeight w:val="703"/>
        </w:trPr>
        <w:tc>
          <w:tcPr>
            <w:tcW w:w="3118" w:type="dxa"/>
          </w:tcPr>
          <w:p w:rsidR="006D58FE" w:rsidRDefault="006D58FE" w:rsidP="006D58FE">
            <w:pPr>
              <w:pStyle w:val="aff3"/>
              <w:jc w:val="left"/>
            </w:pPr>
            <w:r>
              <w:t>Бытовое обслуживание</w:t>
            </w:r>
          </w:p>
        </w:tc>
        <w:tc>
          <w:tcPr>
            <w:tcW w:w="6311" w:type="dxa"/>
          </w:tcPr>
          <w:p w:rsidR="006D58FE" w:rsidRPr="00967F3B" w:rsidRDefault="006D58FE" w:rsidP="006D58FE">
            <w:pPr>
              <w:pStyle w:val="aff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D58FE" w:rsidRPr="005B4C98" w:rsidTr="00F075D3">
        <w:trPr>
          <w:trHeight w:val="328"/>
        </w:trPr>
        <w:tc>
          <w:tcPr>
            <w:tcW w:w="9429" w:type="dxa"/>
            <w:gridSpan w:val="2"/>
          </w:tcPr>
          <w:p w:rsidR="006D58FE" w:rsidRPr="005B4C98" w:rsidRDefault="006D58FE" w:rsidP="006D58FE">
            <w:pPr>
              <w:pStyle w:val="aff1"/>
              <w:suppressAutoHyphens/>
              <w:spacing w:before="0"/>
              <w:ind w:firstLine="0"/>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D58FE" w:rsidRPr="005B4C98" w:rsidTr="00F075D3">
        <w:trPr>
          <w:trHeight w:val="560"/>
        </w:trPr>
        <w:tc>
          <w:tcPr>
            <w:tcW w:w="3118" w:type="dxa"/>
          </w:tcPr>
          <w:p w:rsidR="006D58FE" w:rsidRPr="005B4C98" w:rsidRDefault="006D58FE" w:rsidP="006D58FE">
            <w:r w:rsidRPr="005B4C98">
              <w:t>Растениеводство</w:t>
            </w:r>
          </w:p>
        </w:tc>
        <w:tc>
          <w:tcPr>
            <w:tcW w:w="6311" w:type="dxa"/>
          </w:tcPr>
          <w:p w:rsidR="006D58FE" w:rsidRPr="005B4C98" w:rsidRDefault="006D58FE" w:rsidP="006D58FE">
            <w:pPr>
              <w:pStyle w:val="aff3"/>
            </w:pPr>
            <w:r w:rsidRPr="005B4C98">
              <w:t>Осуществление хозяйственной деятельности, связанной с выращиванием сельскохозяйственных культур</w:t>
            </w:r>
          </w:p>
        </w:tc>
      </w:tr>
      <w:tr w:rsidR="006D58FE" w:rsidRPr="005B4C98" w:rsidTr="00F075D3">
        <w:trPr>
          <w:trHeight w:val="703"/>
        </w:trPr>
        <w:tc>
          <w:tcPr>
            <w:tcW w:w="3118" w:type="dxa"/>
          </w:tcPr>
          <w:p w:rsidR="006D58FE" w:rsidRPr="005B4C98" w:rsidRDefault="006D58FE" w:rsidP="006D58FE">
            <w:r w:rsidRPr="005B4C98">
              <w:t>Овощеводство</w:t>
            </w:r>
          </w:p>
        </w:tc>
        <w:tc>
          <w:tcPr>
            <w:tcW w:w="6311" w:type="dxa"/>
          </w:tcPr>
          <w:p w:rsidR="006D58FE" w:rsidRPr="005B4C98" w:rsidRDefault="006D58FE" w:rsidP="006D58FE">
            <w:pPr>
              <w:pStyle w:val="aff3"/>
            </w:pPr>
            <w:r w:rsidRPr="005B4C98">
              <w:t>Осуществление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D58FE" w:rsidRPr="005B4C98" w:rsidTr="00F075D3">
        <w:trPr>
          <w:trHeight w:val="703"/>
        </w:trPr>
        <w:tc>
          <w:tcPr>
            <w:tcW w:w="3118" w:type="dxa"/>
          </w:tcPr>
          <w:p w:rsidR="006D58FE" w:rsidRPr="005B4C98" w:rsidRDefault="006D58FE" w:rsidP="006D58FE">
            <w:pPr>
              <w:pStyle w:val="aff3"/>
              <w:jc w:val="left"/>
            </w:pPr>
            <w:r w:rsidRPr="005B4C98">
              <w:t>Садоводство</w:t>
            </w:r>
          </w:p>
        </w:tc>
        <w:tc>
          <w:tcPr>
            <w:tcW w:w="6311" w:type="dxa"/>
          </w:tcPr>
          <w:p w:rsidR="006D58FE" w:rsidRPr="005B4C98" w:rsidRDefault="006D58FE" w:rsidP="006D58FE">
            <w:pPr>
              <w:pStyle w:val="aff3"/>
            </w:pPr>
            <w:r w:rsidRPr="005B4C98">
              <w:t>Осуществление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6D58FE" w:rsidRPr="005B4C98" w:rsidTr="00F075D3">
        <w:trPr>
          <w:trHeight w:val="703"/>
        </w:trPr>
        <w:tc>
          <w:tcPr>
            <w:tcW w:w="3118" w:type="dxa"/>
          </w:tcPr>
          <w:p w:rsidR="006D58FE" w:rsidRDefault="006D58FE" w:rsidP="006D58FE">
            <w:pPr>
              <w:pStyle w:val="aff3"/>
              <w:jc w:val="left"/>
            </w:pPr>
            <w:r>
              <w:t>Обслуживание жилой застройки</w:t>
            </w:r>
          </w:p>
        </w:tc>
        <w:tc>
          <w:tcPr>
            <w:tcW w:w="6311" w:type="dxa"/>
          </w:tcPr>
          <w:p w:rsidR="006D58FE" w:rsidRDefault="006D58FE" w:rsidP="006D58FE">
            <w:pPr>
              <w:pStyle w:val="aff3"/>
            </w:pPr>
            <w:r>
              <w:t xml:space="preserve">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sidRPr="005B4C98">
              <w:t>а площадь земельных участков под названными объектами не превышает 20% от площади территориальной зоны, в которой разрешена жилая застройка</w:t>
            </w:r>
          </w:p>
        </w:tc>
      </w:tr>
      <w:tr w:rsidR="006D58FE" w:rsidRPr="005B4C98" w:rsidTr="00F075D3">
        <w:tblPrEx>
          <w:tblLook w:val="01E0" w:firstRow="1" w:lastRow="1" w:firstColumn="1" w:lastColumn="1" w:noHBand="0" w:noVBand="0"/>
        </w:tblPrEx>
        <w:tc>
          <w:tcPr>
            <w:tcW w:w="9429" w:type="dxa"/>
            <w:gridSpan w:val="2"/>
          </w:tcPr>
          <w:p w:rsidR="006D58FE" w:rsidRPr="005B4C98" w:rsidRDefault="006D58FE" w:rsidP="006D58FE">
            <w:pPr>
              <w:tabs>
                <w:tab w:val="left" w:pos="1620"/>
              </w:tabs>
              <w:jc w:val="center"/>
              <w:rPr>
                <w:b/>
                <w:bCs/>
              </w:rPr>
            </w:pPr>
            <w:r w:rsidRPr="005B4C98">
              <w:rPr>
                <w:b/>
                <w:bCs/>
              </w:rPr>
              <w:t>Предельные параметры разрешенного использования</w:t>
            </w:r>
          </w:p>
          <w:p w:rsidR="006D58FE" w:rsidRPr="005B4C98" w:rsidRDefault="006D58FE" w:rsidP="006D58FE">
            <w:pPr>
              <w:tabs>
                <w:tab w:val="left" w:pos="1620"/>
              </w:tabs>
              <w:jc w:val="center"/>
              <w:rPr>
                <w:b/>
                <w:u w:val="single"/>
              </w:rPr>
            </w:pPr>
            <w:r w:rsidRPr="005B4C98">
              <w:rPr>
                <w:b/>
                <w:bCs/>
              </w:rPr>
              <w:t>земельного участка:</w:t>
            </w:r>
          </w:p>
        </w:tc>
      </w:tr>
      <w:tr w:rsidR="006D58FE" w:rsidRPr="005B4C98" w:rsidTr="00F075D3">
        <w:tblPrEx>
          <w:tblLook w:val="01E0" w:firstRow="1" w:lastRow="1" w:firstColumn="1" w:lastColumn="1" w:noHBand="0" w:noVBand="0"/>
        </w:tblPrEx>
        <w:tc>
          <w:tcPr>
            <w:tcW w:w="9429" w:type="dxa"/>
            <w:gridSpan w:val="2"/>
          </w:tcPr>
          <w:p w:rsidR="006D58FE" w:rsidRPr="005B4C98" w:rsidRDefault="006D58FE" w:rsidP="006D58FE">
            <w:pPr>
              <w:pStyle w:val="aff4"/>
              <w:numPr>
                <w:ilvl w:val="0"/>
                <w:numId w:val="15"/>
              </w:numPr>
              <w:ind w:left="368"/>
              <w:jc w:val="both"/>
            </w:pPr>
            <w:r w:rsidRPr="005B4C98">
              <w:t xml:space="preserve">Минимальные и (или) максимальные размеры земельного участка: </w:t>
            </w:r>
          </w:p>
          <w:p w:rsidR="006D58FE" w:rsidRPr="005B4C98" w:rsidRDefault="006D58FE" w:rsidP="006D58FE">
            <w:pPr>
              <w:pStyle w:val="aff4"/>
              <w:ind w:left="368" w:hanging="360"/>
              <w:jc w:val="both"/>
            </w:pPr>
            <w:r w:rsidRPr="005B4C98">
              <w:t>а) минимальный размер земельного участка для строительства индивидуальных жилых домов – 400 м</w:t>
            </w:r>
            <w:r w:rsidRPr="005B4C98">
              <w:rPr>
                <w:vertAlign w:val="superscript"/>
              </w:rPr>
              <w:t>2</w:t>
            </w:r>
            <w:r w:rsidRPr="005B4C98">
              <w:t>, максимальный размер земельного участка для строительства индивидуальных жилых домов – 2000 м</w:t>
            </w:r>
            <w:r w:rsidRPr="005B4C98">
              <w:rPr>
                <w:vertAlign w:val="superscript"/>
              </w:rPr>
              <w:t>2</w:t>
            </w:r>
            <w:r w:rsidRPr="005B4C98">
              <w:t>.</w:t>
            </w:r>
          </w:p>
          <w:p w:rsidR="006D58FE" w:rsidRPr="005B4C98" w:rsidRDefault="006D58FE" w:rsidP="006D58FE">
            <w:pPr>
              <w:pStyle w:val="aff4"/>
              <w:ind w:left="368" w:hanging="360"/>
              <w:jc w:val="both"/>
            </w:pPr>
            <w:r w:rsidRPr="005B4C98">
              <w:t>б) минимальный размер земельного участка для ведения личного подсобного хозяйства – 600 м</w:t>
            </w:r>
            <w:r w:rsidRPr="005B4C98">
              <w:rPr>
                <w:vertAlign w:val="superscript"/>
              </w:rPr>
              <w:t>2</w:t>
            </w:r>
            <w:r w:rsidRPr="005B4C98">
              <w:t>, максимальный размер земельного участка для ведения личного подсобного хозяйства – 10000 м</w:t>
            </w:r>
            <w:r w:rsidRPr="005B4C98">
              <w:rPr>
                <w:vertAlign w:val="superscript"/>
              </w:rPr>
              <w:t>2</w:t>
            </w:r>
          </w:p>
          <w:p w:rsidR="006D58FE" w:rsidRPr="001017E7" w:rsidRDefault="006D58FE" w:rsidP="006D58FE">
            <w:pPr>
              <w:pStyle w:val="aff4"/>
              <w:numPr>
                <w:ilvl w:val="0"/>
                <w:numId w:val="15"/>
              </w:numPr>
              <w:ind w:left="368"/>
              <w:jc w:val="both"/>
            </w:pPr>
            <w:r>
              <w:rPr>
                <w:bCs/>
              </w:rPr>
              <w:t>Процент застройки:</w:t>
            </w:r>
          </w:p>
          <w:p w:rsidR="006D58FE" w:rsidRDefault="006D58FE" w:rsidP="006D58FE">
            <w:pPr>
              <w:tabs>
                <w:tab w:val="num" w:pos="720"/>
                <w:tab w:val="left" w:pos="1620"/>
              </w:tabs>
              <w:ind w:left="601" w:hanging="360"/>
              <w:rPr>
                <w:bCs/>
              </w:rPr>
            </w:pPr>
            <w:r>
              <w:rPr>
                <w:bCs/>
              </w:rPr>
              <w:t>2.1 минимальный – не нормируется</w:t>
            </w:r>
          </w:p>
          <w:p w:rsidR="006D58FE" w:rsidRDefault="006D58FE" w:rsidP="006D58FE">
            <w:pPr>
              <w:ind w:left="601" w:hanging="360"/>
            </w:pPr>
            <w:r>
              <w:rPr>
                <w:bCs/>
              </w:rPr>
              <w:t xml:space="preserve">2.2 максимальный для </w:t>
            </w:r>
            <w:r w:rsidRPr="002279EA">
              <w:t>индивидуального жилищного строительства</w:t>
            </w:r>
            <w:r>
              <w:t xml:space="preserve"> и ведения личного подсобного хозяйства – 50 %</w:t>
            </w:r>
          </w:p>
          <w:p w:rsidR="006D58FE" w:rsidRDefault="006D58FE" w:rsidP="006D58FE">
            <w:pPr>
              <w:ind w:left="601" w:hanging="360"/>
            </w:pPr>
            <w:r>
              <w:t xml:space="preserve">2.3 </w:t>
            </w:r>
            <w:r>
              <w:rPr>
                <w:bCs/>
              </w:rPr>
              <w:t xml:space="preserve">максимальный для </w:t>
            </w:r>
            <w:r>
              <w:t>м</w:t>
            </w:r>
            <w:r w:rsidRPr="002279EA">
              <w:t>алоэтажн</w:t>
            </w:r>
            <w:r>
              <w:t>ой</w:t>
            </w:r>
            <w:r w:rsidRPr="002279EA">
              <w:t xml:space="preserve"> многоквартирн</w:t>
            </w:r>
            <w:r>
              <w:t>ой</w:t>
            </w:r>
            <w:r w:rsidRPr="002279EA">
              <w:t xml:space="preserve"> жил</w:t>
            </w:r>
            <w:r>
              <w:t>ой</w:t>
            </w:r>
            <w:r w:rsidRPr="002279EA">
              <w:t xml:space="preserve"> застройк</w:t>
            </w:r>
            <w:r>
              <w:t>и и блокированной жилой застройки – 70 %</w:t>
            </w:r>
          </w:p>
          <w:p w:rsidR="006D58FE" w:rsidRPr="005B4C98" w:rsidRDefault="006D58FE" w:rsidP="006D58FE">
            <w:pPr>
              <w:pStyle w:val="aff4"/>
              <w:numPr>
                <w:ilvl w:val="0"/>
                <w:numId w:val="15"/>
              </w:numPr>
              <w:ind w:left="368"/>
              <w:jc w:val="both"/>
            </w:pPr>
            <w:r w:rsidRPr="005B4C98">
              <w:t xml:space="preserve">Новый возводимый жилой дом должен отстоять от красной линии улиц не менее чем на </w:t>
            </w:r>
            <w:smartTag w:uri="urn:schemas-microsoft-com:office:smarttags" w:element="metricconverter">
              <w:smartTagPr>
                <w:attr w:name="ProductID" w:val="5 м"/>
              </w:smartTagPr>
              <w:r w:rsidRPr="005B4C98">
                <w:t>5 м</w:t>
              </w:r>
            </w:smartTag>
            <w:r w:rsidRPr="005B4C98">
              <w:t xml:space="preserve">, от красной линии проездов - не менее чем на </w:t>
            </w:r>
            <w:smartTag w:uri="urn:schemas-microsoft-com:office:smarttags" w:element="metricconverter">
              <w:smartTagPr>
                <w:attr w:name="ProductID" w:val="3 м"/>
              </w:smartTagPr>
              <w:r w:rsidRPr="005B4C98">
                <w:t>3 м</w:t>
              </w:r>
            </w:smartTag>
            <w:r w:rsidRPr="005B4C98">
              <w:t xml:space="preserve"> (СП 30-102-99).</w:t>
            </w:r>
          </w:p>
          <w:p w:rsidR="006D58FE" w:rsidRPr="005B4C98" w:rsidRDefault="006D58FE" w:rsidP="006D58FE">
            <w:pPr>
              <w:numPr>
                <w:ilvl w:val="0"/>
                <w:numId w:val="15"/>
              </w:numPr>
              <w:ind w:left="368"/>
            </w:pPr>
            <w:r w:rsidRPr="005B4C98">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5B4C98">
                <w:t>5 м</w:t>
              </w:r>
            </w:smartTag>
            <w:r w:rsidRPr="005B4C98">
              <w:t xml:space="preserve">. Минимальное расстояние от хозяйственных построек до границ участка должно быть не менее </w:t>
            </w:r>
            <w:smartTag w:uri="urn:schemas-microsoft-com:office:smarttags" w:element="metricconverter">
              <w:smartTagPr>
                <w:attr w:name="ProductID" w:val="1 м"/>
              </w:smartTagPr>
              <w:r w:rsidRPr="005B4C98">
                <w:t>1 м</w:t>
              </w:r>
            </w:smartTag>
            <w:r w:rsidRPr="005B4C98">
              <w:t xml:space="preserve"> (СП 30-102-99).</w:t>
            </w:r>
          </w:p>
          <w:p w:rsidR="006D58FE" w:rsidRPr="005B4C98" w:rsidRDefault="006D58FE" w:rsidP="006D58FE">
            <w:pPr>
              <w:numPr>
                <w:ilvl w:val="0"/>
                <w:numId w:val="15"/>
              </w:numPr>
              <w:ind w:left="368"/>
            </w:pPr>
            <w:r w:rsidRPr="005B4C98">
              <w:t xml:space="preserve">Этажность новых </w:t>
            </w:r>
            <w:proofErr w:type="gramStart"/>
            <w:r w:rsidRPr="005B4C98">
              <w:t>возводимых  и</w:t>
            </w:r>
            <w:proofErr w:type="gramEnd"/>
            <w:r w:rsidRPr="005B4C98">
              <w:t xml:space="preserve"> реконструируемых объектов – не более 3-х этажей.</w:t>
            </w:r>
          </w:p>
          <w:p w:rsidR="006D58FE" w:rsidRPr="005B4C98" w:rsidRDefault="006D58FE" w:rsidP="006D58FE">
            <w:pPr>
              <w:numPr>
                <w:ilvl w:val="0"/>
                <w:numId w:val="15"/>
              </w:numPr>
              <w:ind w:left="368"/>
            </w:pPr>
            <w:r w:rsidRPr="005B4C98">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5B4C98">
                <w:t>6 м</w:t>
              </w:r>
            </w:smartTag>
            <w:r w:rsidRPr="005B4C98">
              <w:t xml:space="preserve">. Минимальное расстояние от границ соседнего участка до основного строения – не должно быть менее </w:t>
            </w:r>
            <w:smartTag w:uri="urn:schemas-microsoft-com:office:smarttags" w:element="metricconverter">
              <w:smartTagPr>
                <w:attr w:name="ProductID" w:val="3 м"/>
              </w:smartTagPr>
              <w:r w:rsidRPr="005B4C98">
                <w:t>3 м</w:t>
              </w:r>
            </w:smartTag>
            <w:r w:rsidRPr="005B4C98">
              <w:t xml:space="preserve">, до хозяйственных построек – менее </w:t>
            </w:r>
            <w:smartTag w:uri="urn:schemas-microsoft-com:office:smarttags" w:element="metricconverter">
              <w:smartTagPr>
                <w:attr w:name="ProductID" w:val="1 м"/>
              </w:smartTagPr>
              <w:r w:rsidRPr="005B4C98">
                <w:t>1 м</w:t>
              </w:r>
            </w:smartTag>
            <w:r w:rsidRPr="005B4C98">
              <w:t>. (СП 30-102-99).</w:t>
            </w:r>
          </w:p>
          <w:p w:rsidR="006D58FE" w:rsidRPr="005B4C98" w:rsidRDefault="006D58FE" w:rsidP="006D58FE">
            <w:pPr>
              <w:numPr>
                <w:ilvl w:val="0"/>
                <w:numId w:val="15"/>
              </w:numPr>
              <w:ind w:left="368"/>
            </w:pPr>
            <w:r w:rsidRPr="005B4C98">
              <w:t xml:space="preserve">Минимальное расстояние от постройки для содержания скота и птицы до границ соседнего участка - </w:t>
            </w:r>
            <w:smartTag w:uri="urn:schemas-microsoft-com:office:smarttags" w:element="metricconverter">
              <w:smartTagPr>
                <w:attr w:name="ProductID" w:val="4 м"/>
              </w:smartTagPr>
              <w:r w:rsidRPr="005B4C98">
                <w:t>4 м</w:t>
              </w:r>
            </w:smartTag>
            <w:r w:rsidRPr="005B4C98">
              <w:t xml:space="preserve">; от других построек (бани, гаража и др.) - </w:t>
            </w:r>
            <w:smartTag w:uri="urn:schemas-microsoft-com:office:smarttags" w:element="metricconverter">
              <w:smartTagPr>
                <w:attr w:name="ProductID" w:val="1 м"/>
              </w:smartTagPr>
              <w:r w:rsidRPr="005B4C98">
                <w:t>1 м</w:t>
              </w:r>
            </w:smartTag>
            <w:r w:rsidRPr="005B4C98">
              <w:t xml:space="preserve">; от стволов высокорослых деревьев - </w:t>
            </w:r>
            <w:smartTag w:uri="urn:schemas-microsoft-com:office:smarttags" w:element="metricconverter">
              <w:smartTagPr>
                <w:attr w:name="ProductID" w:val="4 м"/>
              </w:smartTagPr>
              <w:r w:rsidRPr="005B4C98">
                <w:t>4 м</w:t>
              </w:r>
            </w:smartTag>
            <w:r w:rsidRPr="005B4C98">
              <w:t xml:space="preserve">; среднерослых - </w:t>
            </w:r>
            <w:smartTag w:uri="urn:schemas-microsoft-com:office:smarttags" w:element="metricconverter">
              <w:smartTagPr>
                <w:attr w:name="ProductID" w:val="2 м"/>
              </w:smartTagPr>
              <w:r w:rsidRPr="005B4C98">
                <w:t>2 м</w:t>
              </w:r>
            </w:smartTag>
            <w:r w:rsidRPr="005B4C98">
              <w:t xml:space="preserve">; кустарник - </w:t>
            </w:r>
            <w:smartTag w:uri="urn:schemas-microsoft-com:office:smarttags" w:element="metricconverter">
              <w:smartTagPr>
                <w:attr w:name="ProductID" w:val="1 м"/>
              </w:smartTagPr>
              <w:r w:rsidRPr="005B4C98">
                <w:t>1 м</w:t>
              </w:r>
            </w:smartTag>
            <w:r w:rsidRPr="005B4C98">
              <w:t xml:space="preserve"> (СП 30-102-99).</w:t>
            </w:r>
          </w:p>
          <w:p w:rsidR="006D58FE" w:rsidRPr="005B4C98" w:rsidRDefault="006D58FE" w:rsidP="006D58FE">
            <w:pPr>
              <w:numPr>
                <w:ilvl w:val="0"/>
                <w:numId w:val="15"/>
              </w:numPr>
              <w:ind w:left="368"/>
            </w:pPr>
            <w:r w:rsidRPr="005B4C98">
              <w:t>Размещение гаража допускается по красной линии.</w:t>
            </w:r>
          </w:p>
          <w:p w:rsidR="006D58FE" w:rsidRPr="005B4C98" w:rsidRDefault="006D58FE" w:rsidP="006D58FE">
            <w:pPr>
              <w:numPr>
                <w:ilvl w:val="0"/>
                <w:numId w:val="15"/>
              </w:numPr>
              <w:ind w:left="368"/>
            </w:pPr>
            <w:r w:rsidRPr="005B4C98">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6D58FE" w:rsidRPr="005B4C98" w:rsidRDefault="006D58FE" w:rsidP="006D58FE">
            <w:pPr>
              <w:numPr>
                <w:ilvl w:val="0"/>
                <w:numId w:val="15"/>
              </w:numPr>
              <w:tabs>
                <w:tab w:val="left" w:pos="851"/>
              </w:tabs>
              <w:ind w:left="368"/>
            </w:pPr>
            <w:r w:rsidRPr="005B4C98">
              <w:t xml:space="preserve">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 </w:t>
            </w:r>
          </w:p>
          <w:p w:rsidR="006D58FE" w:rsidRPr="005B4C98" w:rsidRDefault="006D58FE" w:rsidP="006D58FE">
            <w:pPr>
              <w:numPr>
                <w:ilvl w:val="0"/>
                <w:numId w:val="15"/>
              </w:numPr>
              <w:tabs>
                <w:tab w:val="left" w:pos="851"/>
              </w:tabs>
              <w:ind w:left="368"/>
            </w:pPr>
            <w:r w:rsidRPr="005B4C98">
              <w:t>Максимальный класс опасности по санитарной классификации объектов капитального строительства, размещаемых на территории -</w:t>
            </w:r>
            <w:r w:rsidRPr="005B4C98">
              <w:rPr>
                <w:lang w:val="en-US"/>
              </w:rPr>
              <w:t>V</w:t>
            </w:r>
            <w:r w:rsidRPr="005B4C98">
              <w:t>.</w:t>
            </w:r>
          </w:p>
          <w:p w:rsidR="006D58FE" w:rsidRPr="005B4C98" w:rsidRDefault="006D58FE" w:rsidP="006D58FE">
            <w:pPr>
              <w:numPr>
                <w:ilvl w:val="0"/>
                <w:numId w:val="15"/>
              </w:numPr>
              <w:tabs>
                <w:tab w:val="left" w:pos="851"/>
              </w:tabs>
              <w:ind w:left="368"/>
            </w:pPr>
            <w:r w:rsidRPr="005B4C98">
              <w:t>Вспомогательные строения, за исключением гаражей, размещать со стороны улицы по красной линии (</w:t>
            </w:r>
            <w:proofErr w:type="spellStart"/>
            <w:r w:rsidRPr="005B4C98">
              <w:t>динии</w:t>
            </w:r>
            <w:proofErr w:type="spellEnd"/>
            <w:r w:rsidRPr="005B4C98">
              <w:t xml:space="preserve"> застройки) – не допускается.</w:t>
            </w:r>
          </w:p>
          <w:p w:rsidR="006D58FE" w:rsidRPr="005B4C98" w:rsidRDefault="006D58FE" w:rsidP="006D58FE">
            <w:pPr>
              <w:numPr>
                <w:ilvl w:val="0"/>
                <w:numId w:val="15"/>
              </w:numPr>
              <w:tabs>
                <w:tab w:val="left" w:pos="851"/>
              </w:tabs>
              <w:ind w:left="368"/>
            </w:pPr>
            <w:r w:rsidRPr="005B4C98">
              <w:t>Объекты видов использования, отмеченных (*) могут размещаться только на земельных участках, непосредственно примыкающих к красным линиям улиц, дорог, площадей, проездов,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применение.</w:t>
            </w:r>
          </w:p>
        </w:tc>
      </w:tr>
      <w:tr w:rsidR="006D58FE" w:rsidRPr="005B4C98" w:rsidTr="00F075D3">
        <w:tblPrEx>
          <w:tblLook w:val="01E0" w:firstRow="1" w:lastRow="1" w:firstColumn="1" w:lastColumn="1" w:noHBand="0" w:noVBand="0"/>
        </w:tblPrEx>
        <w:tc>
          <w:tcPr>
            <w:tcW w:w="9429"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ind w:left="720" w:hanging="360"/>
              <w:jc w:val="center"/>
            </w:pPr>
            <w:r w:rsidRPr="005B4C98">
              <w:rPr>
                <w:b/>
              </w:rPr>
              <w:t>Планировочные и нормативные требования:</w:t>
            </w:r>
          </w:p>
        </w:tc>
      </w:tr>
      <w:tr w:rsidR="006D58FE" w:rsidRPr="005B4C98" w:rsidTr="00F075D3">
        <w:trPr>
          <w:trHeight w:val="703"/>
        </w:trPr>
        <w:tc>
          <w:tcPr>
            <w:tcW w:w="9429" w:type="dxa"/>
            <w:gridSpan w:val="2"/>
          </w:tcPr>
          <w:p w:rsidR="006D58FE" w:rsidRPr="005B4C98" w:rsidRDefault="006D58FE" w:rsidP="006D58FE">
            <w:pPr>
              <w:pStyle w:val="aff3"/>
              <w:numPr>
                <w:ilvl w:val="0"/>
                <w:numId w:val="11"/>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D58FE" w:rsidRPr="005B4C98" w:rsidRDefault="006D58FE" w:rsidP="006D58FE">
            <w:pPr>
              <w:pStyle w:val="aff3"/>
              <w:numPr>
                <w:ilvl w:val="0"/>
                <w:numId w:val="11"/>
              </w:numPr>
            </w:pPr>
            <w:r w:rsidRPr="005B4C98">
              <w:t xml:space="preserve"> При новом строительстве размещение выполнять в соответствии со СНиП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w:t>
            </w:r>
            <w:proofErr w:type="gramStart"/>
            <w:r w:rsidRPr="005B4C98">
              <w:t>Ростовской  области</w:t>
            </w:r>
            <w:proofErr w:type="gramEnd"/>
            <w:r w:rsidRPr="005B4C98">
              <w:t>.</w:t>
            </w:r>
          </w:p>
          <w:p w:rsidR="006D58FE" w:rsidRPr="005B4C98" w:rsidRDefault="006D58FE" w:rsidP="006D58FE">
            <w:pPr>
              <w:pStyle w:val="aff4"/>
              <w:numPr>
                <w:ilvl w:val="0"/>
                <w:numId w:val="11"/>
              </w:num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6D58FE" w:rsidRPr="005B4C98" w:rsidRDefault="006D58FE" w:rsidP="006D58FE">
      <w:pPr>
        <w:ind w:firstLine="567"/>
        <w:jc w:val="center"/>
        <w:outlineLvl w:val="0"/>
        <w:rPr>
          <w:b/>
          <w:u w:val="single"/>
        </w:rPr>
      </w:pPr>
      <w:bookmarkStart w:id="193" w:name="_Toc295120262"/>
      <w:bookmarkStart w:id="194" w:name="_Toc295120640"/>
      <w:bookmarkStart w:id="195" w:name="_Toc306653221"/>
      <w:r w:rsidRPr="005B4C98">
        <w:rPr>
          <w:b/>
          <w:u w:val="single"/>
        </w:rPr>
        <w:t>Ж-4 – Зона резерва развития жилой застройки</w:t>
      </w:r>
      <w:bookmarkEnd w:id="193"/>
      <w:bookmarkEnd w:id="194"/>
      <w:bookmarkEnd w:id="195"/>
    </w:p>
    <w:p w:rsidR="006D58FE" w:rsidRPr="005B4C98" w:rsidRDefault="006D58FE" w:rsidP="006D58FE">
      <w:pPr>
        <w:tabs>
          <w:tab w:val="left" w:pos="1620"/>
        </w:tabs>
        <w:ind w:firstLine="567"/>
        <w:rPr>
          <w:bCs/>
        </w:rPr>
      </w:pPr>
      <w:r w:rsidRPr="005B4C98">
        <w:t xml:space="preserve">Территория предназначена для </w:t>
      </w:r>
      <w:r w:rsidRPr="005B4C98">
        <w:rPr>
          <w:bCs/>
        </w:rPr>
        <w:t xml:space="preserve">резерва </w:t>
      </w:r>
      <w:r w:rsidRPr="005B4C98">
        <w:t xml:space="preserve">дальнейшего </w:t>
      </w:r>
      <w:r w:rsidRPr="005B4C98">
        <w:rPr>
          <w:bCs/>
        </w:rPr>
        <w:t>развития зоны жилой застройки.</w:t>
      </w:r>
    </w:p>
    <w:p w:rsidR="006D58FE" w:rsidRPr="005B4C98" w:rsidRDefault="006D58FE" w:rsidP="006D58FE">
      <w:pPr>
        <w:jc w:val="center"/>
        <w:outlineLvl w:val="0"/>
        <w:rPr>
          <w:b/>
        </w:rPr>
      </w:pPr>
      <w:bookmarkStart w:id="196" w:name="_Toc295120263"/>
      <w:bookmarkStart w:id="197" w:name="_Toc295120641"/>
      <w:bookmarkStart w:id="198" w:name="_Toc306653222"/>
      <w:r w:rsidRPr="005B4C98">
        <w:rPr>
          <w:b/>
        </w:rPr>
        <w:t>2. Общественно-деловые зоны:</w:t>
      </w:r>
      <w:bookmarkEnd w:id="196"/>
      <w:bookmarkEnd w:id="197"/>
      <w:bookmarkEnd w:id="198"/>
    </w:p>
    <w:p w:rsidR="006D58FE" w:rsidRPr="005B4C98" w:rsidRDefault="006D58FE" w:rsidP="006D58FE">
      <w:pPr>
        <w:ind w:firstLine="567"/>
        <w:jc w:val="center"/>
        <w:outlineLvl w:val="0"/>
        <w:rPr>
          <w:b/>
          <w:u w:val="single"/>
        </w:rPr>
      </w:pPr>
    </w:p>
    <w:p w:rsidR="006D58FE" w:rsidRPr="005B4C98" w:rsidRDefault="006D58FE" w:rsidP="006D58FE">
      <w:pPr>
        <w:ind w:firstLine="567"/>
        <w:jc w:val="center"/>
        <w:rPr>
          <w:b/>
          <w:u w:val="single"/>
        </w:rPr>
      </w:pPr>
      <w:r w:rsidRPr="005B4C98">
        <w:rPr>
          <w:b/>
          <w:u w:val="single"/>
        </w:rPr>
        <w:t>ОД-1 – Зона общественного центра</w:t>
      </w:r>
    </w:p>
    <w:p w:rsidR="006D58FE" w:rsidRPr="005B4C98" w:rsidRDefault="006D58FE" w:rsidP="006D58FE">
      <w:pPr>
        <w:ind w:firstLine="900"/>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6D58FE" w:rsidRPr="005B4C98" w:rsidRDefault="006D58FE" w:rsidP="006D58FE">
      <w:pPr>
        <w:ind w:firstLine="900"/>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309"/>
      </w:tblGrid>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D58FE" w:rsidRPr="005B4C98" w:rsidTr="006D58FE">
        <w:trPr>
          <w:trHeight w:val="703"/>
        </w:trPr>
        <w:tc>
          <w:tcPr>
            <w:tcW w:w="3167" w:type="dxa"/>
          </w:tcPr>
          <w:p w:rsidR="006D58FE" w:rsidRPr="005B4C98" w:rsidRDefault="006D58FE" w:rsidP="006D58FE">
            <w:pPr>
              <w:pStyle w:val="aff1"/>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6D58FE" w:rsidRPr="005B4C98" w:rsidRDefault="006D58FE" w:rsidP="006D58FE">
            <w:pPr>
              <w:pStyle w:val="aff1"/>
              <w:suppressAutoHyphens/>
              <w:spacing w:before="0"/>
              <w:ind w:firstLine="0"/>
              <w:jc w:val="center"/>
              <w:rPr>
                <w:rFonts w:ascii="Times New Roman" w:hAnsi="Times New Roman"/>
                <w:sz w:val="24"/>
              </w:rPr>
            </w:pP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D58FE" w:rsidRPr="005B4C98" w:rsidTr="006D58FE">
        <w:trPr>
          <w:trHeight w:val="703"/>
        </w:trPr>
        <w:tc>
          <w:tcPr>
            <w:tcW w:w="3167" w:type="dxa"/>
          </w:tcPr>
          <w:p w:rsidR="006D58FE" w:rsidRPr="00902A4C" w:rsidRDefault="006D58FE" w:rsidP="006D58FE">
            <w:pPr>
              <w:pStyle w:val="aff1"/>
              <w:suppressAutoHyphens/>
              <w:ind w:firstLine="0"/>
              <w:jc w:val="left"/>
              <w:rPr>
                <w:rFonts w:ascii="Times New Roman" w:hAnsi="Times New Roman"/>
                <w:sz w:val="24"/>
              </w:rPr>
            </w:pPr>
            <w:r w:rsidRPr="00902A4C">
              <w:rPr>
                <w:rFonts w:ascii="Times New Roman" w:hAnsi="Times New Roman"/>
                <w:sz w:val="24"/>
              </w:rPr>
              <w:t>Амбулаторно-поликлиническое обслуживание</w:t>
            </w:r>
          </w:p>
        </w:tc>
        <w:tc>
          <w:tcPr>
            <w:tcW w:w="6489" w:type="dxa"/>
          </w:tcPr>
          <w:p w:rsidR="006D58FE" w:rsidRPr="00902A4C" w:rsidRDefault="006D58FE" w:rsidP="006D58FE">
            <w:pPr>
              <w:pStyle w:val="aff1"/>
              <w:suppressAutoHyphens/>
              <w:ind w:firstLine="0"/>
              <w:jc w:val="left"/>
              <w:rPr>
                <w:rFonts w:ascii="Times New Roman" w:hAnsi="Times New Roman"/>
                <w:sz w:val="24"/>
              </w:rPr>
            </w:pPr>
            <w:r w:rsidRPr="00902A4C">
              <w:rPr>
                <w:rFonts w:ascii="Times New Roman" w:hAnsi="Times New Roman"/>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D58FE" w:rsidRPr="005B4C98" w:rsidTr="006D58FE">
        <w:trPr>
          <w:trHeight w:val="703"/>
        </w:trPr>
        <w:tc>
          <w:tcPr>
            <w:tcW w:w="3167" w:type="dxa"/>
          </w:tcPr>
          <w:p w:rsidR="006D58FE" w:rsidRPr="00902A4C" w:rsidRDefault="006D58FE" w:rsidP="006D58FE">
            <w:pPr>
              <w:pStyle w:val="aff1"/>
              <w:suppressAutoHyphens/>
              <w:ind w:firstLine="0"/>
              <w:jc w:val="left"/>
              <w:rPr>
                <w:rFonts w:ascii="Times New Roman" w:hAnsi="Times New Roman"/>
                <w:sz w:val="24"/>
              </w:rPr>
            </w:pPr>
            <w:r w:rsidRPr="00902A4C">
              <w:rPr>
                <w:rFonts w:ascii="Times New Roman" w:hAnsi="Times New Roman"/>
                <w:sz w:val="24"/>
              </w:rPr>
              <w:t>Стационарное медицинское обслуживание</w:t>
            </w:r>
          </w:p>
        </w:tc>
        <w:tc>
          <w:tcPr>
            <w:tcW w:w="6489" w:type="dxa"/>
          </w:tcPr>
          <w:p w:rsidR="006D58FE" w:rsidRPr="00902A4C" w:rsidRDefault="006D58FE" w:rsidP="006D58FE">
            <w:pPr>
              <w:pStyle w:val="aff1"/>
              <w:suppressAutoHyphens/>
              <w:ind w:firstLine="0"/>
              <w:jc w:val="left"/>
              <w:rPr>
                <w:rFonts w:ascii="Times New Roman" w:hAnsi="Times New Roman"/>
                <w:sz w:val="24"/>
              </w:rPr>
            </w:pPr>
            <w:r w:rsidRPr="00902A4C">
              <w:rPr>
                <w:rFonts w:ascii="Times New Roman" w:hAnsi="Times New Roman"/>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D58FE" w:rsidRPr="00902A4C" w:rsidRDefault="006D58FE" w:rsidP="006D58FE">
            <w:pPr>
              <w:pStyle w:val="aff1"/>
              <w:suppressAutoHyphens/>
              <w:ind w:firstLine="0"/>
              <w:jc w:val="left"/>
              <w:rPr>
                <w:rFonts w:ascii="Times New Roman" w:hAnsi="Times New Roman"/>
                <w:sz w:val="24"/>
              </w:rPr>
            </w:pPr>
            <w:r w:rsidRPr="00902A4C">
              <w:rPr>
                <w:rFonts w:ascii="Times New Roman" w:hAnsi="Times New Roman"/>
                <w:sz w:val="24"/>
              </w:rPr>
              <w:t>размещение станций скорой помощи</w:t>
            </w:r>
          </w:p>
        </w:tc>
      </w:tr>
      <w:tr w:rsidR="006D58FE" w:rsidRPr="005B4C98" w:rsidTr="006D58FE">
        <w:trPr>
          <w:trHeight w:val="703"/>
        </w:trPr>
        <w:tc>
          <w:tcPr>
            <w:tcW w:w="3167" w:type="dxa"/>
          </w:tcPr>
          <w:p w:rsidR="006D58FE" w:rsidRDefault="006D58FE" w:rsidP="006D58FE">
            <w:pPr>
              <w:pStyle w:val="aff3"/>
              <w:jc w:val="left"/>
            </w:pPr>
            <w:r>
              <w:t>Дошкольное, начальное и среднее общее образование</w:t>
            </w:r>
          </w:p>
        </w:tc>
        <w:tc>
          <w:tcPr>
            <w:tcW w:w="6489" w:type="dxa"/>
          </w:tcPr>
          <w:p w:rsidR="006D58FE" w:rsidRDefault="006D58FE" w:rsidP="006D58FE">
            <w:pPr>
              <w:pStyle w:val="aff3"/>
              <w:jc w:val="left"/>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6D58FE" w:rsidRPr="005B4C98" w:rsidTr="006D58FE">
        <w:trPr>
          <w:trHeight w:val="703"/>
        </w:trPr>
        <w:tc>
          <w:tcPr>
            <w:tcW w:w="3167" w:type="dxa"/>
          </w:tcPr>
          <w:p w:rsidR="006D58FE" w:rsidRDefault="006D58FE" w:rsidP="006D58FE">
            <w:pPr>
              <w:pStyle w:val="aff3"/>
              <w:jc w:val="left"/>
            </w:pPr>
            <w:r>
              <w:t>Среднее и высшее профессиональное образование</w:t>
            </w:r>
          </w:p>
        </w:tc>
        <w:tc>
          <w:tcPr>
            <w:tcW w:w="6489" w:type="dxa"/>
          </w:tcPr>
          <w:p w:rsidR="006D58FE" w:rsidRDefault="006D58FE" w:rsidP="006D58FE">
            <w:pPr>
              <w:pStyle w:val="aff3"/>
              <w:jc w:val="left"/>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D58FE" w:rsidRPr="005B4C98" w:rsidTr="006D58FE">
        <w:trPr>
          <w:trHeight w:val="703"/>
        </w:trPr>
        <w:tc>
          <w:tcPr>
            <w:tcW w:w="3167" w:type="dxa"/>
          </w:tcPr>
          <w:p w:rsidR="006D58FE" w:rsidRDefault="006D58FE" w:rsidP="006D58FE">
            <w:pPr>
              <w:pStyle w:val="aff3"/>
              <w:jc w:val="left"/>
            </w:pPr>
            <w:r>
              <w:t>Бытовое обслуживание</w:t>
            </w:r>
          </w:p>
        </w:tc>
        <w:tc>
          <w:tcPr>
            <w:tcW w:w="6489" w:type="dxa"/>
          </w:tcPr>
          <w:p w:rsidR="006D58FE" w:rsidRDefault="006D58FE" w:rsidP="006D58FE">
            <w:pPr>
              <w:pStyle w:val="aff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D58FE" w:rsidRPr="005B4C98" w:rsidTr="006D58FE">
        <w:trPr>
          <w:trHeight w:val="703"/>
        </w:trPr>
        <w:tc>
          <w:tcPr>
            <w:tcW w:w="3167" w:type="dxa"/>
          </w:tcPr>
          <w:p w:rsidR="006D58FE" w:rsidRDefault="006D58FE" w:rsidP="006D58FE">
            <w:pPr>
              <w:pStyle w:val="aff3"/>
              <w:jc w:val="left"/>
            </w:pPr>
            <w:r>
              <w:t>Магазины</w:t>
            </w:r>
          </w:p>
        </w:tc>
        <w:tc>
          <w:tcPr>
            <w:tcW w:w="6489" w:type="dxa"/>
          </w:tcPr>
          <w:p w:rsidR="006D58FE" w:rsidRDefault="006D58FE" w:rsidP="006D58FE">
            <w:pPr>
              <w:pStyle w:val="aff3"/>
              <w:jc w:val="left"/>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6D58FE" w:rsidRPr="005B4C98" w:rsidTr="006D58FE">
        <w:trPr>
          <w:trHeight w:val="703"/>
        </w:trPr>
        <w:tc>
          <w:tcPr>
            <w:tcW w:w="3167" w:type="dxa"/>
          </w:tcPr>
          <w:p w:rsidR="006D58FE" w:rsidRDefault="006D58FE" w:rsidP="006D58FE">
            <w:pPr>
              <w:pStyle w:val="aff3"/>
              <w:jc w:val="left"/>
            </w:pPr>
            <w:r>
              <w:t>Обслуживание автотранспорта</w:t>
            </w:r>
          </w:p>
        </w:tc>
        <w:tc>
          <w:tcPr>
            <w:tcW w:w="6489" w:type="dxa"/>
          </w:tcPr>
          <w:p w:rsidR="006D58FE" w:rsidRDefault="006D58FE" w:rsidP="006D58FE">
            <w:pPr>
              <w:pStyle w:val="aff3"/>
              <w:jc w:val="left"/>
            </w:pPr>
            <w:r>
              <w:t>Размещение постоянных или временных гаражей с несколькими стояночными местами, стоянок (парковок), гаражей, в том числе многоярусных.</w:t>
            </w:r>
          </w:p>
        </w:tc>
      </w:tr>
      <w:tr w:rsidR="006D58FE" w:rsidRPr="005B4C98" w:rsidTr="006D58FE">
        <w:trPr>
          <w:trHeight w:val="703"/>
        </w:trPr>
        <w:tc>
          <w:tcPr>
            <w:tcW w:w="3167" w:type="dxa"/>
          </w:tcPr>
          <w:p w:rsidR="006D58FE" w:rsidRDefault="006D58FE" w:rsidP="006D58FE">
            <w:pPr>
              <w:pStyle w:val="aff3"/>
              <w:jc w:val="left"/>
            </w:pPr>
            <w:r>
              <w:t>Социальное обслуживание</w:t>
            </w:r>
          </w:p>
        </w:tc>
        <w:tc>
          <w:tcPr>
            <w:tcW w:w="6489" w:type="dxa"/>
          </w:tcPr>
          <w:p w:rsidR="006D58FE" w:rsidRDefault="006D58FE" w:rsidP="006D58FE">
            <w:pPr>
              <w:pStyle w:val="aff3"/>
              <w:jc w:val="left"/>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D58FE" w:rsidRDefault="006D58FE" w:rsidP="006D58FE">
            <w:pPr>
              <w:pStyle w:val="aff3"/>
              <w:jc w:val="left"/>
            </w:pPr>
            <w:r>
              <w:t>размещение объектов капитального строительства для размещения отделений почты и телеграфа;</w:t>
            </w:r>
          </w:p>
          <w:p w:rsidR="006D58FE" w:rsidRDefault="006D58FE" w:rsidP="006D58FE">
            <w:pPr>
              <w:pStyle w:val="aff3"/>
              <w:jc w:val="left"/>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D58FE" w:rsidRPr="005B4C98" w:rsidTr="006D58FE">
        <w:trPr>
          <w:trHeight w:val="703"/>
        </w:trPr>
        <w:tc>
          <w:tcPr>
            <w:tcW w:w="3167" w:type="dxa"/>
          </w:tcPr>
          <w:p w:rsidR="006D58FE" w:rsidRDefault="006D58FE" w:rsidP="006D58FE">
            <w:pPr>
              <w:pStyle w:val="aff3"/>
              <w:jc w:val="left"/>
            </w:pPr>
            <w:r>
              <w:t>Культурное развитие</w:t>
            </w:r>
          </w:p>
        </w:tc>
        <w:tc>
          <w:tcPr>
            <w:tcW w:w="6489" w:type="dxa"/>
          </w:tcPr>
          <w:p w:rsidR="006D58FE" w:rsidRDefault="006D58FE" w:rsidP="006D58FE">
            <w:pPr>
              <w:pStyle w:val="aff3"/>
              <w:jc w:val="left"/>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D58FE" w:rsidRDefault="006D58FE" w:rsidP="006D58FE">
            <w:pPr>
              <w:pStyle w:val="aff3"/>
              <w:jc w:val="left"/>
            </w:pPr>
            <w:r>
              <w:t>устройство площадок для празднеств и гуляний;</w:t>
            </w:r>
          </w:p>
          <w:p w:rsidR="006D58FE" w:rsidRDefault="006D58FE" w:rsidP="006D58FE">
            <w:pPr>
              <w:pStyle w:val="aff3"/>
              <w:jc w:val="left"/>
            </w:pPr>
            <w:r>
              <w:t>размещение зданий и сооружений для размещения цирков, зверинцев, зоопарков, океанариумов</w:t>
            </w:r>
          </w:p>
        </w:tc>
      </w:tr>
      <w:tr w:rsidR="006D58FE" w:rsidRPr="005B4C98" w:rsidTr="006D58FE">
        <w:trPr>
          <w:trHeight w:val="703"/>
        </w:trPr>
        <w:tc>
          <w:tcPr>
            <w:tcW w:w="3167" w:type="dxa"/>
          </w:tcPr>
          <w:p w:rsidR="006D58FE" w:rsidRDefault="006D58FE" w:rsidP="006D58FE">
            <w:pPr>
              <w:pStyle w:val="aff3"/>
              <w:jc w:val="left"/>
            </w:pPr>
            <w:r>
              <w:t>Бытовое обслуживание</w:t>
            </w:r>
          </w:p>
        </w:tc>
        <w:tc>
          <w:tcPr>
            <w:tcW w:w="6489" w:type="dxa"/>
          </w:tcPr>
          <w:p w:rsidR="006D58FE" w:rsidRDefault="006D58FE" w:rsidP="006D58FE">
            <w:pPr>
              <w:pStyle w:val="aff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D58FE" w:rsidRPr="005B4C98" w:rsidTr="006D58FE">
        <w:trPr>
          <w:trHeight w:val="703"/>
        </w:trPr>
        <w:tc>
          <w:tcPr>
            <w:tcW w:w="3167" w:type="dxa"/>
          </w:tcPr>
          <w:p w:rsidR="006D58FE" w:rsidRDefault="006D58FE" w:rsidP="006D58FE">
            <w:pPr>
              <w:pStyle w:val="aff3"/>
              <w:jc w:val="left"/>
            </w:pPr>
            <w:r>
              <w:t>Общественное питание</w:t>
            </w:r>
          </w:p>
        </w:tc>
        <w:tc>
          <w:tcPr>
            <w:tcW w:w="6489" w:type="dxa"/>
          </w:tcPr>
          <w:p w:rsidR="006D58FE" w:rsidRDefault="006D58FE" w:rsidP="006D58FE">
            <w:pPr>
              <w:pStyle w:val="aff3"/>
              <w:jc w:val="left"/>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D58FE" w:rsidRPr="005B4C98" w:rsidTr="006D58FE">
        <w:trPr>
          <w:trHeight w:val="703"/>
        </w:trPr>
        <w:tc>
          <w:tcPr>
            <w:tcW w:w="3167" w:type="dxa"/>
          </w:tcPr>
          <w:p w:rsidR="006D58FE" w:rsidRDefault="006D58FE" w:rsidP="006D58FE">
            <w:pPr>
              <w:pStyle w:val="aff3"/>
              <w:jc w:val="left"/>
            </w:pPr>
            <w:r>
              <w:t>Общественное управление</w:t>
            </w:r>
          </w:p>
        </w:tc>
        <w:tc>
          <w:tcPr>
            <w:tcW w:w="6489" w:type="dxa"/>
          </w:tcPr>
          <w:p w:rsidR="006D58FE" w:rsidRDefault="006D58FE" w:rsidP="006D58FE">
            <w:pPr>
              <w:pStyle w:val="aff3"/>
              <w:jc w:val="left"/>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D58FE" w:rsidRDefault="006D58FE" w:rsidP="006D58FE">
            <w:pPr>
              <w:pStyle w:val="aff3"/>
              <w:jc w:val="left"/>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6D58FE" w:rsidRDefault="006D58FE" w:rsidP="006D58FE">
            <w:pPr>
              <w:pStyle w:val="aff3"/>
              <w:jc w:val="left"/>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D58FE" w:rsidRPr="005B4C98" w:rsidTr="006D58FE">
        <w:trPr>
          <w:trHeight w:val="703"/>
        </w:trPr>
        <w:tc>
          <w:tcPr>
            <w:tcW w:w="3167" w:type="dxa"/>
          </w:tcPr>
          <w:p w:rsidR="006D58FE" w:rsidRDefault="006D58FE" w:rsidP="006D58FE">
            <w:pPr>
              <w:pStyle w:val="aff3"/>
              <w:jc w:val="left"/>
            </w:pPr>
            <w:r>
              <w:t>Деловое управление</w:t>
            </w:r>
          </w:p>
        </w:tc>
        <w:tc>
          <w:tcPr>
            <w:tcW w:w="6489" w:type="dxa"/>
          </w:tcPr>
          <w:p w:rsidR="006D58FE" w:rsidRDefault="006D58FE" w:rsidP="006D58FE">
            <w:pPr>
              <w:pStyle w:val="aff3"/>
              <w:jc w:val="left"/>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D58FE" w:rsidRPr="005B4C98" w:rsidTr="006D58FE">
        <w:trPr>
          <w:trHeight w:val="703"/>
        </w:trPr>
        <w:tc>
          <w:tcPr>
            <w:tcW w:w="3167" w:type="dxa"/>
          </w:tcPr>
          <w:p w:rsidR="006D58FE" w:rsidRDefault="006D58FE" w:rsidP="006D58FE">
            <w:pPr>
              <w:pStyle w:val="aff3"/>
              <w:jc w:val="left"/>
            </w:pPr>
            <w:r>
              <w:t>Рынки</w:t>
            </w:r>
          </w:p>
        </w:tc>
        <w:tc>
          <w:tcPr>
            <w:tcW w:w="6489" w:type="dxa"/>
          </w:tcPr>
          <w:p w:rsidR="006D58FE" w:rsidRDefault="006D58FE" w:rsidP="006D58FE">
            <w:pPr>
              <w:pStyle w:val="aff3"/>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D58FE" w:rsidRDefault="006D58FE" w:rsidP="006D58FE">
            <w:pPr>
              <w:pStyle w:val="aff3"/>
              <w:jc w:val="left"/>
            </w:pPr>
            <w:r>
              <w:t>размещение гаражей и (или) стоянок для автомобилей сотрудников и посетителей рынка</w:t>
            </w:r>
          </w:p>
        </w:tc>
      </w:tr>
      <w:tr w:rsidR="006D58FE" w:rsidRPr="005B4C98" w:rsidTr="006D58FE">
        <w:trPr>
          <w:trHeight w:val="703"/>
        </w:trPr>
        <w:tc>
          <w:tcPr>
            <w:tcW w:w="3167" w:type="dxa"/>
          </w:tcPr>
          <w:p w:rsidR="006D58FE" w:rsidRDefault="006D58FE" w:rsidP="006D58FE">
            <w:pPr>
              <w:pStyle w:val="aff3"/>
              <w:jc w:val="left"/>
            </w:pPr>
            <w:r>
              <w:t>Гостиничное обслуживание</w:t>
            </w:r>
          </w:p>
        </w:tc>
        <w:tc>
          <w:tcPr>
            <w:tcW w:w="6489" w:type="dxa"/>
          </w:tcPr>
          <w:p w:rsidR="006D58FE" w:rsidRDefault="006D58FE" w:rsidP="006D58FE">
            <w:pPr>
              <w:pStyle w:val="aff3"/>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D58FE" w:rsidRPr="005B4C98" w:rsidTr="006D58FE">
        <w:trPr>
          <w:trHeight w:val="703"/>
        </w:trPr>
        <w:tc>
          <w:tcPr>
            <w:tcW w:w="3167" w:type="dxa"/>
          </w:tcPr>
          <w:p w:rsidR="006D58FE" w:rsidRDefault="006D58FE" w:rsidP="006D58FE">
            <w:pPr>
              <w:pStyle w:val="aff3"/>
              <w:jc w:val="left"/>
            </w:pPr>
            <w:r>
              <w:t>Религиозное использование</w:t>
            </w:r>
          </w:p>
        </w:tc>
        <w:tc>
          <w:tcPr>
            <w:tcW w:w="6489" w:type="dxa"/>
          </w:tcPr>
          <w:p w:rsidR="006D58FE" w:rsidRDefault="006D58FE" w:rsidP="006D58FE">
            <w:pPr>
              <w:pStyle w:val="aff3"/>
              <w:jc w:val="left"/>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D58FE" w:rsidRDefault="006D58FE" w:rsidP="006D58FE">
            <w:pPr>
              <w:pStyle w:val="aff3"/>
              <w:jc w:val="left"/>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D58FE" w:rsidRPr="005B4C98" w:rsidTr="006D58FE">
        <w:trPr>
          <w:trHeight w:val="703"/>
        </w:trPr>
        <w:tc>
          <w:tcPr>
            <w:tcW w:w="3167" w:type="dxa"/>
          </w:tcPr>
          <w:p w:rsidR="006D58FE" w:rsidRDefault="006D58FE" w:rsidP="006D58FE">
            <w:pPr>
              <w:pStyle w:val="aff3"/>
              <w:jc w:val="left"/>
            </w:pPr>
            <w:r>
              <w:t>Амбулаторное ветеринарное обслуживание</w:t>
            </w:r>
          </w:p>
        </w:tc>
        <w:tc>
          <w:tcPr>
            <w:tcW w:w="6489" w:type="dxa"/>
          </w:tcPr>
          <w:p w:rsidR="006D58FE" w:rsidRDefault="006D58FE" w:rsidP="006D58FE">
            <w:pPr>
              <w:pStyle w:val="aff3"/>
              <w:jc w:val="left"/>
            </w:pPr>
            <w:r>
              <w:t>Размещение объектов капитального строительства, предназначенных для оказания ветеринарных услуг без содержания животных</w:t>
            </w:r>
          </w:p>
        </w:tc>
      </w:tr>
      <w:tr w:rsidR="006D58FE" w:rsidRPr="005B4C98" w:rsidTr="006D58FE">
        <w:trPr>
          <w:trHeight w:val="703"/>
        </w:trPr>
        <w:tc>
          <w:tcPr>
            <w:tcW w:w="3167" w:type="dxa"/>
          </w:tcPr>
          <w:p w:rsidR="006D58FE" w:rsidRDefault="006D58FE" w:rsidP="006D58FE">
            <w:pPr>
              <w:pStyle w:val="aff3"/>
              <w:jc w:val="left"/>
            </w:pPr>
            <w:r>
              <w:t>Развлечения</w:t>
            </w:r>
          </w:p>
        </w:tc>
        <w:tc>
          <w:tcPr>
            <w:tcW w:w="6489" w:type="dxa"/>
          </w:tcPr>
          <w:p w:rsidR="006D58FE" w:rsidRDefault="006D58FE" w:rsidP="006D58FE">
            <w:pPr>
              <w:pStyle w:val="aff3"/>
              <w:jc w:val="left"/>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6D58FE" w:rsidRDefault="006D58FE" w:rsidP="006D58FE">
            <w:pPr>
              <w:pStyle w:val="aff3"/>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6D58FE" w:rsidRPr="005B4C98" w:rsidTr="006D58FE">
        <w:trPr>
          <w:trHeight w:val="703"/>
        </w:trPr>
        <w:tc>
          <w:tcPr>
            <w:tcW w:w="3167" w:type="dxa"/>
          </w:tcPr>
          <w:p w:rsidR="006D58FE" w:rsidRDefault="006D58FE" w:rsidP="006D58FE">
            <w:pPr>
              <w:pStyle w:val="aff3"/>
              <w:jc w:val="left"/>
            </w:pPr>
            <w:r>
              <w:t>Связь</w:t>
            </w:r>
          </w:p>
        </w:tc>
        <w:tc>
          <w:tcPr>
            <w:tcW w:w="6489" w:type="dxa"/>
          </w:tcPr>
          <w:p w:rsidR="006D58FE" w:rsidRDefault="006D58FE" w:rsidP="006D58FE">
            <w:pPr>
              <w:pStyle w:val="aff3"/>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D58FE" w:rsidRPr="005B4C98" w:rsidTr="006D58FE">
        <w:trPr>
          <w:trHeight w:val="703"/>
        </w:trPr>
        <w:tc>
          <w:tcPr>
            <w:tcW w:w="3167" w:type="dxa"/>
          </w:tcPr>
          <w:p w:rsidR="006D58FE" w:rsidRDefault="006D58FE" w:rsidP="006D58FE">
            <w:pPr>
              <w:pStyle w:val="aff3"/>
              <w:jc w:val="left"/>
            </w:pPr>
            <w:r>
              <w:t>Обеспечение внутреннего правопорядка</w:t>
            </w:r>
          </w:p>
        </w:tc>
        <w:tc>
          <w:tcPr>
            <w:tcW w:w="6489" w:type="dxa"/>
          </w:tcPr>
          <w:p w:rsidR="006D58FE" w:rsidRDefault="006D58FE" w:rsidP="006D58FE">
            <w:pPr>
              <w:pStyle w:val="aff3"/>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D58FE" w:rsidRDefault="006D58FE" w:rsidP="006D58FE">
            <w:pPr>
              <w:pStyle w:val="aff3"/>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6D58FE" w:rsidRPr="005B4C98" w:rsidTr="006D58FE">
        <w:trPr>
          <w:trHeight w:val="703"/>
        </w:trPr>
        <w:tc>
          <w:tcPr>
            <w:tcW w:w="3167" w:type="dxa"/>
          </w:tcPr>
          <w:p w:rsidR="006D58FE" w:rsidRDefault="006D58FE" w:rsidP="006D58FE">
            <w:pPr>
              <w:pStyle w:val="aff3"/>
              <w:jc w:val="left"/>
            </w:pPr>
            <w:r>
              <w:t>Обеспечение деятельности по исполнению наказаний</w:t>
            </w:r>
          </w:p>
        </w:tc>
        <w:tc>
          <w:tcPr>
            <w:tcW w:w="6489" w:type="dxa"/>
          </w:tcPr>
          <w:p w:rsidR="006D58FE" w:rsidRDefault="006D58FE" w:rsidP="006D58FE">
            <w:pPr>
              <w:pStyle w:val="aff3"/>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6D58FE" w:rsidRPr="005B4C98" w:rsidTr="006D58FE">
        <w:trPr>
          <w:trHeight w:val="703"/>
        </w:trPr>
        <w:tc>
          <w:tcPr>
            <w:tcW w:w="3167" w:type="dxa"/>
          </w:tcPr>
          <w:p w:rsidR="006D58FE" w:rsidRDefault="006D58FE" w:rsidP="006D58FE">
            <w:pPr>
              <w:pStyle w:val="aff3"/>
              <w:jc w:val="left"/>
            </w:pPr>
            <w:r>
              <w:t>Склады</w:t>
            </w:r>
          </w:p>
        </w:tc>
        <w:tc>
          <w:tcPr>
            <w:tcW w:w="6489" w:type="dxa"/>
          </w:tcPr>
          <w:p w:rsidR="006D58FE" w:rsidRDefault="006D58FE" w:rsidP="006D58FE">
            <w:pPr>
              <w:pStyle w:val="aff3"/>
              <w:jc w:val="left"/>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D58FE" w:rsidRPr="005B4C98" w:rsidTr="006D58FE">
        <w:tblPrEx>
          <w:tblLook w:val="01E0" w:firstRow="1" w:lastRow="1" w:firstColumn="1" w:lastColumn="1" w:noHBand="0" w:noVBand="0"/>
        </w:tblPrEx>
        <w:tc>
          <w:tcPr>
            <w:tcW w:w="9656" w:type="dxa"/>
            <w:gridSpan w:val="2"/>
          </w:tcPr>
          <w:p w:rsidR="006D58FE" w:rsidRPr="005B4C98" w:rsidRDefault="006D58FE" w:rsidP="006D58FE">
            <w:pPr>
              <w:tabs>
                <w:tab w:val="left" w:pos="1620"/>
              </w:tabs>
              <w:jc w:val="center"/>
              <w:rPr>
                <w:b/>
                <w:bCs/>
              </w:rPr>
            </w:pPr>
            <w:r w:rsidRPr="005B4C98">
              <w:rPr>
                <w:b/>
                <w:bCs/>
              </w:rPr>
              <w:t>Предельные параметры разрешенного использования</w:t>
            </w:r>
          </w:p>
          <w:p w:rsidR="006D58FE" w:rsidRPr="005B4C98" w:rsidRDefault="006D58FE" w:rsidP="006D58FE">
            <w:pPr>
              <w:tabs>
                <w:tab w:val="left" w:pos="1620"/>
              </w:tabs>
              <w:jc w:val="center"/>
              <w:rPr>
                <w:b/>
                <w:u w:val="single"/>
              </w:rPr>
            </w:pPr>
            <w:r w:rsidRPr="005B4C98">
              <w:rPr>
                <w:b/>
                <w:bCs/>
              </w:rPr>
              <w:t>земельного участка:</w:t>
            </w:r>
          </w:p>
        </w:tc>
      </w:tr>
      <w:tr w:rsidR="006D58FE" w:rsidRPr="005B4C98" w:rsidTr="006D58FE">
        <w:tblPrEx>
          <w:tblLook w:val="01E0" w:firstRow="1" w:lastRow="1" w:firstColumn="1" w:lastColumn="1" w:noHBand="0" w:noVBand="0"/>
        </w:tblPrEx>
        <w:tc>
          <w:tcPr>
            <w:tcW w:w="9656"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nienie"/>
              <w:numPr>
                <w:ilvl w:val="0"/>
                <w:numId w:val="6"/>
              </w:numPr>
              <w:tabs>
                <w:tab w:val="num" w:pos="720"/>
                <w:tab w:val="left" w:pos="1620"/>
              </w:tabs>
              <w:ind w:left="540"/>
              <w:rPr>
                <w:rFonts w:ascii="Times New Roman" w:hAnsi="Times New Roman"/>
                <w:bCs/>
                <w:szCs w:val="24"/>
              </w:rPr>
            </w:pPr>
            <w:r w:rsidRPr="005B4C98">
              <w:rPr>
                <w:rFonts w:ascii="Times New Roman" w:hAnsi="Times New Roman"/>
                <w:bCs/>
                <w:szCs w:val="24"/>
              </w:rPr>
              <w:t xml:space="preserve"> Минимальные и (или) максимальные размеры земельного участка, </w:t>
            </w:r>
          </w:p>
          <w:p w:rsidR="006D58FE" w:rsidRPr="005B4C98" w:rsidRDefault="006D58FE" w:rsidP="006D58FE">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6D58FE" w:rsidRPr="005B4C98" w:rsidRDefault="006D58FE" w:rsidP="006D58FE">
            <w:pPr>
              <w:tabs>
                <w:tab w:val="num" w:pos="720"/>
                <w:tab w:val="left" w:pos="1620"/>
              </w:tabs>
              <w:ind w:left="540"/>
              <w:rPr>
                <w:bCs/>
              </w:rPr>
            </w:pPr>
            <w:r w:rsidRPr="005B4C98">
              <w:rPr>
                <w:bCs/>
              </w:rPr>
              <w:t>1.2 максимальная – не нормируется.</w:t>
            </w:r>
          </w:p>
          <w:p w:rsidR="006D58FE" w:rsidRDefault="006D58FE" w:rsidP="006D58FE">
            <w:pPr>
              <w:pStyle w:val="nienie"/>
              <w:numPr>
                <w:ilvl w:val="0"/>
                <w:numId w:val="6"/>
              </w:numPr>
              <w:tabs>
                <w:tab w:val="num" w:pos="720"/>
              </w:tabs>
              <w:ind w:left="540"/>
              <w:rPr>
                <w:rFonts w:ascii="Times New Roman" w:hAnsi="Times New Roman"/>
                <w:bCs/>
                <w:szCs w:val="24"/>
              </w:rPr>
            </w:pPr>
            <w:r>
              <w:rPr>
                <w:rFonts w:ascii="Times New Roman" w:hAnsi="Times New Roman"/>
                <w:bCs/>
                <w:szCs w:val="24"/>
              </w:rPr>
              <w:t>Процент застройки:</w:t>
            </w:r>
          </w:p>
          <w:p w:rsidR="006D58FE" w:rsidRDefault="006D58FE" w:rsidP="006D58FE">
            <w:pPr>
              <w:tabs>
                <w:tab w:val="num" w:pos="720"/>
                <w:tab w:val="left" w:pos="1620"/>
              </w:tabs>
              <w:ind w:left="510"/>
              <w:rPr>
                <w:bCs/>
              </w:rPr>
            </w:pPr>
            <w:r>
              <w:rPr>
                <w:bCs/>
              </w:rPr>
              <w:t>2.1 минимальный – не нормируется</w:t>
            </w:r>
          </w:p>
          <w:p w:rsidR="006D58FE" w:rsidRDefault="006D58FE" w:rsidP="006D58FE">
            <w:pPr>
              <w:pStyle w:val="nienie"/>
              <w:ind w:left="540" w:firstLine="0"/>
              <w:rPr>
                <w:rFonts w:ascii="Times New Roman" w:hAnsi="Times New Roman"/>
                <w:bCs/>
                <w:szCs w:val="24"/>
              </w:rPr>
            </w:pPr>
            <w:r>
              <w:rPr>
                <w:bCs/>
              </w:rPr>
              <w:t xml:space="preserve">2.2 максимальный – </w:t>
            </w:r>
            <w:r>
              <w:t>80 %, 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СНиП, СанПиН, нормативами градостроительного проектирования.</w:t>
            </w:r>
          </w:p>
          <w:p w:rsidR="006D58FE" w:rsidRPr="005B4C98" w:rsidRDefault="006D58FE" w:rsidP="006D58FE">
            <w:pPr>
              <w:pStyle w:val="nienie"/>
              <w:numPr>
                <w:ilvl w:val="0"/>
                <w:numId w:val="6"/>
              </w:numPr>
              <w:tabs>
                <w:tab w:val="num" w:pos="720"/>
              </w:tabs>
              <w:ind w:left="540"/>
              <w:rPr>
                <w:rFonts w:ascii="Times New Roman" w:hAnsi="Times New Roman"/>
                <w:bCs/>
                <w:szCs w:val="24"/>
              </w:rPr>
            </w:pPr>
            <w:r w:rsidRPr="005B4C98">
              <w:rPr>
                <w:rFonts w:ascii="Times New Roman" w:hAnsi="Times New Roman"/>
                <w:bCs/>
                <w:szCs w:val="24"/>
              </w:rPr>
              <w:t xml:space="preserve"> Минимальные отступы стен зданий, строений, сооружений от границ земельных участков:</w:t>
            </w:r>
          </w:p>
          <w:p w:rsidR="006D58FE" w:rsidRPr="005B4C98" w:rsidRDefault="006D58FE" w:rsidP="006D58FE">
            <w:pPr>
              <w:tabs>
                <w:tab w:val="num" w:pos="720"/>
                <w:tab w:val="left" w:pos="1620"/>
              </w:tabs>
              <w:ind w:left="540"/>
              <w:rPr>
                <w:bCs/>
              </w:rPr>
            </w:pPr>
            <w:r w:rsidRPr="005B4C98">
              <w:rPr>
                <w:bCs/>
              </w:rPr>
              <w:t xml:space="preserve">а) минимальные отступы стен зданий, строений, сооружений без окон от границ земельных участков - </w:t>
            </w:r>
            <w:smartTag w:uri="urn:schemas-microsoft-com:office:smarttags" w:element="metricconverter">
              <w:smartTagPr>
                <w:attr w:name="ProductID" w:val="0 м"/>
              </w:smartTagPr>
              <w:r w:rsidRPr="005B4C98">
                <w:rPr>
                  <w:bCs/>
                </w:rPr>
                <w:t>0 м</w:t>
              </w:r>
            </w:smartTag>
            <w:r w:rsidRPr="005B4C98">
              <w:rPr>
                <w:bCs/>
              </w:rPr>
              <w:t>, стен зданий с окнами 3м, не менее, установленных проектом планировки, в соответствии с действующими нормами;</w:t>
            </w:r>
          </w:p>
          <w:p w:rsidR="006D58FE" w:rsidRPr="005B4C98" w:rsidRDefault="006D58FE" w:rsidP="006D58FE">
            <w:pPr>
              <w:tabs>
                <w:tab w:val="num" w:pos="720"/>
                <w:tab w:val="left" w:pos="1620"/>
              </w:tabs>
              <w:ind w:left="540"/>
              <w:rPr>
                <w:bCs/>
              </w:rPr>
            </w:pPr>
            <w:r w:rsidRPr="005B4C98">
              <w:rPr>
                <w:bCs/>
              </w:rPr>
              <w:t xml:space="preserve">б) вновь проектируемые жилые здания с квартирами </w:t>
            </w:r>
            <w:proofErr w:type="gramStart"/>
            <w:r w:rsidRPr="005B4C98">
              <w:rPr>
                <w:bCs/>
              </w:rPr>
              <w:t>в  первых</w:t>
            </w:r>
            <w:proofErr w:type="gramEnd"/>
            <w:r w:rsidRPr="005B4C98">
              <w:rPr>
                <w:bCs/>
              </w:rPr>
              <w:t xml:space="preserve"> этажах следует располагать с отступом от красных линий на магистральных улицах не менее 6м, на прочих не менее 3м, но не более </w:t>
            </w:r>
            <w:smartTag w:uri="urn:schemas-microsoft-com:office:smarttags" w:element="metricconverter">
              <w:smartTagPr>
                <w:attr w:name="ProductID" w:val="25 м"/>
              </w:smartTagPr>
              <w:r w:rsidRPr="005B4C98">
                <w:rPr>
                  <w:bCs/>
                </w:rPr>
                <w:t>25 м</w:t>
              </w:r>
            </w:smartTag>
            <w:r w:rsidRPr="005B4C98">
              <w:rPr>
                <w:bCs/>
              </w:rPr>
              <w:t xml:space="preserve"> от края проезжей части улиц.</w:t>
            </w:r>
          </w:p>
          <w:p w:rsidR="006D58FE" w:rsidRPr="005B4C98" w:rsidRDefault="006D58FE" w:rsidP="006D58FE">
            <w:pPr>
              <w:pStyle w:val="nienie"/>
              <w:numPr>
                <w:ilvl w:val="0"/>
                <w:numId w:val="6"/>
              </w:numPr>
              <w:tabs>
                <w:tab w:val="num" w:pos="720"/>
              </w:tabs>
              <w:ind w:left="540"/>
              <w:rPr>
                <w:rFonts w:ascii="Times New Roman" w:hAnsi="Times New Roman"/>
                <w:bCs/>
                <w:szCs w:val="24"/>
              </w:rPr>
            </w:pPr>
            <w:r w:rsidRPr="005B4C98">
              <w:rPr>
                <w:rFonts w:ascii="Times New Roman" w:hAnsi="Times New Roman"/>
                <w:bCs/>
                <w:szCs w:val="24"/>
              </w:rPr>
              <w:t xml:space="preserve"> 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 в квартирах в первых этажах.</w:t>
            </w:r>
          </w:p>
          <w:p w:rsidR="006D58FE" w:rsidRPr="005B4C98" w:rsidRDefault="006D58FE" w:rsidP="006D58FE">
            <w:pPr>
              <w:pStyle w:val="nienie"/>
              <w:numPr>
                <w:ilvl w:val="0"/>
                <w:numId w:val="6"/>
              </w:numPr>
              <w:tabs>
                <w:tab w:val="num" w:pos="360"/>
                <w:tab w:val="num" w:pos="644"/>
                <w:tab w:val="num" w:pos="720"/>
              </w:tabs>
              <w:ind w:left="540"/>
              <w:rPr>
                <w:rFonts w:ascii="Times New Roman" w:hAnsi="Times New Roman"/>
                <w:bCs/>
                <w:szCs w:val="24"/>
              </w:rPr>
            </w:pPr>
            <w:r w:rsidRPr="005B4C98">
              <w:rPr>
                <w:rFonts w:ascii="Times New Roman" w:hAnsi="Times New Roman"/>
                <w:bCs/>
                <w:szCs w:val="24"/>
              </w:rPr>
              <w:t xml:space="preserve"> Максимальная высота надземной части зданий, строений, сооружений на территории земельного участка не устанавливается.</w:t>
            </w:r>
          </w:p>
          <w:p w:rsidR="006D58FE" w:rsidRPr="005B4C98" w:rsidRDefault="006D58FE" w:rsidP="006D58FE">
            <w:pPr>
              <w:numPr>
                <w:ilvl w:val="0"/>
                <w:numId w:val="6"/>
              </w:numPr>
              <w:tabs>
                <w:tab w:val="num" w:pos="360"/>
                <w:tab w:val="num" w:pos="644"/>
                <w:tab w:val="num" w:pos="720"/>
              </w:tabs>
              <w:ind w:left="540"/>
              <w:rPr>
                <w:bCs/>
              </w:rPr>
            </w:pPr>
            <w:r w:rsidRPr="005B4C98">
              <w:rPr>
                <w:bCs/>
              </w:rPr>
              <w:t xml:space="preserve"> Разрешенные и условно 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 </w:t>
            </w:r>
          </w:p>
          <w:p w:rsidR="006D58FE" w:rsidRPr="005B4C98" w:rsidRDefault="006D58FE" w:rsidP="006D58FE">
            <w:pPr>
              <w:numPr>
                <w:ilvl w:val="0"/>
                <w:numId w:val="6"/>
              </w:numPr>
              <w:tabs>
                <w:tab w:val="num" w:pos="360"/>
                <w:tab w:val="num" w:pos="644"/>
                <w:tab w:val="num" w:pos="720"/>
              </w:tabs>
              <w:ind w:left="540"/>
              <w:rPr>
                <w:bCs/>
              </w:rPr>
            </w:pPr>
            <w:r w:rsidRPr="005B4C98">
              <w:rPr>
                <w:bCs/>
              </w:rPr>
              <w:t>Максимальный процент застройки не устанавливается.</w:t>
            </w:r>
          </w:p>
          <w:p w:rsidR="006D58FE" w:rsidRPr="005B4C98" w:rsidRDefault="006D58FE" w:rsidP="006D58FE">
            <w:pPr>
              <w:pStyle w:val="nienie"/>
              <w:numPr>
                <w:ilvl w:val="0"/>
                <w:numId w:val="6"/>
              </w:numPr>
              <w:tabs>
                <w:tab w:val="num" w:pos="360"/>
                <w:tab w:val="num" w:pos="644"/>
                <w:tab w:val="num" w:pos="720"/>
              </w:tabs>
              <w:ind w:left="540"/>
              <w:rPr>
                <w:rFonts w:ascii="Times New Roman" w:hAnsi="Times New Roman"/>
                <w:bCs/>
                <w:szCs w:val="24"/>
              </w:rPr>
            </w:pPr>
            <w:r w:rsidRPr="005B4C98">
              <w:rPr>
                <w:rFonts w:ascii="Times New Roman" w:hAnsi="Times New Roman"/>
                <w:bCs/>
                <w:szCs w:val="24"/>
              </w:rPr>
              <w:t xml:space="preserve">Общая площадь объектов капитального строительства нежилого назначения, относящихся </w:t>
            </w:r>
            <w:proofErr w:type="gramStart"/>
            <w:r w:rsidRPr="005B4C98">
              <w:rPr>
                <w:rFonts w:ascii="Times New Roman" w:hAnsi="Times New Roman"/>
                <w:bCs/>
                <w:szCs w:val="24"/>
              </w:rPr>
              <w:t>к  условно</w:t>
            </w:r>
            <w:proofErr w:type="gramEnd"/>
            <w:r w:rsidRPr="005B4C98">
              <w:rPr>
                <w:rFonts w:ascii="Times New Roman" w:hAnsi="Times New Roman"/>
                <w:bCs/>
                <w:szCs w:val="24"/>
              </w:rPr>
              <w:t xml:space="preserve">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6D58FE" w:rsidRPr="005B4C98" w:rsidRDefault="006D58FE" w:rsidP="006D58FE">
            <w:pPr>
              <w:pStyle w:val="nienie"/>
              <w:numPr>
                <w:ilvl w:val="0"/>
                <w:numId w:val="6"/>
              </w:numPr>
              <w:tabs>
                <w:tab w:val="num" w:pos="360"/>
                <w:tab w:val="num" w:pos="644"/>
                <w:tab w:val="num" w:pos="720"/>
              </w:tabs>
              <w:ind w:left="540"/>
              <w:rPr>
                <w:rFonts w:ascii="Times New Roman" w:hAnsi="Times New Roman"/>
                <w:bCs/>
                <w:szCs w:val="24"/>
              </w:rPr>
            </w:pPr>
            <w:r w:rsidRPr="005B4C98">
              <w:rPr>
                <w:rFonts w:ascii="Times New Roman" w:hAnsi="Times New Roman"/>
                <w:bCs/>
                <w:szCs w:val="24"/>
              </w:rPr>
              <w:t>Соответствие применяемого вида использования требованиям, предъявляемым к вспомогательным видам разрешенного использования (в части его связи с объектами основных видов разрешенного использования, занимаемой им общей площади территории и общей площади зданий), должно быть подтверждено в составе проектной документации.</w:t>
            </w:r>
          </w:p>
          <w:p w:rsidR="006D58FE" w:rsidRPr="005B4C98" w:rsidRDefault="006D58FE" w:rsidP="006D58FE">
            <w:pPr>
              <w:pStyle w:val="nienie"/>
              <w:numPr>
                <w:ilvl w:val="0"/>
                <w:numId w:val="6"/>
              </w:numPr>
              <w:tabs>
                <w:tab w:val="num" w:pos="360"/>
                <w:tab w:val="num" w:pos="644"/>
                <w:tab w:val="num" w:pos="720"/>
              </w:tabs>
              <w:ind w:left="540"/>
              <w:rPr>
                <w:rFonts w:ascii="Times New Roman" w:hAnsi="Times New Roman"/>
                <w:bCs/>
                <w:szCs w:val="24"/>
              </w:rPr>
            </w:pPr>
            <w:r w:rsidRPr="005B4C98">
              <w:rPr>
                <w:rFonts w:ascii="Times New Roman" w:hAnsi="Times New Roman"/>
                <w:bCs/>
                <w:szCs w:val="24"/>
              </w:rPr>
              <w:t>Максимальный класс опасности по санитарной классификации объектов капитального строительства, размещаемых на территории - V класс.</w:t>
            </w:r>
          </w:p>
        </w:tc>
      </w:tr>
      <w:tr w:rsidR="006D58FE" w:rsidRPr="005B4C98" w:rsidTr="006D58FE">
        <w:tblPrEx>
          <w:tblLook w:val="01E0" w:firstRow="1" w:lastRow="1" w:firstColumn="1" w:lastColumn="1" w:noHBand="0" w:noVBand="0"/>
        </w:tblPrEx>
        <w:tc>
          <w:tcPr>
            <w:tcW w:w="9656"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tabs>
                <w:tab w:val="left" w:pos="1620"/>
              </w:tabs>
              <w:jc w:val="center"/>
              <w:rPr>
                <w:b/>
                <w:bCs/>
              </w:rPr>
            </w:pPr>
            <w:r w:rsidRPr="005B4C98">
              <w:rPr>
                <w:b/>
                <w:bCs/>
              </w:rPr>
              <w:t xml:space="preserve">Планировочные и нормативные </w:t>
            </w:r>
            <w:proofErr w:type="gramStart"/>
            <w:r w:rsidRPr="005B4C98">
              <w:rPr>
                <w:b/>
                <w:bCs/>
              </w:rPr>
              <w:t>требования :</w:t>
            </w:r>
            <w:proofErr w:type="gramEnd"/>
          </w:p>
        </w:tc>
      </w:tr>
      <w:tr w:rsidR="006D58FE" w:rsidRPr="005B4C98" w:rsidTr="006D58FE">
        <w:tblPrEx>
          <w:tblLook w:val="01E0" w:firstRow="1" w:lastRow="1" w:firstColumn="1" w:lastColumn="1" w:noHBand="0" w:noVBand="0"/>
        </w:tblPrEx>
        <w:tc>
          <w:tcPr>
            <w:tcW w:w="9656"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aff3"/>
              <w:numPr>
                <w:ilvl w:val="0"/>
                <w:numId w:val="12"/>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D58FE" w:rsidRPr="005B4C98" w:rsidRDefault="006D58FE" w:rsidP="006D58FE">
            <w:pPr>
              <w:pStyle w:val="aff3"/>
              <w:numPr>
                <w:ilvl w:val="0"/>
                <w:numId w:val="12"/>
              </w:numPr>
            </w:pPr>
            <w:r w:rsidRPr="005B4C98">
              <w:t xml:space="preserve"> При новом строительстве размещение выполнять в соответствии </w:t>
            </w:r>
            <w:r w:rsidRPr="005B4C98">
              <w:rPr>
                <w:bCs/>
              </w:rPr>
              <w:t>со СНиП 2-08-1989 «Общественные здания и сооружения»</w:t>
            </w:r>
            <w:r w:rsidRPr="005B4C98">
              <w:t xml:space="preserve">, в соответствии с Нормативами градостроительного проектирования городских округов и поселений в </w:t>
            </w:r>
            <w:proofErr w:type="gramStart"/>
            <w:r w:rsidRPr="005B4C98">
              <w:t>Ростовской  области</w:t>
            </w:r>
            <w:proofErr w:type="gramEnd"/>
            <w:r w:rsidRPr="005B4C98">
              <w:t>.</w:t>
            </w:r>
          </w:p>
          <w:p w:rsidR="006D58FE" w:rsidRPr="005B4C98" w:rsidRDefault="006D58FE" w:rsidP="006D58FE">
            <w:pPr>
              <w:pStyle w:val="aff4"/>
              <w:numPr>
                <w:ilvl w:val="0"/>
                <w:numId w:val="12"/>
              </w:numPr>
              <w:tabs>
                <w:tab w:val="left" w:pos="510"/>
              </w:tabs>
              <w:jc w:val="both"/>
              <w:rPr>
                <w:bCs/>
              </w:r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6D58FE" w:rsidRPr="005B4C98" w:rsidRDefault="006D58FE" w:rsidP="006D58FE">
      <w:pPr>
        <w:tabs>
          <w:tab w:val="left" w:pos="1620"/>
        </w:tabs>
        <w:ind w:firstLine="567"/>
        <w:jc w:val="center"/>
        <w:rPr>
          <w:b/>
        </w:rPr>
      </w:pPr>
    </w:p>
    <w:p w:rsidR="006D58FE" w:rsidRDefault="006D58FE" w:rsidP="006D58FE">
      <w:pPr>
        <w:ind w:firstLine="567"/>
        <w:jc w:val="center"/>
        <w:rPr>
          <w:b/>
          <w:u w:val="single"/>
        </w:rPr>
      </w:pPr>
    </w:p>
    <w:p w:rsidR="006D58FE" w:rsidRDefault="006D58FE" w:rsidP="006D58FE">
      <w:pPr>
        <w:ind w:firstLine="567"/>
        <w:jc w:val="center"/>
        <w:rPr>
          <w:b/>
          <w:u w:val="single"/>
        </w:rPr>
      </w:pPr>
    </w:p>
    <w:p w:rsidR="006D58FE" w:rsidRDefault="006D58FE" w:rsidP="006D58FE">
      <w:pPr>
        <w:ind w:firstLine="567"/>
        <w:jc w:val="center"/>
        <w:rPr>
          <w:b/>
          <w:u w:val="single"/>
        </w:rPr>
      </w:pPr>
    </w:p>
    <w:p w:rsidR="006D58FE" w:rsidRPr="005B4C98" w:rsidRDefault="006D58FE" w:rsidP="006D58FE">
      <w:pPr>
        <w:ind w:firstLine="567"/>
        <w:jc w:val="center"/>
        <w:rPr>
          <w:b/>
          <w:u w:val="single"/>
        </w:rPr>
      </w:pPr>
      <w:r w:rsidRPr="005B4C98">
        <w:rPr>
          <w:b/>
          <w:u w:val="single"/>
        </w:rPr>
        <w:t>ОД-2 – Зона объектов здравоохранения, социального обеспечения, детских учреждений и объектов образования</w:t>
      </w:r>
    </w:p>
    <w:p w:rsidR="006D58FE" w:rsidRPr="005B4C98" w:rsidRDefault="006D58FE" w:rsidP="006D58FE">
      <w:pPr>
        <w:tabs>
          <w:tab w:val="left" w:pos="1620"/>
        </w:tabs>
        <w:ind w:firstLine="567"/>
        <w:jc w:val="center"/>
        <w:rPr>
          <w:b/>
        </w:rPr>
      </w:pPr>
    </w:p>
    <w:p w:rsidR="006D58FE" w:rsidRPr="005B4C98" w:rsidRDefault="006D58FE" w:rsidP="006D58FE">
      <w:pPr>
        <w:ind w:firstLine="900"/>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6D58FE" w:rsidRPr="005B4C98" w:rsidRDefault="006D58FE" w:rsidP="006D58FE">
      <w:pPr>
        <w:ind w:firstLine="900"/>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6312"/>
      </w:tblGrid>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D58FE" w:rsidRPr="005B4C98" w:rsidTr="006D58FE">
        <w:trPr>
          <w:trHeight w:val="703"/>
        </w:trPr>
        <w:tc>
          <w:tcPr>
            <w:tcW w:w="3167" w:type="dxa"/>
          </w:tcPr>
          <w:p w:rsidR="006D58FE" w:rsidRPr="005B4C98" w:rsidRDefault="006D58FE" w:rsidP="006D58FE">
            <w:pPr>
              <w:pStyle w:val="aff1"/>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6D58FE" w:rsidRPr="005B4C98" w:rsidRDefault="006D58FE" w:rsidP="006D58FE">
            <w:pPr>
              <w:pStyle w:val="aff1"/>
              <w:suppressAutoHyphens/>
              <w:spacing w:before="0"/>
              <w:ind w:firstLine="0"/>
              <w:jc w:val="center"/>
              <w:rPr>
                <w:rFonts w:ascii="Times New Roman" w:hAnsi="Times New Roman"/>
                <w:sz w:val="24"/>
              </w:rPr>
            </w:pP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D58FE" w:rsidRPr="005B4C98" w:rsidTr="006D58FE">
        <w:trPr>
          <w:trHeight w:val="703"/>
        </w:trPr>
        <w:tc>
          <w:tcPr>
            <w:tcW w:w="3167" w:type="dxa"/>
          </w:tcPr>
          <w:p w:rsidR="006D58FE" w:rsidRPr="00EA643B" w:rsidRDefault="006D58FE" w:rsidP="006D58FE">
            <w:r w:rsidRPr="00EA643B">
              <w:t>Амбулаторно-поликлиническое обслуживание</w:t>
            </w:r>
          </w:p>
        </w:tc>
        <w:tc>
          <w:tcPr>
            <w:tcW w:w="6489" w:type="dxa"/>
          </w:tcPr>
          <w:p w:rsidR="006D58FE" w:rsidRPr="00EA643B" w:rsidRDefault="006D58FE" w:rsidP="006D58FE">
            <w:r w:rsidRPr="00EA643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D58FE" w:rsidRPr="005B4C98" w:rsidTr="006D58FE">
        <w:trPr>
          <w:trHeight w:val="703"/>
        </w:trPr>
        <w:tc>
          <w:tcPr>
            <w:tcW w:w="3167" w:type="dxa"/>
          </w:tcPr>
          <w:p w:rsidR="006D58FE" w:rsidRPr="00EA643B" w:rsidRDefault="006D58FE" w:rsidP="006D58FE">
            <w:r w:rsidRPr="00EA643B">
              <w:t>Стационарное медицинское обслуживание</w:t>
            </w:r>
          </w:p>
        </w:tc>
        <w:tc>
          <w:tcPr>
            <w:tcW w:w="6489" w:type="dxa"/>
          </w:tcPr>
          <w:p w:rsidR="006D58FE" w:rsidRPr="00EA643B" w:rsidRDefault="006D58FE" w:rsidP="006D58FE">
            <w:r w:rsidRPr="00EA643B">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D58FE" w:rsidRPr="00EA643B" w:rsidRDefault="006D58FE" w:rsidP="006D58FE">
            <w:r w:rsidRPr="00EA643B">
              <w:t>размещение станций скорой помощи</w:t>
            </w:r>
          </w:p>
        </w:tc>
      </w:tr>
      <w:tr w:rsidR="006D58FE" w:rsidRPr="005B4C98" w:rsidTr="006D58FE">
        <w:trPr>
          <w:trHeight w:val="703"/>
        </w:trPr>
        <w:tc>
          <w:tcPr>
            <w:tcW w:w="3167" w:type="dxa"/>
          </w:tcPr>
          <w:p w:rsidR="006D58FE" w:rsidRDefault="006D58FE" w:rsidP="006D58FE">
            <w:r>
              <w:t>Дошкольное, начальное и среднее общее образование</w:t>
            </w:r>
          </w:p>
        </w:tc>
        <w:tc>
          <w:tcPr>
            <w:tcW w:w="6489" w:type="dxa"/>
          </w:tcPr>
          <w:p w:rsidR="006D58FE" w:rsidRDefault="006D58FE" w:rsidP="006D58FE">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6D58FE" w:rsidRPr="005B4C98" w:rsidTr="006D58FE">
        <w:trPr>
          <w:trHeight w:val="703"/>
        </w:trPr>
        <w:tc>
          <w:tcPr>
            <w:tcW w:w="3167" w:type="dxa"/>
          </w:tcPr>
          <w:p w:rsidR="006D58FE" w:rsidRDefault="006D58FE" w:rsidP="006D58FE">
            <w:r>
              <w:t>Среднее и высшее профессиональное образование</w:t>
            </w:r>
          </w:p>
        </w:tc>
        <w:tc>
          <w:tcPr>
            <w:tcW w:w="6489" w:type="dxa"/>
          </w:tcPr>
          <w:p w:rsidR="006D58FE" w:rsidRDefault="006D58FE" w:rsidP="006D58FE">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D58FE" w:rsidRPr="005B4C98" w:rsidTr="006D58FE">
        <w:trPr>
          <w:trHeight w:val="703"/>
        </w:trPr>
        <w:tc>
          <w:tcPr>
            <w:tcW w:w="3167" w:type="dxa"/>
          </w:tcPr>
          <w:p w:rsidR="006D58FE" w:rsidRDefault="006D58FE" w:rsidP="006D58FE">
            <w:r>
              <w:t>Социальное обслуживание</w:t>
            </w:r>
          </w:p>
        </w:tc>
        <w:tc>
          <w:tcPr>
            <w:tcW w:w="6489" w:type="dxa"/>
          </w:tcPr>
          <w:p w:rsidR="006D58FE" w:rsidRDefault="006D58FE" w:rsidP="006D58FE">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D58FE" w:rsidRDefault="006D58FE" w:rsidP="006D58FE">
            <w:r>
              <w:t>размещение объектов капитального строительства для размещения отделений почты и телеграфа;</w:t>
            </w:r>
          </w:p>
          <w:p w:rsidR="006D58FE" w:rsidRDefault="006D58FE" w:rsidP="006D58FE">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D58FE" w:rsidRPr="005B4C98" w:rsidTr="006D58FE">
        <w:trPr>
          <w:trHeight w:val="703"/>
        </w:trPr>
        <w:tc>
          <w:tcPr>
            <w:tcW w:w="3167" w:type="dxa"/>
          </w:tcPr>
          <w:p w:rsidR="006D58FE" w:rsidRDefault="006D58FE" w:rsidP="006D58FE">
            <w:r>
              <w:t>Культурное развитие</w:t>
            </w:r>
          </w:p>
        </w:tc>
        <w:tc>
          <w:tcPr>
            <w:tcW w:w="6489" w:type="dxa"/>
          </w:tcPr>
          <w:p w:rsidR="006D58FE" w:rsidRDefault="006D58FE" w:rsidP="006D58FE">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D58FE" w:rsidRDefault="006D58FE" w:rsidP="006D58FE">
            <w:r>
              <w:t>устройство площадок для празднеств и гуляний;</w:t>
            </w:r>
          </w:p>
          <w:p w:rsidR="006D58FE" w:rsidRDefault="006D58FE" w:rsidP="006D58FE">
            <w:r>
              <w:t>размещение зданий и сооружений для размещения цирков, зверинцев, зоопарков, океанариумов</w:t>
            </w:r>
          </w:p>
        </w:tc>
      </w:tr>
      <w:tr w:rsidR="006D58FE" w:rsidRPr="005B4C98" w:rsidTr="006D58FE">
        <w:trPr>
          <w:trHeight w:val="703"/>
        </w:trPr>
        <w:tc>
          <w:tcPr>
            <w:tcW w:w="3167" w:type="dxa"/>
          </w:tcPr>
          <w:p w:rsidR="006D58FE" w:rsidRDefault="006D58FE" w:rsidP="006D58FE">
            <w:r>
              <w:t>Бытовое обслуживание</w:t>
            </w:r>
          </w:p>
        </w:tc>
        <w:tc>
          <w:tcPr>
            <w:tcW w:w="6489" w:type="dxa"/>
          </w:tcPr>
          <w:p w:rsidR="006D58FE" w:rsidRDefault="006D58FE" w:rsidP="006D58FE">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D58FE" w:rsidRPr="005B4C98" w:rsidTr="006D58FE">
        <w:trPr>
          <w:trHeight w:val="703"/>
        </w:trPr>
        <w:tc>
          <w:tcPr>
            <w:tcW w:w="3167" w:type="dxa"/>
          </w:tcPr>
          <w:p w:rsidR="006D58FE" w:rsidRDefault="006D58FE" w:rsidP="006D58FE">
            <w:r>
              <w:t>Общественное питание</w:t>
            </w:r>
          </w:p>
        </w:tc>
        <w:tc>
          <w:tcPr>
            <w:tcW w:w="6489" w:type="dxa"/>
          </w:tcPr>
          <w:p w:rsidR="006D58FE" w:rsidRDefault="006D58FE" w:rsidP="006D58FE">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D58FE" w:rsidRPr="005B4C98" w:rsidTr="006D58FE">
        <w:trPr>
          <w:trHeight w:val="703"/>
        </w:trPr>
        <w:tc>
          <w:tcPr>
            <w:tcW w:w="3167" w:type="dxa"/>
          </w:tcPr>
          <w:p w:rsidR="006D58FE" w:rsidRDefault="006D58FE" w:rsidP="006D58FE">
            <w:r>
              <w:t>Общественное управление</w:t>
            </w:r>
          </w:p>
        </w:tc>
        <w:tc>
          <w:tcPr>
            <w:tcW w:w="6489" w:type="dxa"/>
          </w:tcPr>
          <w:p w:rsidR="006D58FE" w:rsidRDefault="006D58FE" w:rsidP="006D58FE">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D58FE" w:rsidRDefault="006D58FE" w:rsidP="006D58FE">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6D58FE" w:rsidRDefault="006D58FE" w:rsidP="006D58FE">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D58FE" w:rsidRPr="005B4C98" w:rsidTr="006D58FE">
        <w:trPr>
          <w:trHeight w:val="703"/>
        </w:trPr>
        <w:tc>
          <w:tcPr>
            <w:tcW w:w="3167" w:type="dxa"/>
          </w:tcPr>
          <w:p w:rsidR="006D58FE" w:rsidRDefault="006D58FE" w:rsidP="006D58FE">
            <w:r>
              <w:t>Деловое управление</w:t>
            </w:r>
          </w:p>
        </w:tc>
        <w:tc>
          <w:tcPr>
            <w:tcW w:w="6489" w:type="dxa"/>
          </w:tcPr>
          <w:p w:rsidR="006D58FE" w:rsidRDefault="006D58FE" w:rsidP="006D58FE">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D58FE" w:rsidRPr="005B4C98" w:rsidTr="006D58FE">
        <w:trPr>
          <w:trHeight w:val="703"/>
        </w:trPr>
        <w:tc>
          <w:tcPr>
            <w:tcW w:w="3167" w:type="dxa"/>
          </w:tcPr>
          <w:p w:rsidR="006D58FE" w:rsidRDefault="006D58FE" w:rsidP="006D58FE">
            <w:r>
              <w:t>Религиозное использование</w:t>
            </w:r>
          </w:p>
        </w:tc>
        <w:tc>
          <w:tcPr>
            <w:tcW w:w="6489" w:type="dxa"/>
          </w:tcPr>
          <w:p w:rsidR="006D58FE" w:rsidRDefault="006D58FE" w:rsidP="006D58FE">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D58FE" w:rsidRDefault="006D58FE" w:rsidP="006D58FE">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D58FE" w:rsidRPr="005B4C98" w:rsidTr="006D58FE">
        <w:trPr>
          <w:trHeight w:val="703"/>
        </w:trPr>
        <w:tc>
          <w:tcPr>
            <w:tcW w:w="3167" w:type="dxa"/>
          </w:tcPr>
          <w:p w:rsidR="006D58FE" w:rsidRDefault="006D58FE" w:rsidP="006D58FE">
            <w:pPr>
              <w:pStyle w:val="aff3"/>
              <w:jc w:val="left"/>
            </w:pPr>
            <w:r>
              <w:t>Рынки</w:t>
            </w:r>
          </w:p>
        </w:tc>
        <w:tc>
          <w:tcPr>
            <w:tcW w:w="6489" w:type="dxa"/>
          </w:tcPr>
          <w:p w:rsidR="006D58FE" w:rsidRDefault="006D58FE" w:rsidP="006D58FE">
            <w:pPr>
              <w:pStyle w:val="aff3"/>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D58FE" w:rsidRDefault="006D58FE" w:rsidP="006D58FE">
            <w:pPr>
              <w:pStyle w:val="aff3"/>
              <w:jc w:val="left"/>
            </w:pPr>
            <w:r>
              <w:t>размещение гаражей и (или) стоянок для автомобилей сотрудников и посетителей рынка</w:t>
            </w:r>
          </w:p>
        </w:tc>
      </w:tr>
      <w:tr w:rsidR="006D58FE" w:rsidRPr="005B4C98" w:rsidTr="006D58FE">
        <w:trPr>
          <w:trHeight w:val="703"/>
        </w:trPr>
        <w:tc>
          <w:tcPr>
            <w:tcW w:w="3167" w:type="dxa"/>
          </w:tcPr>
          <w:p w:rsidR="006D58FE" w:rsidRDefault="006D58FE" w:rsidP="006D58FE">
            <w:pPr>
              <w:pStyle w:val="aff3"/>
              <w:jc w:val="left"/>
            </w:pPr>
            <w:r>
              <w:t>Магазины</w:t>
            </w:r>
          </w:p>
        </w:tc>
        <w:tc>
          <w:tcPr>
            <w:tcW w:w="6489" w:type="dxa"/>
          </w:tcPr>
          <w:p w:rsidR="006D58FE" w:rsidRDefault="006D58FE" w:rsidP="006D58FE">
            <w:pPr>
              <w:pStyle w:val="aff3"/>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6D58FE" w:rsidRPr="005B4C98" w:rsidTr="006D58FE">
        <w:trPr>
          <w:trHeight w:val="342"/>
        </w:trPr>
        <w:tc>
          <w:tcPr>
            <w:tcW w:w="3167" w:type="dxa"/>
          </w:tcPr>
          <w:p w:rsidR="006D58FE" w:rsidRDefault="006D58FE" w:rsidP="006D58FE">
            <w:pPr>
              <w:pStyle w:val="aff3"/>
              <w:jc w:val="left"/>
            </w:pPr>
            <w:r>
              <w:t>Обслуживание автотранспорта</w:t>
            </w:r>
          </w:p>
        </w:tc>
        <w:tc>
          <w:tcPr>
            <w:tcW w:w="6489" w:type="dxa"/>
          </w:tcPr>
          <w:p w:rsidR="006D58FE" w:rsidRDefault="006D58FE" w:rsidP="006D58FE">
            <w:pPr>
              <w:pStyle w:val="aff3"/>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6D58FE" w:rsidRPr="005B4C98" w:rsidTr="006D58FE">
        <w:trPr>
          <w:trHeight w:val="703"/>
        </w:trPr>
        <w:tc>
          <w:tcPr>
            <w:tcW w:w="3167" w:type="dxa"/>
          </w:tcPr>
          <w:p w:rsidR="006D58FE" w:rsidRDefault="006D58FE" w:rsidP="006D58FE">
            <w:pPr>
              <w:pStyle w:val="aff3"/>
              <w:jc w:val="left"/>
            </w:pPr>
            <w:r>
              <w:t>Гостиничное обслуживание</w:t>
            </w:r>
          </w:p>
        </w:tc>
        <w:tc>
          <w:tcPr>
            <w:tcW w:w="6489" w:type="dxa"/>
          </w:tcPr>
          <w:p w:rsidR="006D58FE" w:rsidRDefault="006D58FE" w:rsidP="006D58FE">
            <w:pPr>
              <w:pStyle w:val="aff3"/>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D58FE" w:rsidRPr="005B4C98" w:rsidTr="006D58FE">
        <w:trPr>
          <w:trHeight w:val="703"/>
        </w:trPr>
        <w:tc>
          <w:tcPr>
            <w:tcW w:w="3167" w:type="dxa"/>
          </w:tcPr>
          <w:p w:rsidR="006D58FE" w:rsidRDefault="006D58FE" w:rsidP="006D58FE">
            <w:pPr>
              <w:pStyle w:val="aff3"/>
              <w:jc w:val="left"/>
            </w:pPr>
            <w:r>
              <w:t>Амбулаторное ветеринарное обслуживание</w:t>
            </w:r>
          </w:p>
        </w:tc>
        <w:tc>
          <w:tcPr>
            <w:tcW w:w="6489" w:type="dxa"/>
          </w:tcPr>
          <w:p w:rsidR="006D58FE" w:rsidRDefault="006D58FE" w:rsidP="006D58FE">
            <w:pPr>
              <w:pStyle w:val="aff3"/>
              <w:jc w:val="left"/>
            </w:pPr>
            <w:r>
              <w:t>Размещение объектов капитального строительства, предназначенных для оказания ветеринарных услуг без содержания животных</w:t>
            </w:r>
          </w:p>
        </w:tc>
      </w:tr>
      <w:tr w:rsidR="006D58FE" w:rsidRPr="005B4C98" w:rsidTr="006D58FE">
        <w:trPr>
          <w:trHeight w:val="703"/>
        </w:trPr>
        <w:tc>
          <w:tcPr>
            <w:tcW w:w="3167" w:type="dxa"/>
          </w:tcPr>
          <w:p w:rsidR="006D58FE" w:rsidRDefault="006D58FE" w:rsidP="006D58FE">
            <w:pPr>
              <w:pStyle w:val="aff3"/>
              <w:jc w:val="left"/>
            </w:pPr>
            <w:r>
              <w:t>Приюты для животных</w:t>
            </w:r>
          </w:p>
        </w:tc>
        <w:tc>
          <w:tcPr>
            <w:tcW w:w="6489" w:type="dxa"/>
          </w:tcPr>
          <w:p w:rsidR="006D58FE" w:rsidRDefault="006D58FE" w:rsidP="006D58FE">
            <w:pPr>
              <w:pStyle w:val="aff3"/>
              <w:jc w:val="left"/>
            </w:pPr>
            <w:r>
              <w:t>Размещение объектов капитального строительства, предназначенных для оказания ветеринарных услуг в стационаре;</w:t>
            </w:r>
          </w:p>
          <w:p w:rsidR="006D58FE" w:rsidRDefault="006D58FE" w:rsidP="006D58FE">
            <w:pPr>
              <w:pStyle w:val="aff3"/>
              <w:jc w:val="left"/>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D58FE" w:rsidRDefault="006D58FE" w:rsidP="006D58FE">
            <w:pPr>
              <w:pStyle w:val="aff3"/>
              <w:jc w:val="left"/>
            </w:pPr>
            <w:r>
              <w:t>размещение объектов капитального строительства, предназначенных для организации гостиниц для животных</w:t>
            </w:r>
          </w:p>
        </w:tc>
      </w:tr>
      <w:tr w:rsidR="006D58FE" w:rsidRPr="005B4C98" w:rsidTr="006D58FE">
        <w:trPr>
          <w:trHeight w:val="703"/>
        </w:trPr>
        <w:tc>
          <w:tcPr>
            <w:tcW w:w="3167" w:type="dxa"/>
          </w:tcPr>
          <w:p w:rsidR="006D58FE" w:rsidRDefault="006D58FE" w:rsidP="006D58FE">
            <w:pPr>
              <w:pStyle w:val="aff3"/>
              <w:jc w:val="left"/>
            </w:pPr>
            <w:r>
              <w:t>Развлечения</w:t>
            </w:r>
          </w:p>
        </w:tc>
        <w:tc>
          <w:tcPr>
            <w:tcW w:w="6489" w:type="dxa"/>
          </w:tcPr>
          <w:p w:rsidR="006D58FE" w:rsidRDefault="006D58FE" w:rsidP="006D58FE">
            <w:pPr>
              <w:pStyle w:val="aff3"/>
              <w:jc w:val="left"/>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6D58FE" w:rsidRDefault="006D58FE" w:rsidP="006D58FE">
            <w:pPr>
              <w:pStyle w:val="aff3"/>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6D58FE" w:rsidRPr="005B4C98" w:rsidTr="006D58FE">
        <w:trPr>
          <w:trHeight w:val="703"/>
        </w:trPr>
        <w:tc>
          <w:tcPr>
            <w:tcW w:w="3167" w:type="dxa"/>
          </w:tcPr>
          <w:p w:rsidR="006D58FE" w:rsidRDefault="006D58FE" w:rsidP="006D58FE">
            <w:pPr>
              <w:pStyle w:val="aff3"/>
              <w:jc w:val="left"/>
            </w:pPr>
            <w:r>
              <w:t>Связь</w:t>
            </w:r>
          </w:p>
        </w:tc>
        <w:tc>
          <w:tcPr>
            <w:tcW w:w="6489" w:type="dxa"/>
          </w:tcPr>
          <w:p w:rsidR="006D58FE" w:rsidRDefault="006D58FE" w:rsidP="006D58FE">
            <w:pPr>
              <w:pStyle w:val="aff3"/>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D58FE" w:rsidRPr="005B4C98" w:rsidTr="006D58FE">
        <w:trPr>
          <w:trHeight w:val="703"/>
        </w:trPr>
        <w:tc>
          <w:tcPr>
            <w:tcW w:w="3167" w:type="dxa"/>
          </w:tcPr>
          <w:p w:rsidR="006D58FE" w:rsidRDefault="006D58FE" w:rsidP="006D58FE">
            <w:pPr>
              <w:pStyle w:val="aff3"/>
              <w:jc w:val="left"/>
            </w:pPr>
            <w:r>
              <w:t>Обеспечение внутреннего правопорядка</w:t>
            </w:r>
          </w:p>
        </w:tc>
        <w:tc>
          <w:tcPr>
            <w:tcW w:w="6489" w:type="dxa"/>
          </w:tcPr>
          <w:p w:rsidR="006D58FE" w:rsidRDefault="006D58FE" w:rsidP="006D58FE">
            <w:pPr>
              <w:pStyle w:val="aff3"/>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D58FE" w:rsidRDefault="006D58FE" w:rsidP="006D58FE">
            <w:pPr>
              <w:pStyle w:val="aff3"/>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6D58FE" w:rsidRPr="005B4C98" w:rsidTr="006D58FE">
        <w:trPr>
          <w:trHeight w:val="703"/>
        </w:trPr>
        <w:tc>
          <w:tcPr>
            <w:tcW w:w="3167" w:type="dxa"/>
          </w:tcPr>
          <w:p w:rsidR="006D58FE" w:rsidRDefault="006D58FE" w:rsidP="006D58FE">
            <w:pPr>
              <w:pStyle w:val="aff3"/>
              <w:jc w:val="left"/>
            </w:pPr>
            <w:r>
              <w:t>Обеспечение деятельности по исполнению наказаний</w:t>
            </w:r>
          </w:p>
        </w:tc>
        <w:tc>
          <w:tcPr>
            <w:tcW w:w="6489" w:type="dxa"/>
          </w:tcPr>
          <w:p w:rsidR="006D58FE" w:rsidRDefault="006D58FE" w:rsidP="006D58FE">
            <w:pPr>
              <w:pStyle w:val="aff3"/>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6D58FE" w:rsidRPr="005B4C98" w:rsidTr="006D58FE">
        <w:trPr>
          <w:trHeight w:val="703"/>
        </w:trPr>
        <w:tc>
          <w:tcPr>
            <w:tcW w:w="3167" w:type="dxa"/>
          </w:tcPr>
          <w:p w:rsidR="006D58FE" w:rsidRDefault="006D58FE" w:rsidP="006D58FE">
            <w:pPr>
              <w:pStyle w:val="aff3"/>
              <w:jc w:val="left"/>
            </w:pPr>
            <w:r>
              <w:t>Склады</w:t>
            </w:r>
          </w:p>
        </w:tc>
        <w:tc>
          <w:tcPr>
            <w:tcW w:w="6489" w:type="dxa"/>
          </w:tcPr>
          <w:p w:rsidR="006D58FE" w:rsidRDefault="006D58FE" w:rsidP="006D58FE">
            <w:pPr>
              <w:pStyle w:val="aff3"/>
              <w:jc w:val="left"/>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D58FE" w:rsidRPr="005B4C98" w:rsidTr="006D58FE">
        <w:tblPrEx>
          <w:tblLook w:val="01E0" w:firstRow="1" w:lastRow="1" w:firstColumn="1" w:lastColumn="1" w:noHBand="0" w:noVBand="0"/>
        </w:tblPrEx>
        <w:tc>
          <w:tcPr>
            <w:tcW w:w="9656" w:type="dxa"/>
            <w:gridSpan w:val="2"/>
          </w:tcPr>
          <w:p w:rsidR="006D58FE" w:rsidRPr="005B4C98" w:rsidRDefault="006D58FE" w:rsidP="006D58FE">
            <w:pPr>
              <w:tabs>
                <w:tab w:val="left" w:pos="1620"/>
              </w:tabs>
              <w:jc w:val="center"/>
              <w:rPr>
                <w:b/>
                <w:bCs/>
              </w:rPr>
            </w:pPr>
            <w:r w:rsidRPr="005B4C98">
              <w:rPr>
                <w:b/>
                <w:bCs/>
              </w:rPr>
              <w:t>Предельные параметры разрешенного использования</w:t>
            </w:r>
          </w:p>
          <w:p w:rsidR="006D58FE" w:rsidRPr="005B4C98" w:rsidRDefault="006D58FE" w:rsidP="006D58FE">
            <w:pPr>
              <w:tabs>
                <w:tab w:val="left" w:pos="1620"/>
              </w:tabs>
              <w:jc w:val="center"/>
              <w:rPr>
                <w:b/>
                <w:u w:val="single"/>
              </w:rPr>
            </w:pPr>
            <w:r w:rsidRPr="005B4C98">
              <w:rPr>
                <w:b/>
                <w:bCs/>
              </w:rPr>
              <w:t>земельного участка:</w:t>
            </w:r>
          </w:p>
        </w:tc>
      </w:tr>
      <w:tr w:rsidR="006D58FE" w:rsidRPr="005B4C98" w:rsidTr="006D58FE">
        <w:tblPrEx>
          <w:tblLook w:val="01E0" w:firstRow="1" w:lastRow="1" w:firstColumn="1" w:lastColumn="1" w:noHBand="0" w:noVBand="0"/>
        </w:tblPrEx>
        <w:tc>
          <w:tcPr>
            <w:tcW w:w="9656"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nienie"/>
              <w:numPr>
                <w:ilvl w:val="0"/>
                <w:numId w:val="16"/>
              </w:numPr>
              <w:tabs>
                <w:tab w:val="left" w:pos="547"/>
                <w:tab w:val="left" w:pos="710"/>
              </w:tabs>
              <w:ind w:left="510" w:hanging="426"/>
              <w:rPr>
                <w:rFonts w:ascii="Times New Roman" w:hAnsi="Times New Roman"/>
                <w:bCs/>
                <w:szCs w:val="24"/>
              </w:rPr>
            </w:pPr>
            <w:r w:rsidRPr="005B4C98">
              <w:rPr>
                <w:rFonts w:ascii="Times New Roman" w:hAnsi="Times New Roman"/>
                <w:bCs/>
                <w:szCs w:val="24"/>
              </w:rPr>
              <w:t xml:space="preserve"> Минимальные и (или) максимальные размеры земельного участка, </w:t>
            </w:r>
          </w:p>
          <w:p w:rsidR="006D58FE" w:rsidRPr="005B4C98" w:rsidRDefault="006D58FE" w:rsidP="006D58FE">
            <w:pPr>
              <w:pStyle w:val="nienie"/>
              <w:numPr>
                <w:ilvl w:val="1"/>
                <w:numId w:val="8"/>
              </w:numPr>
              <w:tabs>
                <w:tab w:val="left" w:pos="935"/>
              </w:tabs>
              <w:ind w:left="510" w:firstLine="0"/>
              <w:rPr>
                <w:rFonts w:ascii="Times New Roman" w:hAnsi="Times New Roman"/>
                <w:bCs/>
                <w:szCs w:val="24"/>
              </w:rPr>
            </w:pPr>
            <w:r w:rsidRPr="005B4C98">
              <w:rPr>
                <w:rFonts w:ascii="Times New Roman" w:hAnsi="Times New Roman"/>
                <w:bCs/>
                <w:szCs w:val="24"/>
              </w:rPr>
              <w:t xml:space="preserve">минимальная – не нормируется; </w:t>
            </w:r>
          </w:p>
          <w:p w:rsidR="006D58FE" w:rsidRPr="008A22D9" w:rsidRDefault="006D58FE" w:rsidP="006D58FE">
            <w:pPr>
              <w:tabs>
                <w:tab w:val="num" w:pos="720"/>
                <w:tab w:val="left" w:pos="1620"/>
              </w:tabs>
              <w:ind w:left="510"/>
              <w:rPr>
                <w:bCs/>
              </w:rPr>
            </w:pPr>
            <w:r>
              <w:rPr>
                <w:bCs/>
              </w:rPr>
              <w:t xml:space="preserve">1.2 </w:t>
            </w:r>
            <w:r w:rsidRPr="008A22D9">
              <w:rPr>
                <w:bCs/>
              </w:rPr>
              <w:t>максимальная – не нормируется.</w:t>
            </w:r>
          </w:p>
          <w:p w:rsidR="006D58FE" w:rsidRDefault="006D58FE" w:rsidP="006D58FE">
            <w:pPr>
              <w:pStyle w:val="nienie"/>
              <w:numPr>
                <w:ilvl w:val="0"/>
                <w:numId w:val="16"/>
              </w:numPr>
              <w:ind w:left="510" w:hanging="426"/>
              <w:rPr>
                <w:rFonts w:ascii="Times New Roman" w:hAnsi="Times New Roman"/>
                <w:bCs/>
                <w:szCs w:val="24"/>
              </w:rPr>
            </w:pPr>
            <w:r>
              <w:rPr>
                <w:rFonts w:ascii="Times New Roman" w:hAnsi="Times New Roman"/>
                <w:bCs/>
                <w:szCs w:val="24"/>
              </w:rPr>
              <w:t xml:space="preserve">Процент застройки: </w:t>
            </w:r>
          </w:p>
          <w:p w:rsidR="006D58FE" w:rsidRDefault="006D58FE" w:rsidP="006D58FE">
            <w:pPr>
              <w:tabs>
                <w:tab w:val="num" w:pos="720"/>
                <w:tab w:val="left" w:pos="1620"/>
              </w:tabs>
              <w:ind w:left="510"/>
              <w:rPr>
                <w:bCs/>
              </w:rPr>
            </w:pPr>
            <w:r>
              <w:rPr>
                <w:bCs/>
              </w:rPr>
              <w:t>2.1 минимальный – не нормируется</w:t>
            </w:r>
          </w:p>
          <w:p w:rsidR="006D58FE" w:rsidRDefault="006D58FE" w:rsidP="006D58FE">
            <w:pPr>
              <w:pStyle w:val="nienie"/>
              <w:ind w:left="510" w:firstLine="0"/>
              <w:rPr>
                <w:rFonts w:ascii="Times New Roman" w:hAnsi="Times New Roman"/>
                <w:bCs/>
                <w:szCs w:val="24"/>
              </w:rPr>
            </w:pPr>
            <w:r>
              <w:rPr>
                <w:bCs/>
              </w:rPr>
              <w:t xml:space="preserve">2.2 максимальный – </w:t>
            </w:r>
            <w:r>
              <w:t>80 %, 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СНиП, СанПиН, нормативами градостроительного проектирования.</w:t>
            </w:r>
          </w:p>
          <w:p w:rsidR="006D58FE" w:rsidRDefault="006D58FE" w:rsidP="006D58FE">
            <w:pPr>
              <w:pStyle w:val="nienie"/>
              <w:numPr>
                <w:ilvl w:val="0"/>
                <w:numId w:val="16"/>
              </w:numPr>
              <w:ind w:left="510" w:hanging="426"/>
              <w:rPr>
                <w:rFonts w:ascii="Times New Roman" w:hAnsi="Times New Roman"/>
                <w:bCs/>
                <w:szCs w:val="24"/>
              </w:rPr>
            </w:pPr>
            <w:r w:rsidRPr="005B4C98">
              <w:rPr>
                <w:rFonts w:ascii="Times New Roman" w:hAnsi="Times New Roman"/>
                <w:bCs/>
                <w:szCs w:val="24"/>
              </w:rPr>
              <w:t>Минимальные отступы стен зданий, строений, сооружений от границ земельных участков</w:t>
            </w:r>
            <w:r>
              <w:rPr>
                <w:rFonts w:ascii="Times New Roman" w:hAnsi="Times New Roman"/>
                <w:bCs/>
                <w:szCs w:val="24"/>
              </w:rPr>
              <w:t>:</w:t>
            </w:r>
          </w:p>
          <w:p w:rsidR="006D58FE" w:rsidRPr="005B4C98" w:rsidRDefault="006D58FE" w:rsidP="006D58FE">
            <w:pPr>
              <w:tabs>
                <w:tab w:val="num" w:pos="720"/>
                <w:tab w:val="left" w:pos="1620"/>
              </w:tabs>
              <w:ind w:left="510" w:hanging="426"/>
              <w:rPr>
                <w:bCs/>
              </w:rPr>
            </w:pPr>
            <w:r>
              <w:rPr>
                <w:bCs/>
              </w:rPr>
              <w:t>2.1</w:t>
            </w:r>
            <w:r w:rsidRPr="005B4C98">
              <w:rPr>
                <w:bCs/>
              </w:rPr>
              <w:t xml:space="preserve"> минимальные отступы стен зданий, строений, сооружений без окон от границ земельных участков - </w:t>
            </w:r>
            <w:smartTag w:uri="urn:schemas-microsoft-com:office:smarttags" w:element="metricconverter">
              <w:smartTagPr>
                <w:attr w:name="ProductID" w:val="0 м"/>
              </w:smartTagPr>
              <w:r w:rsidRPr="005B4C98">
                <w:rPr>
                  <w:bCs/>
                </w:rPr>
                <w:t>0 м</w:t>
              </w:r>
            </w:smartTag>
            <w:r w:rsidRPr="005B4C98">
              <w:rPr>
                <w:bCs/>
              </w:rPr>
              <w:t>, стен зданий с окнами 3м, не менее, установленных проектом планировки, в соответствии с действующими нормами;</w:t>
            </w:r>
          </w:p>
          <w:p w:rsidR="006D58FE" w:rsidRDefault="006D58FE" w:rsidP="006D58FE">
            <w:pPr>
              <w:tabs>
                <w:tab w:val="num" w:pos="720"/>
                <w:tab w:val="left" w:pos="1620"/>
              </w:tabs>
              <w:ind w:left="510" w:hanging="426"/>
              <w:rPr>
                <w:bCs/>
              </w:rPr>
            </w:pPr>
            <w:r>
              <w:rPr>
                <w:bCs/>
              </w:rPr>
              <w:t>2.2</w:t>
            </w:r>
            <w:r w:rsidRPr="005B4C98">
              <w:rPr>
                <w:bCs/>
              </w:rPr>
              <w:t xml:space="preserve"> вновь проектируемые жилые здания с квартирами </w:t>
            </w:r>
            <w:proofErr w:type="gramStart"/>
            <w:r w:rsidRPr="005B4C98">
              <w:rPr>
                <w:bCs/>
              </w:rPr>
              <w:t>в  первых</w:t>
            </w:r>
            <w:proofErr w:type="gramEnd"/>
            <w:r w:rsidRPr="005B4C98">
              <w:rPr>
                <w:bCs/>
              </w:rPr>
              <w:t xml:space="preserve"> этажах следует располагать с отступом от красных линий на магистральных улицах не менее 6м, на прочих не менее 3м, но не более </w:t>
            </w:r>
            <w:smartTag w:uri="urn:schemas-microsoft-com:office:smarttags" w:element="metricconverter">
              <w:smartTagPr>
                <w:attr w:name="ProductID" w:val="25 м"/>
              </w:smartTagPr>
              <w:r w:rsidRPr="005B4C98">
                <w:rPr>
                  <w:bCs/>
                </w:rPr>
                <w:t>25 м</w:t>
              </w:r>
            </w:smartTag>
            <w:r w:rsidRPr="005B4C98">
              <w:rPr>
                <w:bCs/>
              </w:rPr>
              <w:t xml:space="preserve"> от края проезжей части улиц.</w:t>
            </w:r>
          </w:p>
          <w:p w:rsidR="006D58FE" w:rsidRPr="005B4C98" w:rsidRDefault="006D58FE" w:rsidP="006D58FE">
            <w:pPr>
              <w:pStyle w:val="nienie"/>
              <w:numPr>
                <w:ilvl w:val="0"/>
                <w:numId w:val="16"/>
              </w:numPr>
              <w:ind w:left="510" w:hanging="426"/>
              <w:rPr>
                <w:rFonts w:ascii="Times New Roman" w:hAnsi="Times New Roman"/>
                <w:bCs/>
                <w:szCs w:val="24"/>
              </w:rPr>
            </w:pPr>
            <w:r w:rsidRPr="005B4C98">
              <w:rPr>
                <w:rFonts w:ascii="Times New Roman" w:hAnsi="Times New Roman"/>
                <w:bCs/>
                <w:szCs w:val="24"/>
              </w:rPr>
              <w:t xml:space="preserve"> 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 в квартирах в первых этажах.</w:t>
            </w:r>
          </w:p>
          <w:p w:rsidR="006D58FE" w:rsidRPr="005B4C98" w:rsidRDefault="006D58FE" w:rsidP="006D58FE">
            <w:pPr>
              <w:pStyle w:val="nienie"/>
              <w:numPr>
                <w:ilvl w:val="0"/>
                <w:numId w:val="16"/>
              </w:numPr>
              <w:tabs>
                <w:tab w:val="num" w:pos="644"/>
                <w:tab w:val="num" w:pos="720"/>
                <w:tab w:val="num" w:pos="786"/>
              </w:tabs>
              <w:ind w:left="510" w:hanging="426"/>
              <w:rPr>
                <w:rFonts w:ascii="Times New Roman" w:hAnsi="Times New Roman"/>
                <w:bCs/>
                <w:szCs w:val="24"/>
              </w:rPr>
            </w:pPr>
            <w:r w:rsidRPr="005B4C98">
              <w:rPr>
                <w:rFonts w:ascii="Times New Roman" w:hAnsi="Times New Roman"/>
                <w:bCs/>
                <w:szCs w:val="24"/>
              </w:rPr>
              <w:t xml:space="preserve"> Максимальная высота надземной части зданий, строений, сооружений на территории земельного участка не устанавливается.</w:t>
            </w:r>
          </w:p>
          <w:p w:rsidR="006D58FE" w:rsidRPr="005B4C98" w:rsidRDefault="006D58FE" w:rsidP="006D58FE">
            <w:pPr>
              <w:numPr>
                <w:ilvl w:val="0"/>
                <w:numId w:val="16"/>
              </w:numPr>
              <w:tabs>
                <w:tab w:val="num" w:pos="644"/>
                <w:tab w:val="num" w:pos="720"/>
                <w:tab w:val="num" w:pos="786"/>
              </w:tabs>
              <w:ind w:left="510" w:hanging="426"/>
              <w:rPr>
                <w:bCs/>
              </w:rPr>
            </w:pPr>
            <w:r w:rsidRPr="005B4C98">
              <w:rPr>
                <w:bCs/>
              </w:rPr>
              <w:t xml:space="preserve"> Разрешенные и условно 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 </w:t>
            </w:r>
          </w:p>
          <w:p w:rsidR="006D58FE" w:rsidRPr="005B4C98" w:rsidRDefault="006D58FE" w:rsidP="006D58FE">
            <w:pPr>
              <w:numPr>
                <w:ilvl w:val="0"/>
                <w:numId w:val="16"/>
              </w:numPr>
              <w:tabs>
                <w:tab w:val="num" w:pos="644"/>
                <w:tab w:val="num" w:pos="720"/>
                <w:tab w:val="num" w:pos="786"/>
              </w:tabs>
              <w:ind w:left="510" w:hanging="426"/>
              <w:rPr>
                <w:bCs/>
              </w:rPr>
            </w:pPr>
            <w:r w:rsidRPr="005B4C98">
              <w:rPr>
                <w:bCs/>
              </w:rPr>
              <w:t>Максимальный процент застройки не устанавливается.</w:t>
            </w:r>
          </w:p>
          <w:p w:rsidR="006D58FE" w:rsidRPr="005B4C98" w:rsidRDefault="006D58FE" w:rsidP="006D58FE">
            <w:pPr>
              <w:pStyle w:val="nienie"/>
              <w:numPr>
                <w:ilvl w:val="0"/>
                <w:numId w:val="16"/>
              </w:numPr>
              <w:tabs>
                <w:tab w:val="num" w:pos="644"/>
                <w:tab w:val="num" w:pos="720"/>
                <w:tab w:val="num" w:pos="786"/>
              </w:tabs>
              <w:ind w:left="510" w:hanging="426"/>
              <w:rPr>
                <w:rFonts w:ascii="Times New Roman" w:hAnsi="Times New Roman"/>
                <w:bCs/>
                <w:szCs w:val="24"/>
              </w:rPr>
            </w:pPr>
            <w:r w:rsidRPr="005B4C98">
              <w:rPr>
                <w:rFonts w:ascii="Times New Roman" w:hAnsi="Times New Roman"/>
                <w:bCs/>
                <w:szCs w:val="24"/>
              </w:rPr>
              <w:t xml:space="preserve">Общая площадь объектов капитального строительства нежилого назначения, относящихся </w:t>
            </w:r>
            <w:proofErr w:type="gramStart"/>
            <w:r w:rsidRPr="005B4C98">
              <w:rPr>
                <w:rFonts w:ascii="Times New Roman" w:hAnsi="Times New Roman"/>
                <w:bCs/>
                <w:szCs w:val="24"/>
              </w:rPr>
              <w:t>к  условно</w:t>
            </w:r>
            <w:proofErr w:type="gramEnd"/>
            <w:r w:rsidRPr="005B4C98">
              <w:rPr>
                <w:rFonts w:ascii="Times New Roman" w:hAnsi="Times New Roman"/>
                <w:bCs/>
                <w:szCs w:val="24"/>
              </w:rPr>
              <w:t xml:space="preserve">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6D58FE" w:rsidRPr="005B4C98" w:rsidRDefault="006D58FE" w:rsidP="006D58FE">
            <w:pPr>
              <w:pStyle w:val="nienie"/>
              <w:numPr>
                <w:ilvl w:val="0"/>
                <w:numId w:val="16"/>
              </w:numPr>
              <w:tabs>
                <w:tab w:val="num" w:pos="644"/>
                <w:tab w:val="num" w:pos="720"/>
                <w:tab w:val="num" w:pos="786"/>
              </w:tabs>
              <w:ind w:left="510" w:hanging="426"/>
              <w:rPr>
                <w:rFonts w:ascii="Times New Roman" w:hAnsi="Times New Roman"/>
                <w:bCs/>
                <w:szCs w:val="24"/>
              </w:rPr>
            </w:pPr>
            <w:r w:rsidRPr="005B4C98">
              <w:rPr>
                <w:rFonts w:ascii="Times New Roman" w:hAnsi="Times New Roman"/>
                <w:bCs/>
                <w:szCs w:val="24"/>
              </w:rPr>
              <w:t>Соответствие применяемого вида использования требованиям, предъявляемым к вспомогательным видам разрешенного использования (в части его связи с объектами основных видов разрешенного использования, занимаемой им общей площади территории и общей площади зданий), должно быть подтверждено в составе проектной документации.</w:t>
            </w:r>
          </w:p>
          <w:p w:rsidR="006D58FE" w:rsidRPr="005B4C98" w:rsidRDefault="006D58FE" w:rsidP="006D58FE">
            <w:pPr>
              <w:pStyle w:val="nienie"/>
              <w:numPr>
                <w:ilvl w:val="0"/>
                <w:numId w:val="16"/>
              </w:numPr>
              <w:tabs>
                <w:tab w:val="num" w:pos="644"/>
                <w:tab w:val="num" w:pos="720"/>
                <w:tab w:val="num" w:pos="786"/>
              </w:tabs>
              <w:ind w:left="510" w:hanging="426"/>
              <w:rPr>
                <w:rFonts w:ascii="Times New Roman" w:hAnsi="Times New Roman"/>
                <w:bCs/>
                <w:szCs w:val="24"/>
              </w:rPr>
            </w:pPr>
            <w:r w:rsidRPr="005B4C98">
              <w:rPr>
                <w:rFonts w:ascii="Times New Roman" w:hAnsi="Times New Roman"/>
                <w:bCs/>
                <w:szCs w:val="24"/>
              </w:rPr>
              <w:t>Максимальный класс опасности по санитарной классификации объектов капитального строительства, размещаемых на территории - V класс.</w:t>
            </w:r>
          </w:p>
        </w:tc>
      </w:tr>
      <w:tr w:rsidR="006D58FE" w:rsidRPr="005B4C98" w:rsidTr="006D58FE">
        <w:tblPrEx>
          <w:tblLook w:val="01E0" w:firstRow="1" w:lastRow="1" w:firstColumn="1" w:lastColumn="1" w:noHBand="0" w:noVBand="0"/>
        </w:tblPrEx>
        <w:tc>
          <w:tcPr>
            <w:tcW w:w="9656"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tabs>
                <w:tab w:val="left" w:pos="1620"/>
              </w:tabs>
              <w:jc w:val="center"/>
              <w:rPr>
                <w:b/>
                <w:bCs/>
              </w:rPr>
            </w:pPr>
            <w:r w:rsidRPr="005B4C98">
              <w:rPr>
                <w:b/>
                <w:bCs/>
              </w:rPr>
              <w:t xml:space="preserve">Планировочные и нормативные </w:t>
            </w:r>
            <w:proofErr w:type="gramStart"/>
            <w:r w:rsidRPr="005B4C98">
              <w:rPr>
                <w:b/>
                <w:bCs/>
              </w:rPr>
              <w:t>требования :</w:t>
            </w:r>
            <w:proofErr w:type="gramEnd"/>
          </w:p>
        </w:tc>
      </w:tr>
      <w:tr w:rsidR="006D58FE" w:rsidRPr="005B4C98" w:rsidTr="006D58FE">
        <w:tblPrEx>
          <w:tblLook w:val="01E0" w:firstRow="1" w:lastRow="1" w:firstColumn="1" w:lastColumn="1" w:noHBand="0" w:noVBand="0"/>
        </w:tblPrEx>
        <w:tc>
          <w:tcPr>
            <w:tcW w:w="9656"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aff3"/>
              <w:numPr>
                <w:ilvl w:val="0"/>
                <w:numId w:val="16"/>
              </w:numPr>
              <w:ind w:left="368"/>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D58FE" w:rsidRPr="005B4C98" w:rsidRDefault="006D58FE" w:rsidP="006D58FE">
            <w:pPr>
              <w:pStyle w:val="aff3"/>
              <w:numPr>
                <w:ilvl w:val="0"/>
                <w:numId w:val="16"/>
              </w:numPr>
              <w:ind w:left="368"/>
            </w:pPr>
            <w:r w:rsidRPr="005B4C98">
              <w:t xml:space="preserve"> При новом строительстве размещение выполнять в соответствии </w:t>
            </w:r>
            <w:r w:rsidRPr="005B4C98">
              <w:rPr>
                <w:bCs/>
              </w:rPr>
              <w:t>со СНиП 2-08-1989 «Общественные здания и сооружения»</w:t>
            </w:r>
            <w:r w:rsidRPr="005B4C98">
              <w:t xml:space="preserve">, в соответствии с Нормативами градостроительного проектирования городских округов и поселений в </w:t>
            </w:r>
            <w:proofErr w:type="gramStart"/>
            <w:r w:rsidRPr="005B4C98">
              <w:t>Ростовской  области</w:t>
            </w:r>
            <w:proofErr w:type="gramEnd"/>
            <w:r w:rsidRPr="005B4C98">
              <w:t>.</w:t>
            </w:r>
          </w:p>
          <w:p w:rsidR="006D58FE" w:rsidRPr="005B4C98" w:rsidRDefault="006D58FE" w:rsidP="006D58FE">
            <w:pPr>
              <w:pStyle w:val="aff4"/>
              <w:numPr>
                <w:ilvl w:val="0"/>
                <w:numId w:val="16"/>
              </w:numPr>
              <w:ind w:left="368"/>
              <w:jc w:val="both"/>
              <w:rPr>
                <w:bCs/>
              </w:r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6D58FE" w:rsidRPr="005B4C98" w:rsidRDefault="006D58FE" w:rsidP="006D58FE">
      <w:pPr>
        <w:tabs>
          <w:tab w:val="left" w:pos="1620"/>
        </w:tabs>
        <w:ind w:firstLine="567"/>
        <w:jc w:val="center"/>
        <w:rPr>
          <w:b/>
        </w:rPr>
      </w:pPr>
    </w:p>
    <w:p w:rsidR="006D58FE" w:rsidRDefault="006D58FE" w:rsidP="006D58FE">
      <w:pPr>
        <w:ind w:firstLine="567"/>
        <w:jc w:val="center"/>
        <w:outlineLvl w:val="0"/>
        <w:rPr>
          <w:b/>
          <w:u w:val="single"/>
        </w:rPr>
      </w:pPr>
      <w:bookmarkStart w:id="199" w:name="_Toc295120266"/>
      <w:bookmarkStart w:id="200" w:name="_Toc295120644"/>
    </w:p>
    <w:p w:rsidR="006D58FE" w:rsidRPr="005B4C98" w:rsidRDefault="006D58FE" w:rsidP="006D58FE">
      <w:pPr>
        <w:ind w:firstLine="567"/>
        <w:jc w:val="center"/>
        <w:outlineLvl w:val="0"/>
        <w:rPr>
          <w:b/>
          <w:u w:val="single"/>
        </w:rPr>
      </w:pPr>
      <w:r w:rsidRPr="005B4C98">
        <w:rPr>
          <w:b/>
          <w:u w:val="single"/>
        </w:rPr>
        <w:t xml:space="preserve">ОД-5 </w:t>
      </w:r>
      <w:proofErr w:type="gramStart"/>
      <w:r w:rsidRPr="005B4C98">
        <w:rPr>
          <w:b/>
          <w:u w:val="single"/>
        </w:rPr>
        <w:t>–  Зона</w:t>
      </w:r>
      <w:proofErr w:type="gramEnd"/>
      <w:r w:rsidRPr="005B4C98">
        <w:rPr>
          <w:b/>
          <w:u w:val="single"/>
        </w:rPr>
        <w:t xml:space="preserve"> развития общественного центра</w:t>
      </w:r>
      <w:bookmarkEnd w:id="199"/>
      <w:bookmarkEnd w:id="200"/>
    </w:p>
    <w:p w:rsidR="006D58FE" w:rsidRPr="005B4C98" w:rsidRDefault="006D58FE" w:rsidP="006D58FE">
      <w:pPr>
        <w:ind w:firstLine="567"/>
        <w:jc w:val="center"/>
        <w:outlineLvl w:val="0"/>
        <w:rPr>
          <w:b/>
          <w:u w:val="single"/>
        </w:rPr>
      </w:pPr>
    </w:p>
    <w:p w:rsidR="006D58FE" w:rsidRPr="005B4C98" w:rsidRDefault="006D58FE" w:rsidP="006D58FE">
      <w:pPr>
        <w:ind w:firstLine="540"/>
      </w:pPr>
      <w:r w:rsidRPr="005B4C98">
        <w:t xml:space="preserve">Зона резерва </w:t>
      </w:r>
      <w:proofErr w:type="gramStart"/>
      <w:r w:rsidRPr="005B4C98">
        <w:t>территорий  развития</w:t>
      </w:r>
      <w:proofErr w:type="gramEnd"/>
      <w:r w:rsidRPr="005B4C98">
        <w:t xml:space="preserve"> общественно-деловой застройки выделяется с целью развития существующих и преобразуемых территорий, предназначенных для развития необходимых объектов инженерной и транспортной инфраструктуры. Регламент для данной зоны не установлен.</w:t>
      </w:r>
    </w:p>
    <w:p w:rsidR="006D58FE" w:rsidRDefault="006D58FE" w:rsidP="006D58FE">
      <w:pPr>
        <w:tabs>
          <w:tab w:val="left" w:pos="1620"/>
        </w:tabs>
        <w:ind w:firstLine="900"/>
        <w:rPr>
          <w:bCs/>
        </w:rPr>
      </w:pPr>
      <w:r w:rsidRPr="005B4C98">
        <w:rPr>
          <w:bCs/>
        </w:rPr>
        <w:t>Назначение вида разрешенного использования, при необходимости развития данной зоны, производить с назначением вида разрешенного использования на основании решения (постановления) органа местного самоуправления поселения или района, в соответствии с действующим законодательством.</w:t>
      </w:r>
    </w:p>
    <w:p w:rsidR="006D58FE" w:rsidRDefault="006D58FE" w:rsidP="006D58FE">
      <w:pPr>
        <w:tabs>
          <w:tab w:val="left" w:pos="1620"/>
        </w:tabs>
        <w:ind w:firstLine="900"/>
        <w:rPr>
          <w:bCs/>
        </w:rPr>
      </w:pPr>
    </w:p>
    <w:p w:rsidR="006D58FE" w:rsidRPr="00B12B71" w:rsidRDefault="006D58FE" w:rsidP="006D58FE">
      <w:pPr>
        <w:tabs>
          <w:tab w:val="left" w:pos="1620"/>
        </w:tabs>
        <w:ind w:firstLine="900"/>
        <w:rPr>
          <w:bCs/>
        </w:rPr>
      </w:pPr>
    </w:p>
    <w:p w:rsidR="006D58FE" w:rsidRPr="005B4C98" w:rsidRDefault="006D58FE" w:rsidP="006D58FE">
      <w:pPr>
        <w:jc w:val="center"/>
        <w:outlineLvl w:val="0"/>
        <w:rPr>
          <w:b/>
        </w:rPr>
      </w:pPr>
      <w:bookmarkStart w:id="201" w:name="_Toc295120267"/>
      <w:bookmarkStart w:id="202" w:name="_Toc295120645"/>
      <w:bookmarkStart w:id="203" w:name="_Toc306653224"/>
      <w:r w:rsidRPr="005B4C98">
        <w:rPr>
          <w:b/>
        </w:rPr>
        <w:t>3. Производственные зоны:</w:t>
      </w:r>
      <w:bookmarkEnd w:id="201"/>
      <w:bookmarkEnd w:id="202"/>
      <w:bookmarkEnd w:id="203"/>
    </w:p>
    <w:p w:rsidR="006D58FE" w:rsidRPr="005B4C98" w:rsidRDefault="006D58FE" w:rsidP="006D58FE">
      <w:pPr>
        <w:ind w:firstLine="567"/>
        <w:jc w:val="center"/>
        <w:outlineLvl w:val="0"/>
        <w:rPr>
          <w:b/>
        </w:rPr>
      </w:pPr>
    </w:p>
    <w:p w:rsidR="006D58FE" w:rsidRPr="005B4C98" w:rsidRDefault="006D58FE" w:rsidP="006D58FE">
      <w:pPr>
        <w:jc w:val="center"/>
        <w:outlineLvl w:val="0"/>
        <w:rPr>
          <w:b/>
          <w:u w:val="single"/>
        </w:rPr>
      </w:pPr>
      <w:bookmarkStart w:id="204" w:name="_Toc295120268"/>
      <w:bookmarkStart w:id="205" w:name="_Toc295120646"/>
      <w:bookmarkStart w:id="206" w:name="_Toc306653225"/>
      <w:r w:rsidRPr="005B4C98">
        <w:rPr>
          <w:b/>
          <w:u w:val="single"/>
        </w:rPr>
        <w:t>П-1- Производственные зоны предприятий IV и V класса вредности</w:t>
      </w:r>
      <w:bookmarkEnd w:id="204"/>
      <w:bookmarkEnd w:id="205"/>
      <w:bookmarkEnd w:id="206"/>
    </w:p>
    <w:p w:rsidR="006D58FE" w:rsidRPr="005B4C98" w:rsidRDefault="006D58FE" w:rsidP="006D58FE">
      <w:pPr>
        <w:tabs>
          <w:tab w:val="left" w:pos="6161"/>
        </w:tabs>
        <w:outlineLvl w:val="0"/>
        <w:rPr>
          <w:b/>
          <w:u w:val="single"/>
        </w:rPr>
      </w:pPr>
    </w:p>
    <w:p w:rsidR="006D58FE" w:rsidRDefault="006D58FE" w:rsidP="006D58FE">
      <w:pPr>
        <w:ind w:firstLine="900"/>
      </w:pPr>
      <w:r w:rsidRPr="005B4C98">
        <w:t xml:space="preserve">Зона производственных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w:t>
      </w:r>
      <w:proofErr w:type="gramStart"/>
      <w:r w:rsidRPr="005B4C98">
        <w:t>и  развития</w:t>
      </w:r>
      <w:proofErr w:type="gramEnd"/>
      <w:r w:rsidRPr="005B4C98">
        <w:t xml:space="preserve"> инженерной и транспортной инфраструктуры.</w:t>
      </w:r>
    </w:p>
    <w:p w:rsidR="006D58FE" w:rsidRDefault="006D58FE" w:rsidP="006D58FE">
      <w:pPr>
        <w:ind w:firstLine="900"/>
      </w:pPr>
    </w:p>
    <w:p w:rsidR="006D58FE" w:rsidRDefault="006D58FE" w:rsidP="006D58FE">
      <w:pPr>
        <w:ind w:firstLine="900"/>
      </w:pPr>
    </w:p>
    <w:p w:rsidR="006D58FE" w:rsidRPr="005B4C98" w:rsidRDefault="006D58FE" w:rsidP="006D58FE">
      <w:pPr>
        <w:ind w:firstLine="900"/>
      </w:pPr>
    </w:p>
    <w:p w:rsidR="006D58FE" w:rsidRPr="005B4C98" w:rsidRDefault="006D58FE" w:rsidP="006D58FE">
      <w:pPr>
        <w:ind w:firstLine="900"/>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309"/>
      </w:tblGrid>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D58FE" w:rsidRPr="005B4C98" w:rsidTr="006D58FE">
        <w:trPr>
          <w:trHeight w:val="703"/>
        </w:trPr>
        <w:tc>
          <w:tcPr>
            <w:tcW w:w="3166" w:type="dxa"/>
          </w:tcPr>
          <w:p w:rsidR="006D58FE" w:rsidRPr="005B4C98" w:rsidRDefault="006D58FE" w:rsidP="006D58FE">
            <w:pPr>
              <w:pStyle w:val="aff1"/>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tcPr>
          <w:p w:rsidR="006D58FE" w:rsidRPr="005B4C98" w:rsidRDefault="006D58FE" w:rsidP="006D58FE">
            <w:pPr>
              <w:pStyle w:val="aff1"/>
              <w:suppressAutoHyphens/>
              <w:spacing w:before="0"/>
              <w:ind w:firstLine="0"/>
              <w:jc w:val="center"/>
              <w:rPr>
                <w:rFonts w:ascii="Times New Roman" w:hAnsi="Times New Roman"/>
                <w:sz w:val="24"/>
              </w:rPr>
            </w:pP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D58FE" w:rsidRPr="005B4C98" w:rsidTr="006D58FE">
        <w:trPr>
          <w:trHeight w:val="703"/>
        </w:trPr>
        <w:tc>
          <w:tcPr>
            <w:tcW w:w="3166" w:type="dxa"/>
          </w:tcPr>
          <w:p w:rsidR="006D58FE" w:rsidRDefault="006D58FE" w:rsidP="006D58FE">
            <w:pPr>
              <w:pStyle w:val="aff3"/>
              <w:jc w:val="left"/>
            </w:pPr>
            <w:r>
              <w:t>Легкая промышленность</w:t>
            </w:r>
          </w:p>
        </w:tc>
        <w:tc>
          <w:tcPr>
            <w:tcW w:w="6490" w:type="dxa"/>
          </w:tcPr>
          <w:p w:rsidR="006D58FE" w:rsidRDefault="006D58FE" w:rsidP="006D58FE">
            <w:pPr>
              <w:pStyle w:val="aff3"/>
            </w:pPr>
            <w:r>
              <w:t xml:space="preserve">Размещение объектов капитального строительства, </w:t>
            </w:r>
            <w:proofErr w:type="gramStart"/>
            <w:r>
              <w:t>пред-назначенных</w:t>
            </w:r>
            <w:proofErr w:type="gramEnd"/>
            <w:r>
              <w:t xml:space="preserve"> для текстильной, </w:t>
            </w:r>
            <w:proofErr w:type="spellStart"/>
            <w:r>
              <w:t>фарфоро</w:t>
            </w:r>
            <w:proofErr w:type="spellEnd"/>
            <w:r>
              <w:t>-фаянсовой, электронной промышленности и т.п.</w:t>
            </w:r>
          </w:p>
        </w:tc>
      </w:tr>
      <w:tr w:rsidR="006D58FE" w:rsidRPr="005B4C98" w:rsidTr="006D58FE">
        <w:trPr>
          <w:trHeight w:val="703"/>
        </w:trPr>
        <w:tc>
          <w:tcPr>
            <w:tcW w:w="3166" w:type="dxa"/>
          </w:tcPr>
          <w:p w:rsidR="006D58FE" w:rsidRDefault="006D58FE" w:rsidP="006D58FE">
            <w:pPr>
              <w:pStyle w:val="aff3"/>
              <w:jc w:val="left"/>
            </w:pPr>
            <w:r>
              <w:t>Пищевая промышленность</w:t>
            </w:r>
          </w:p>
        </w:tc>
        <w:tc>
          <w:tcPr>
            <w:tcW w:w="6490" w:type="dxa"/>
          </w:tcPr>
          <w:p w:rsidR="006D58FE" w:rsidRDefault="006D58FE" w:rsidP="006D58FE">
            <w:pPr>
              <w:pStyle w:val="aff3"/>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D58FE" w:rsidRPr="005B4C98" w:rsidTr="006D58FE">
        <w:trPr>
          <w:trHeight w:val="703"/>
        </w:trPr>
        <w:tc>
          <w:tcPr>
            <w:tcW w:w="3166" w:type="dxa"/>
          </w:tcPr>
          <w:p w:rsidR="006D58FE" w:rsidRDefault="006D58FE" w:rsidP="006D58FE">
            <w:pPr>
              <w:pStyle w:val="aff3"/>
              <w:jc w:val="left"/>
            </w:pPr>
            <w:r>
              <w:t>Объекты придорожного сервиса</w:t>
            </w:r>
          </w:p>
        </w:tc>
        <w:tc>
          <w:tcPr>
            <w:tcW w:w="6490" w:type="dxa"/>
          </w:tcPr>
          <w:p w:rsidR="006D58FE" w:rsidRDefault="006D58FE" w:rsidP="006D58FE">
            <w:pPr>
              <w:pStyle w:val="ConsPlusNormal"/>
              <w:ind w:right="-79" w:firstLine="0"/>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Размещение автозаправочных станций</w:t>
            </w:r>
            <w:r>
              <w:rPr>
                <w:rFonts w:ascii="Times New Roman" w:hAnsi="Times New Roman" w:cs="Times New Roman"/>
                <w:sz w:val="24"/>
                <w:szCs w:val="24"/>
                <w:lang w:eastAsia="ru-RU"/>
              </w:rPr>
              <w:t xml:space="preserve"> (</w:t>
            </w:r>
            <w:proofErr w:type="spellStart"/>
            <w:proofErr w:type="gramStart"/>
            <w:r>
              <w:rPr>
                <w:rFonts w:ascii="Times New Roman" w:hAnsi="Times New Roman" w:cs="Times New Roman"/>
                <w:sz w:val="24"/>
                <w:szCs w:val="24"/>
                <w:lang w:eastAsia="ru-RU"/>
              </w:rPr>
              <w:t>бензиновых,газовых</w:t>
            </w:r>
            <w:proofErr w:type="spellEnd"/>
            <w:proofErr w:type="gramEnd"/>
            <w:r>
              <w:rPr>
                <w:rFonts w:ascii="Times New Roman" w:hAnsi="Times New Roman" w:cs="Times New Roman"/>
                <w:sz w:val="24"/>
                <w:szCs w:val="24"/>
                <w:lang w:eastAsia="ru-RU"/>
              </w:rPr>
              <w:t xml:space="preserve">); </w:t>
            </w:r>
          </w:p>
          <w:p w:rsidR="006D58FE" w:rsidRPr="0032119F" w:rsidRDefault="006D58FE" w:rsidP="006D58FE">
            <w:pPr>
              <w:pStyle w:val="ConsPlusNormal"/>
              <w:ind w:right="-93" w:firstLine="0"/>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6D58FE" w:rsidRDefault="006D58FE" w:rsidP="006D58FE">
            <w:pPr>
              <w:pStyle w:val="aff3"/>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6D58FE" w:rsidRPr="005B4C98" w:rsidTr="006D58FE">
        <w:trPr>
          <w:trHeight w:val="703"/>
        </w:trPr>
        <w:tc>
          <w:tcPr>
            <w:tcW w:w="3166" w:type="dxa"/>
          </w:tcPr>
          <w:p w:rsidR="006D58FE" w:rsidRDefault="006D58FE" w:rsidP="006D58FE">
            <w:pPr>
              <w:pStyle w:val="aff3"/>
              <w:jc w:val="left"/>
            </w:pPr>
            <w:r>
              <w:t>Связь</w:t>
            </w:r>
          </w:p>
        </w:tc>
        <w:tc>
          <w:tcPr>
            <w:tcW w:w="6490" w:type="dxa"/>
          </w:tcPr>
          <w:p w:rsidR="006D58FE" w:rsidRDefault="006D58FE" w:rsidP="006D58FE">
            <w:pPr>
              <w:pStyle w:val="aff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6D58FE" w:rsidRPr="005B4C98" w:rsidTr="006D58FE">
        <w:trPr>
          <w:trHeight w:val="703"/>
        </w:trPr>
        <w:tc>
          <w:tcPr>
            <w:tcW w:w="3166" w:type="dxa"/>
          </w:tcPr>
          <w:p w:rsidR="006D58FE" w:rsidRDefault="006D58FE" w:rsidP="006D58FE">
            <w:pPr>
              <w:pStyle w:val="aff3"/>
              <w:jc w:val="left"/>
            </w:pPr>
            <w:r>
              <w:t>Склады</w:t>
            </w:r>
          </w:p>
        </w:tc>
        <w:tc>
          <w:tcPr>
            <w:tcW w:w="6490" w:type="dxa"/>
          </w:tcPr>
          <w:p w:rsidR="006D58FE" w:rsidRDefault="006D58FE" w:rsidP="006D58FE">
            <w:pPr>
              <w:pStyle w:val="aff3"/>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D58FE" w:rsidRPr="005B4C98" w:rsidTr="006D58FE">
        <w:trPr>
          <w:trHeight w:val="703"/>
        </w:trPr>
        <w:tc>
          <w:tcPr>
            <w:tcW w:w="3166" w:type="dxa"/>
          </w:tcPr>
          <w:p w:rsidR="006D58FE" w:rsidRDefault="006D58FE" w:rsidP="006D58FE">
            <w:pPr>
              <w:pStyle w:val="aff3"/>
              <w:jc w:val="left"/>
            </w:pPr>
            <w:r>
              <w:t>Железнодорожный транспорт</w:t>
            </w:r>
          </w:p>
        </w:tc>
        <w:tc>
          <w:tcPr>
            <w:tcW w:w="6490" w:type="dxa"/>
          </w:tcPr>
          <w:p w:rsidR="006D58FE" w:rsidRDefault="006D58FE" w:rsidP="006D58FE">
            <w:pPr>
              <w:pStyle w:val="aff3"/>
            </w:pPr>
            <w:r>
              <w:t>Размещение железнодорожных путей;</w:t>
            </w:r>
          </w:p>
          <w:p w:rsidR="006D58FE" w:rsidRDefault="006D58FE" w:rsidP="006D58FE">
            <w:pPr>
              <w:pStyle w:val="aff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D58FE" w:rsidRPr="0001529B" w:rsidRDefault="006D58FE" w:rsidP="006D58FE">
            <w:r>
              <w:t>размещение погрузочно-разгрузочных площадок, прирельсовых складов и иных объектов при условии соблюдения требований безопасности движения, установленных федеральными законами</w:t>
            </w:r>
          </w:p>
        </w:tc>
      </w:tr>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D58FE" w:rsidRPr="005B4C98" w:rsidTr="006D58FE">
        <w:trPr>
          <w:trHeight w:val="703"/>
        </w:trPr>
        <w:tc>
          <w:tcPr>
            <w:tcW w:w="3166" w:type="dxa"/>
          </w:tcPr>
          <w:p w:rsidR="006D58FE" w:rsidRDefault="006D58FE" w:rsidP="006D58FE">
            <w:pPr>
              <w:pStyle w:val="aff3"/>
              <w:jc w:val="left"/>
            </w:pPr>
            <w:r>
              <w:t>Строительная промышленность</w:t>
            </w:r>
          </w:p>
        </w:tc>
        <w:tc>
          <w:tcPr>
            <w:tcW w:w="6490" w:type="dxa"/>
          </w:tcPr>
          <w:p w:rsidR="006D58FE" w:rsidRDefault="006D58FE" w:rsidP="006D58FE">
            <w:pPr>
              <w:pStyle w:val="aff3"/>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D58FE" w:rsidRPr="005B4C98" w:rsidTr="006D58FE">
        <w:trPr>
          <w:trHeight w:val="703"/>
        </w:trPr>
        <w:tc>
          <w:tcPr>
            <w:tcW w:w="3166" w:type="dxa"/>
          </w:tcPr>
          <w:p w:rsidR="006D58FE" w:rsidRDefault="006D58FE" w:rsidP="006D58FE">
            <w:pPr>
              <w:pStyle w:val="aff3"/>
              <w:jc w:val="left"/>
            </w:pPr>
            <w:r>
              <w:t>Ритуальная деятельность</w:t>
            </w:r>
          </w:p>
        </w:tc>
        <w:tc>
          <w:tcPr>
            <w:tcW w:w="6490" w:type="dxa"/>
          </w:tcPr>
          <w:p w:rsidR="006D58FE" w:rsidRDefault="006D58FE" w:rsidP="006D58FE">
            <w:pPr>
              <w:pStyle w:val="aff3"/>
            </w:pPr>
            <w:r>
              <w:t>Размещение кладбищ, крематориев и мест захоронения;</w:t>
            </w:r>
          </w:p>
          <w:p w:rsidR="006D58FE" w:rsidRDefault="006D58FE" w:rsidP="006D58FE">
            <w:pPr>
              <w:pStyle w:val="aff3"/>
            </w:pPr>
            <w:r>
              <w:t>размещение соответствующих культовых сооружений</w:t>
            </w:r>
          </w:p>
        </w:tc>
      </w:tr>
      <w:tr w:rsidR="006D58FE" w:rsidRPr="005B4C98" w:rsidTr="006D58FE">
        <w:trPr>
          <w:trHeight w:val="703"/>
        </w:trPr>
        <w:tc>
          <w:tcPr>
            <w:tcW w:w="3166" w:type="dxa"/>
          </w:tcPr>
          <w:p w:rsidR="006D58FE" w:rsidRDefault="006D58FE" w:rsidP="006D58FE">
            <w:pPr>
              <w:pStyle w:val="aff3"/>
              <w:jc w:val="left"/>
            </w:pPr>
            <w:r>
              <w:t>Обеспечение внутреннего правопорядка</w:t>
            </w:r>
          </w:p>
        </w:tc>
        <w:tc>
          <w:tcPr>
            <w:tcW w:w="6490" w:type="dxa"/>
          </w:tcPr>
          <w:p w:rsidR="006D58FE" w:rsidRDefault="006D58FE" w:rsidP="006D58FE">
            <w:pPr>
              <w:pStyle w:val="aff3"/>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D58FE" w:rsidRDefault="006D58FE" w:rsidP="006D58FE">
            <w:pPr>
              <w:pStyle w:val="aff3"/>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6D58FE" w:rsidRPr="005B4C98" w:rsidTr="006D58FE">
        <w:trPr>
          <w:trHeight w:val="703"/>
        </w:trPr>
        <w:tc>
          <w:tcPr>
            <w:tcW w:w="3166" w:type="dxa"/>
          </w:tcPr>
          <w:p w:rsidR="006D58FE" w:rsidRDefault="006D58FE" w:rsidP="006D58FE">
            <w:pPr>
              <w:pStyle w:val="aff3"/>
              <w:jc w:val="left"/>
            </w:pPr>
            <w:r>
              <w:t>Обеспечение деятельности по исполнению наказаний</w:t>
            </w:r>
          </w:p>
        </w:tc>
        <w:tc>
          <w:tcPr>
            <w:tcW w:w="6490" w:type="dxa"/>
          </w:tcPr>
          <w:p w:rsidR="006D58FE" w:rsidRDefault="006D58FE" w:rsidP="006D58FE">
            <w:pPr>
              <w:pStyle w:val="aff3"/>
            </w:pPr>
            <w:r>
              <w:t>Размещение объектов капитального строительства для создания мест лишения свободы (следственные изоляторы, тюрьмы, поселения)</w:t>
            </w:r>
          </w:p>
        </w:tc>
      </w:tr>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6D58FE" w:rsidRPr="005B4C98" w:rsidTr="006D58FE">
        <w:tblPrEx>
          <w:tblLook w:val="01E0" w:firstRow="1" w:lastRow="1" w:firstColumn="1" w:lastColumn="1" w:noHBand="0" w:noVBand="0"/>
        </w:tblPrEx>
        <w:tc>
          <w:tcPr>
            <w:tcW w:w="9656" w:type="dxa"/>
            <w:gridSpan w:val="2"/>
          </w:tcPr>
          <w:p w:rsidR="006D58FE" w:rsidRPr="005B4C98" w:rsidRDefault="006D58FE" w:rsidP="006D58FE">
            <w:pPr>
              <w:tabs>
                <w:tab w:val="left" w:pos="1620"/>
              </w:tabs>
              <w:jc w:val="center"/>
              <w:rPr>
                <w:b/>
                <w:bCs/>
              </w:rPr>
            </w:pPr>
            <w:r w:rsidRPr="005B4C98">
              <w:rPr>
                <w:b/>
                <w:bCs/>
              </w:rPr>
              <w:t>Предельные параметры разрешенного использования</w:t>
            </w:r>
          </w:p>
          <w:p w:rsidR="006D58FE" w:rsidRPr="005B4C98" w:rsidRDefault="006D58FE" w:rsidP="006D58FE">
            <w:pPr>
              <w:tabs>
                <w:tab w:val="left" w:pos="1620"/>
              </w:tabs>
              <w:jc w:val="center"/>
              <w:rPr>
                <w:b/>
                <w:u w:val="single"/>
              </w:rPr>
            </w:pPr>
            <w:r w:rsidRPr="005B4C98">
              <w:rPr>
                <w:b/>
                <w:bCs/>
              </w:rPr>
              <w:t>земельного участка:</w:t>
            </w:r>
          </w:p>
        </w:tc>
      </w:tr>
      <w:tr w:rsidR="006D58FE" w:rsidRPr="005B4C98" w:rsidTr="006D58FE">
        <w:tblPrEx>
          <w:tblLook w:val="01E0" w:firstRow="1" w:lastRow="1" w:firstColumn="1" w:lastColumn="1" w:noHBand="0" w:noVBand="0"/>
        </w:tblPrEx>
        <w:tc>
          <w:tcPr>
            <w:tcW w:w="9656"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nienie"/>
              <w:numPr>
                <w:ilvl w:val="0"/>
                <w:numId w:val="13"/>
              </w:numPr>
              <w:ind w:left="368" w:hanging="368"/>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6D58FE" w:rsidRPr="005B4C98" w:rsidRDefault="006D58FE" w:rsidP="006D58FE">
            <w:pPr>
              <w:pStyle w:val="nienie"/>
              <w:tabs>
                <w:tab w:val="num" w:pos="720"/>
                <w:tab w:val="left" w:pos="1620"/>
              </w:tabs>
              <w:ind w:left="368" w:hanging="368"/>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6D58FE" w:rsidRPr="005B4C98" w:rsidRDefault="006D58FE" w:rsidP="006D58FE">
            <w:pPr>
              <w:tabs>
                <w:tab w:val="num" w:pos="720"/>
                <w:tab w:val="left" w:pos="1620"/>
              </w:tabs>
              <w:ind w:left="368" w:hanging="368"/>
              <w:rPr>
                <w:bCs/>
              </w:rPr>
            </w:pPr>
            <w:r w:rsidRPr="005B4C98">
              <w:rPr>
                <w:bCs/>
              </w:rPr>
              <w:t>1.2 максимальная – не нормируется.</w:t>
            </w:r>
          </w:p>
          <w:p w:rsidR="006D58FE" w:rsidRDefault="006D58FE" w:rsidP="006D58FE">
            <w:pPr>
              <w:tabs>
                <w:tab w:val="left" w:pos="1620"/>
              </w:tabs>
              <w:ind w:left="368" w:hanging="368"/>
              <w:rPr>
                <w:bCs/>
              </w:rPr>
            </w:pPr>
            <w:r w:rsidRPr="005B4C98">
              <w:rPr>
                <w:bCs/>
              </w:rPr>
              <w:t xml:space="preserve">2. </w:t>
            </w:r>
            <w:r>
              <w:rPr>
                <w:bCs/>
              </w:rPr>
              <w:t>Процент застройки:</w:t>
            </w:r>
          </w:p>
          <w:p w:rsidR="006D58FE" w:rsidRDefault="006D58FE" w:rsidP="006D58FE">
            <w:pPr>
              <w:tabs>
                <w:tab w:val="num" w:pos="720"/>
                <w:tab w:val="left" w:pos="1620"/>
              </w:tabs>
              <w:ind w:left="368" w:hanging="368"/>
              <w:rPr>
                <w:bCs/>
              </w:rPr>
            </w:pPr>
            <w:r>
              <w:rPr>
                <w:bCs/>
              </w:rPr>
              <w:t xml:space="preserve"> 2.1 минимальный – не нормируется</w:t>
            </w:r>
          </w:p>
          <w:p w:rsidR="006D58FE" w:rsidRDefault="006D58FE" w:rsidP="006D58FE">
            <w:pPr>
              <w:ind w:left="368" w:hanging="368"/>
              <w:rPr>
                <w:bCs/>
              </w:rPr>
            </w:pPr>
            <w:r>
              <w:rPr>
                <w:bCs/>
              </w:rPr>
              <w:t xml:space="preserve">2.2 максимальный – 80 %, </w:t>
            </w:r>
            <w:r>
              <w:t>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СНиП, СанПиН, нормативами градостроительного проектирования</w:t>
            </w:r>
          </w:p>
          <w:p w:rsidR="006D58FE" w:rsidRPr="005B4C98" w:rsidRDefault="006D58FE" w:rsidP="006D58FE">
            <w:pPr>
              <w:tabs>
                <w:tab w:val="left" w:pos="1620"/>
              </w:tabs>
              <w:ind w:left="368" w:hanging="368"/>
              <w:rPr>
                <w:bCs/>
              </w:rPr>
            </w:pPr>
            <w:r>
              <w:rPr>
                <w:bCs/>
              </w:rPr>
              <w:t xml:space="preserve">3. </w:t>
            </w:r>
            <w:r w:rsidRPr="005B4C98">
              <w:rPr>
                <w:bCs/>
              </w:rPr>
              <w:t xml:space="preserve">Минимальные отступы стен зданий, строений, </w:t>
            </w:r>
            <w:proofErr w:type="gramStart"/>
            <w:r w:rsidRPr="005B4C98">
              <w:rPr>
                <w:bCs/>
              </w:rPr>
              <w:t>сооружений  от</w:t>
            </w:r>
            <w:proofErr w:type="gramEnd"/>
            <w:r w:rsidRPr="005B4C98">
              <w:rPr>
                <w:bCs/>
              </w:rPr>
              <w:t xml:space="preserve"> границ земельных участков, на расстоянии нормативно установленного в соответствии с действующими с санитарными нормами при новом строительстве.</w:t>
            </w:r>
          </w:p>
          <w:p w:rsidR="006D58FE" w:rsidRPr="005B4C98" w:rsidRDefault="006D58FE" w:rsidP="006D58FE">
            <w:pPr>
              <w:tabs>
                <w:tab w:val="left" w:pos="1620"/>
              </w:tabs>
              <w:ind w:left="368" w:hanging="368"/>
              <w:rPr>
                <w:bCs/>
              </w:rPr>
            </w:pPr>
            <w:r>
              <w:rPr>
                <w:bCs/>
              </w:rPr>
              <w:t>4</w:t>
            </w:r>
            <w:r w:rsidRPr="005B4C98">
              <w:rPr>
                <w:bCs/>
              </w:rPr>
              <w:t xml:space="preserve">. Максимальная </w:t>
            </w:r>
            <w:proofErr w:type="gramStart"/>
            <w:r w:rsidRPr="005B4C98">
              <w:rPr>
                <w:bCs/>
              </w:rPr>
              <w:t>высота  надземной</w:t>
            </w:r>
            <w:proofErr w:type="gramEnd"/>
            <w:r w:rsidRPr="005B4C98">
              <w:rPr>
                <w:bCs/>
              </w:rPr>
              <w:t xml:space="preserve"> части зданий, строений, сооружений на территории земельного участка не устанавливается.</w:t>
            </w:r>
          </w:p>
          <w:p w:rsidR="006D58FE" w:rsidRPr="005B4C98" w:rsidRDefault="006D58FE" w:rsidP="006D58FE">
            <w:pPr>
              <w:tabs>
                <w:tab w:val="left" w:pos="1620"/>
              </w:tabs>
              <w:ind w:left="368" w:hanging="368"/>
              <w:rPr>
                <w:bCs/>
              </w:rPr>
            </w:pPr>
            <w:r>
              <w:rPr>
                <w:bCs/>
              </w:rPr>
              <w:t>5</w:t>
            </w:r>
            <w:r w:rsidRPr="005B4C98">
              <w:rPr>
                <w:bCs/>
              </w:rPr>
              <w:t>. Максимальное количество этажей надземной части зданий, строений, сооружений на территории земельного участка не устанавливается.</w:t>
            </w:r>
          </w:p>
          <w:p w:rsidR="006D58FE" w:rsidRPr="005B4C98" w:rsidRDefault="006D58FE" w:rsidP="006D58FE">
            <w:pPr>
              <w:tabs>
                <w:tab w:val="left" w:pos="1620"/>
              </w:tabs>
              <w:ind w:left="368" w:hanging="368"/>
              <w:rPr>
                <w:bCs/>
              </w:rPr>
            </w:pPr>
            <w:r>
              <w:rPr>
                <w:bCs/>
              </w:rPr>
              <w:t>6</w:t>
            </w:r>
            <w:r w:rsidRPr="005B4C98">
              <w:rPr>
                <w:bCs/>
              </w:rPr>
              <w:t>. Максимальная общая площадь объектов капитального строительства на территории земельного участка не устанавливается.</w:t>
            </w:r>
          </w:p>
          <w:p w:rsidR="006D58FE" w:rsidRPr="005B4C98" w:rsidRDefault="006D58FE" w:rsidP="006D58FE">
            <w:pPr>
              <w:tabs>
                <w:tab w:val="left" w:pos="1620"/>
              </w:tabs>
              <w:ind w:left="368" w:hanging="368"/>
              <w:rPr>
                <w:bCs/>
              </w:rPr>
            </w:pPr>
            <w:r>
              <w:rPr>
                <w:bCs/>
              </w:rPr>
              <w:t>7</w:t>
            </w:r>
            <w:r w:rsidRPr="005B4C98">
              <w:rPr>
                <w:bCs/>
              </w:rPr>
              <w:t>.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6D58FE" w:rsidRPr="005B4C98" w:rsidRDefault="006D58FE" w:rsidP="006D58FE">
            <w:pPr>
              <w:tabs>
                <w:tab w:val="left" w:pos="1620"/>
              </w:tabs>
              <w:ind w:left="368" w:hanging="368"/>
              <w:rPr>
                <w:bCs/>
              </w:rPr>
            </w:pPr>
            <w:r>
              <w:rPr>
                <w:bCs/>
              </w:rPr>
              <w:t>8</w:t>
            </w:r>
            <w:r w:rsidRPr="005B4C98">
              <w:rPr>
                <w:bCs/>
              </w:rPr>
              <w:t>. Максимальный класс опасности по санитарной классификации объектов капитального строительства, размещаемых на территории- IV класс.</w:t>
            </w:r>
          </w:p>
        </w:tc>
      </w:tr>
      <w:tr w:rsidR="006D58FE" w:rsidRPr="005B4C98" w:rsidTr="006D58FE">
        <w:tblPrEx>
          <w:tblLook w:val="01E0" w:firstRow="1" w:lastRow="1" w:firstColumn="1" w:lastColumn="1" w:noHBand="0" w:noVBand="0"/>
        </w:tblPrEx>
        <w:tc>
          <w:tcPr>
            <w:tcW w:w="9656"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tabs>
                <w:tab w:val="left" w:pos="1620"/>
              </w:tabs>
              <w:jc w:val="center"/>
              <w:rPr>
                <w:b/>
                <w:bCs/>
              </w:rPr>
            </w:pPr>
            <w:r w:rsidRPr="005B4C98">
              <w:rPr>
                <w:b/>
                <w:bCs/>
              </w:rPr>
              <w:t>Планировочные и нормативные требования:</w:t>
            </w:r>
          </w:p>
        </w:tc>
      </w:tr>
      <w:tr w:rsidR="006D58FE" w:rsidRPr="005B4C98" w:rsidTr="006D58FE">
        <w:tblPrEx>
          <w:tblLook w:val="01E0" w:firstRow="1" w:lastRow="1" w:firstColumn="1" w:lastColumn="1" w:noHBand="0" w:noVBand="0"/>
        </w:tblPrEx>
        <w:tc>
          <w:tcPr>
            <w:tcW w:w="9656"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tabs>
                <w:tab w:val="left" w:pos="1620"/>
              </w:tabs>
              <w:rPr>
                <w:bCs/>
              </w:rPr>
            </w:pPr>
            <w:r w:rsidRPr="005B4C98">
              <w:rPr>
                <w:bCs/>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D58FE" w:rsidRPr="005B4C98" w:rsidRDefault="006D58FE" w:rsidP="006D58FE">
            <w:pPr>
              <w:tabs>
                <w:tab w:val="left" w:pos="1620"/>
              </w:tabs>
              <w:rPr>
                <w:bCs/>
              </w:rPr>
            </w:pPr>
            <w:r w:rsidRPr="005B4C98">
              <w:rPr>
                <w:bCs/>
              </w:rPr>
              <w:t xml:space="preserve">2. 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5B4C98">
                <w:rPr>
                  <w:bCs/>
                </w:rPr>
                <w:t>50 м</w:t>
              </w:r>
            </w:smartTag>
            <w:r w:rsidRPr="005B4C98">
              <w:rPr>
                <w:bCs/>
              </w:rPr>
              <w:t xml:space="preserve">. Указанное </w:t>
            </w:r>
            <w:proofErr w:type="spellStart"/>
            <w:r w:rsidRPr="005B4C98">
              <w:rPr>
                <w:bCs/>
              </w:rPr>
              <w:t>расстоя-ние</w:t>
            </w:r>
            <w:proofErr w:type="spellEnd"/>
            <w:r w:rsidRPr="005B4C98">
              <w:rPr>
                <w:bCs/>
              </w:rPr>
              <w:t xml:space="preserve"> следует определять от топливораздаточных колонок и подземных резервуаров для хранения жидкого топлива (СНиП 2.07.01-89*);расстояния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5B4C98">
                <w:rPr>
                  <w:bCs/>
                </w:rPr>
                <w:t>25 м</w:t>
              </w:r>
            </w:smartTag>
            <w:r w:rsidRPr="005B4C98">
              <w:rPr>
                <w:bCs/>
              </w:rPr>
              <w:t xml:space="preserve"> (СНиП 2.07.01-89*).</w:t>
            </w:r>
          </w:p>
          <w:p w:rsidR="006D58FE" w:rsidRPr="005B4C98" w:rsidRDefault="006D58FE" w:rsidP="006D58FE">
            <w:pPr>
              <w:tabs>
                <w:tab w:val="left" w:pos="1620"/>
              </w:tabs>
              <w:rPr>
                <w:bCs/>
              </w:rPr>
            </w:pPr>
            <w:r w:rsidRPr="005B4C98">
              <w:t>3.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6D58FE" w:rsidRPr="005B4C98" w:rsidRDefault="006D58FE" w:rsidP="006D58FE">
      <w:pPr>
        <w:jc w:val="center"/>
      </w:pPr>
    </w:p>
    <w:p w:rsidR="006D58FE" w:rsidRPr="005B4C98" w:rsidRDefault="006D58FE" w:rsidP="006D58FE">
      <w:pPr>
        <w:jc w:val="center"/>
        <w:outlineLvl w:val="0"/>
        <w:rPr>
          <w:b/>
          <w:u w:val="single"/>
        </w:rPr>
      </w:pPr>
      <w:bookmarkStart w:id="207" w:name="_Toc295120269"/>
      <w:bookmarkStart w:id="208" w:name="_Toc295120647"/>
      <w:bookmarkStart w:id="209" w:name="_Toc306653226"/>
      <w:r w:rsidRPr="005B4C98">
        <w:rPr>
          <w:b/>
          <w:u w:val="single"/>
        </w:rPr>
        <w:t>П-2 - Производственные зоны предприятий</w:t>
      </w:r>
      <w:r>
        <w:rPr>
          <w:b/>
          <w:u w:val="single"/>
        </w:rPr>
        <w:t xml:space="preserve"> </w:t>
      </w:r>
      <w:r>
        <w:rPr>
          <w:b/>
          <w:u w:val="single"/>
          <w:lang w:val="en-US"/>
        </w:rPr>
        <w:t>II</w:t>
      </w:r>
      <w:r>
        <w:rPr>
          <w:b/>
          <w:u w:val="single"/>
        </w:rPr>
        <w:t xml:space="preserve"> и </w:t>
      </w:r>
      <w:r w:rsidRPr="005B4C98">
        <w:rPr>
          <w:b/>
          <w:u w:val="single"/>
        </w:rPr>
        <w:t>III класса вредности</w:t>
      </w:r>
      <w:bookmarkEnd w:id="207"/>
      <w:bookmarkEnd w:id="208"/>
      <w:bookmarkEnd w:id="209"/>
    </w:p>
    <w:p w:rsidR="006D58FE" w:rsidRPr="005B4C98" w:rsidRDefault="006D58FE" w:rsidP="006D58FE">
      <w:pPr>
        <w:jc w:val="center"/>
        <w:rPr>
          <w:b/>
          <w:u w:val="single"/>
        </w:rPr>
      </w:pPr>
    </w:p>
    <w:p w:rsidR="006D58FE" w:rsidRPr="005B4C98" w:rsidRDefault="006D58FE" w:rsidP="006D58FE">
      <w:r w:rsidRPr="005B4C98">
        <w:t>Зона производственных предприятий I</w:t>
      </w:r>
      <w:r w:rsidRPr="005B4C98">
        <w:rPr>
          <w:lang w:val="en-US"/>
        </w:rPr>
        <w:t>I</w:t>
      </w:r>
      <w:r>
        <w:t xml:space="preserve"> и </w:t>
      </w:r>
      <w:r w:rsidRPr="005B4C98">
        <w:t>I</w:t>
      </w:r>
      <w:r w:rsidRPr="005B4C98">
        <w:rPr>
          <w:lang w:val="en-US"/>
        </w:rPr>
        <w:t>II</w:t>
      </w:r>
      <w:r w:rsidRPr="005B4C98">
        <w:t xml:space="preserve">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w:t>
      </w:r>
      <w:proofErr w:type="gramStart"/>
      <w:r w:rsidRPr="005B4C98">
        <w:t>и  развития</w:t>
      </w:r>
      <w:proofErr w:type="gramEnd"/>
      <w:r w:rsidRPr="005B4C98">
        <w:t xml:space="preserve"> инженерной и транспортной инфраструктуры.</w:t>
      </w:r>
    </w:p>
    <w:p w:rsidR="006D58FE" w:rsidRPr="005B4C98" w:rsidRDefault="006D58FE" w:rsidP="006D58FE"/>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297"/>
        <w:gridCol w:w="12"/>
      </w:tblGrid>
      <w:tr w:rsidR="006D58FE" w:rsidRPr="005B4C98" w:rsidTr="006D58FE">
        <w:trPr>
          <w:trHeight w:val="328"/>
        </w:trPr>
        <w:tc>
          <w:tcPr>
            <w:tcW w:w="9656" w:type="dxa"/>
            <w:gridSpan w:val="3"/>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D58FE" w:rsidRPr="005B4C98" w:rsidTr="006D58FE">
        <w:trPr>
          <w:trHeight w:val="703"/>
        </w:trPr>
        <w:tc>
          <w:tcPr>
            <w:tcW w:w="3166" w:type="dxa"/>
          </w:tcPr>
          <w:p w:rsidR="006D58FE" w:rsidRPr="005B4C98" w:rsidRDefault="006D58FE" w:rsidP="006D58FE">
            <w:pPr>
              <w:pStyle w:val="aff1"/>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6D58FE" w:rsidRPr="005B4C98" w:rsidRDefault="006D58FE" w:rsidP="006D58FE">
            <w:pPr>
              <w:pStyle w:val="aff1"/>
              <w:suppressAutoHyphens/>
              <w:spacing w:before="0"/>
              <w:ind w:firstLine="0"/>
              <w:jc w:val="center"/>
              <w:rPr>
                <w:rFonts w:ascii="Times New Roman" w:hAnsi="Times New Roman"/>
                <w:sz w:val="24"/>
              </w:rPr>
            </w:pP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D58FE" w:rsidRPr="005B4C98" w:rsidTr="006D58FE">
        <w:trPr>
          <w:trHeight w:val="703"/>
        </w:trPr>
        <w:tc>
          <w:tcPr>
            <w:tcW w:w="3166" w:type="dxa"/>
          </w:tcPr>
          <w:p w:rsidR="006D58FE" w:rsidRDefault="006D58FE" w:rsidP="006D58FE">
            <w:pPr>
              <w:pStyle w:val="aff3"/>
              <w:jc w:val="left"/>
            </w:pPr>
            <w:r>
              <w:t>Легкая промышленность</w:t>
            </w:r>
          </w:p>
        </w:tc>
        <w:tc>
          <w:tcPr>
            <w:tcW w:w="6490" w:type="dxa"/>
            <w:gridSpan w:val="2"/>
          </w:tcPr>
          <w:p w:rsidR="006D58FE" w:rsidRDefault="006D58FE" w:rsidP="006D58FE">
            <w:pPr>
              <w:pStyle w:val="aff3"/>
            </w:pPr>
            <w:r>
              <w:t xml:space="preserve">Размещение объектов капитального строительства, предназначенных для текстильной, </w:t>
            </w:r>
            <w:proofErr w:type="spellStart"/>
            <w:proofErr w:type="gramStart"/>
            <w:r>
              <w:t>фарфоро</w:t>
            </w:r>
            <w:proofErr w:type="spellEnd"/>
            <w:r>
              <w:t>-фаянсовой</w:t>
            </w:r>
            <w:proofErr w:type="gramEnd"/>
            <w:r>
              <w:t>, электронной промышленности</w:t>
            </w:r>
          </w:p>
        </w:tc>
      </w:tr>
      <w:tr w:rsidR="006D58FE" w:rsidRPr="005B4C98" w:rsidTr="006D58FE">
        <w:trPr>
          <w:trHeight w:val="703"/>
        </w:trPr>
        <w:tc>
          <w:tcPr>
            <w:tcW w:w="3166" w:type="dxa"/>
          </w:tcPr>
          <w:p w:rsidR="006D58FE" w:rsidRDefault="006D58FE" w:rsidP="006D58FE">
            <w:pPr>
              <w:pStyle w:val="aff3"/>
              <w:jc w:val="left"/>
            </w:pPr>
            <w:r>
              <w:t>Тяжелая промышленность</w:t>
            </w:r>
          </w:p>
        </w:tc>
        <w:tc>
          <w:tcPr>
            <w:tcW w:w="6490" w:type="dxa"/>
            <w:gridSpan w:val="2"/>
          </w:tcPr>
          <w:p w:rsidR="006D58FE" w:rsidRDefault="006D58FE" w:rsidP="006D58FE">
            <w:pPr>
              <w:pStyle w:val="aff3"/>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D58FE" w:rsidRPr="005B4C98" w:rsidTr="006D58FE">
        <w:trPr>
          <w:trHeight w:val="703"/>
        </w:trPr>
        <w:tc>
          <w:tcPr>
            <w:tcW w:w="3166" w:type="dxa"/>
          </w:tcPr>
          <w:p w:rsidR="006D58FE" w:rsidRDefault="006D58FE" w:rsidP="006D58FE">
            <w:pPr>
              <w:pStyle w:val="aff3"/>
              <w:jc w:val="left"/>
            </w:pPr>
            <w:r>
              <w:t>Строительная промышленность</w:t>
            </w:r>
          </w:p>
        </w:tc>
        <w:tc>
          <w:tcPr>
            <w:tcW w:w="6490" w:type="dxa"/>
            <w:gridSpan w:val="2"/>
          </w:tcPr>
          <w:p w:rsidR="006D58FE" w:rsidRDefault="006D58FE" w:rsidP="006D58FE">
            <w:pPr>
              <w:pStyle w:val="aff3"/>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D58FE" w:rsidRPr="005B4C98" w:rsidTr="006D58FE">
        <w:trPr>
          <w:trHeight w:val="703"/>
        </w:trPr>
        <w:tc>
          <w:tcPr>
            <w:tcW w:w="3166" w:type="dxa"/>
          </w:tcPr>
          <w:p w:rsidR="006D58FE" w:rsidRDefault="006D58FE" w:rsidP="006D58FE">
            <w:pPr>
              <w:pStyle w:val="aff3"/>
              <w:jc w:val="left"/>
            </w:pPr>
            <w:r>
              <w:t>Пищевая промышленность</w:t>
            </w:r>
          </w:p>
        </w:tc>
        <w:tc>
          <w:tcPr>
            <w:tcW w:w="6490" w:type="dxa"/>
            <w:gridSpan w:val="2"/>
          </w:tcPr>
          <w:p w:rsidR="006D58FE" w:rsidRDefault="006D58FE" w:rsidP="006D58FE">
            <w:pPr>
              <w:pStyle w:val="aff3"/>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D58FE" w:rsidRPr="005B4C98" w:rsidTr="006D58FE">
        <w:trPr>
          <w:trHeight w:val="703"/>
        </w:trPr>
        <w:tc>
          <w:tcPr>
            <w:tcW w:w="3166" w:type="dxa"/>
          </w:tcPr>
          <w:p w:rsidR="006D58FE" w:rsidRDefault="006D58FE" w:rsidP="006D58FE">
            <w:pPr>
              <w:pStyle w:val="aff3"/>
              <w:jc w:val="left"/>
            </w:pPr>
            <w:r>
              <w:t>Железнодорожный транспорт</w:t>
            </w:r>
          </w:p>
        </w:tc>
        <w:tc>
          <w:tcPr>
            <w:tcW w:w="6490" w:type="dxa"/>
            <w:gridSpan w:val="2"/>
          </w:tcPr>
          <w:p w:rsidR="006D58FE" w:rsidRDefault="006D58FE" w:rsidP="006D58FE">
            <w:pPr>
              <w:pStyle w:val="aff3"/>
            </w:pPr>
            <w:r>
              <w:t>Размещение железнодорожных путей;</w:t>
            </w:r>
          </w:p>
          <w:p w:rsidR="006D58FE" w:rsidRDefault="006D58FE" w:rsidP="006D58FE">
            <w:pPr>
              <w:pStyle w:val="aff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D58FE" w:rsidRDefault="006D58FE" w:rsidP="006D58FE">
            <w:pPr>
              <w:pStyle w:val="aff3"/>
            </w:pPr>
            <w:r>
              <w:t>размещение погрузочно-разгрузочных площадок, прирельсовых складов и иных объектов при условии соблюдения требований безопасности движения, установленных федеральными законами</w:t>
            </w:r>
          </w:p>
        </w:tc>
      </w:tr>
      <w:tr w:rsidR="006D58FE" w:rsidRPr="005B4C98" w:rsidTr="006D58FE">
        <w:trPr>
          <w:trHeight w:val="703"/>
        </w:trPr>
        <w:tc>
          <w:tcPr>
            <w:tcW w:w="3166" w:type="dxa"/>
          </w:tcPr>
          <w:p w:rsidR="006D58FE" w:rsidRDefault="006D58FE" w:rsidP="006D58FE">
            <w:pPr>
              <w:pStyle w:val="aff3"/>
              <w:jc w:val="left"/>
            </w:pPr>
            <w:r>
              <w:t>Автомобильный транспорт</w:t>
            </w:r>
          </w:p>
        </w:tc>
        <w:tc>
          <w:tcPr>
            <w:tcW w:w="6490" w:type="dxa"/>
            <w:gridSpan w:val="2"/>
          </w:tcPr>
          <w:p w:rsidR="006D58FE" w:rsidRPr="00545BF5" w:rsidRDefault="006D58FE" w:rsidP="006D58FE">
            <w:pPr>
              <w:pStyle w:val="ConsPlusNormal"/>
              <w:ind w:firstLine="0"/>
              <w:jc w:val="both"/>
              <w:rPr>
                <w:rFonts w:ascii="Times New Roman" w:hAnsi="Times New Roman" w:cs="Times New Roman"/>
                <w:sz w:val="24"/>
                <w:szCs w:val="24"/>
                <w:lang w:eastAsia="ru-RU"/>
              </w:rPr>
            </w:pPr>
            <w:r w:rsidRPr="00545BF5">
              <w:rPr>
                <w:rFonts w:ascii="Times New Roman" w:hAnsi="Times New Roman" w:cs="Times New Roman"/>
                <w:sz w:val="24"/>
                <w:szCs w:val="24"/>
                <w:lang w:eastAsia="ru-RU"/>
              </w:rPr>
              <w:t>Размещение автомобильных дорог и технически связанных с ними сооружений;</w:t>
            </w:r>
          </w:p>
          <w:p w:rsidR="006D58FE" w:rsidRDefault="006D58FE" w:rsidP="006D58FE">
            <w:pPr>
              <w:pStyle w:val="ConsPlusNormal"/>
              <w:ind w:firstLine="0"/>
              <w:jc w:val="both"/>
              <w:rPr>
                <w:rFonts w:ascii="Times New Roman" w:hAnsi="Times New Roman" w:cs="Times New Roman"/>
                <w:sz w:val="24"/>
                <w:szCs w:val="24"/>
                <w:lang w:eastAsia="ru-RU"/>
              </w:rPr>
            </w:pPr>
            <w:r w:rsidRPr="00545BF5">
              <w:rPr>
                <w:rFonts w:ascii="Times New Roman" w:hAnsi="Times New Roman" w:cs="Times New Roman"/>
                <w:sz w:val="24"/>
                <w:szCs w:val="24"/>
                <w:lang w:eastAsia="ru-RU"/>
              </w:rPr>
              <w:t>размещение зданий и сооружений, предназначенных для обслуживания пассажиров, а также обеспечивающ</w:t>
            </w:r>
            <w:r>
              <w:rPr>
                <w:rFonts w:ascii="Times New Roman" w:hAnsi="Times New Roman" w:cs="Times New Roman"/>
                <w:sz w:val="24"/>
                <w:szCs w:val="24"/>
                <w:lang w:eastAsia="ru-RU"/>
              </w:rPr>
              <w:t>ие работу транспортных средств;</w:t>
            </w:r>
          </w:p>
          <w:p w:rsidR="006D58FE" w:rsidRDefault="006D58FE" w:rsidP="006D58FE">
            <w:pPr>
              <w:pStyle w:val="ConsPlusNormal"/>
              <w:ind w:firstLine="0"/>
              <w:jc w:val="both"/>
            </w:pPr>
            <w:r w:rsidRPr="00545BF5">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w:t>
            </w:r>
          </w:p>
        </w:tc>
      </w:tr>
      <w:tr w:rsidR="006D58FE" w:rsidRPr="005B4C98" w:rsidTr="006D58FE">
        <w:trPr>
          <w:trHeight w:val="703"/>
        </w:trPr>
        <w:tc>
          <w:tcPr>
            <w:tcW w:w="3166" w:type="dxa"/>
          </w:tcPr>
          <w:p w:rsidR="006D58FE" w:rsidRDefault="006D58FE" w:rsidP="006D58FE">
            <w:pPr>
              <w:pStyle w:val="aff3"/>
              <w:jc w:val="left"/>
            </w:pPr>
            <w:r>
              <w:t>Объекты придорожного сервиса</w:t>
            </w:r>
          </w:p>
        </w:tc>
        <w:tc>
          <w:tcPr>
            <w:tcW w:w="6490" w:type="dxa"/>
            <w:gridSpan w:val="2"/>
          </w:tcPr>
          <w:p w:rsidR="006D58FE" w:rsidRDefault="006D58FE" w:rsidP="006D58FE">
            <w:pPr>
              <w:pStyle w:val="ConsPlusNormal"/>
              <w:ind w:right="-79" w:firstLine="0"/>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Размещение автозаправочных станций</w:t>
            </w:r>
            <w:r>
              <w:rPr>
                <w:rFonts w:ascii="Times New Roman" w:hAnsi="Times New Roman" w:cs="Times New Roman"/>
                <w:sz w:val="24"/>
                <w:szCs w:val="24"/>
                <w:lang w:eastAsia="ru-RU"/>
              </w:rPr>
              <w:t xml:space="preserve"> (</w:t>
            </w:r>
            <w:proofErr w:type="spellStart"/>
            <w:proofErr w:type="gramStart"/>
            <w:r>
              <w:rPr>
                <w:rFonts w:ascii="Times New Roman" w:hAnsi="Times New Roman" w:cs="Times New Roman"/>
                <w:sz w:val="24"/>
                <w:szCs w:val="24"/>
                <w:lang w:eastAsia="ru-RU"/>
              </w:rPr>
              <w:t>бензиновых,газовых</w:t>
            </w:r>
            <w:proofErr w:type="spellEnd"/>
            <w:proofErr w:type="gramEnd"/>
            <w:r>
              <w:rPr>
                <w:rFonts w:ascii="Times New Roman" w:hAnsi="Times New Roman" w:cs="Times New Roman"/>
                <w:sz w:val="24"/>
                <w:szCs w:val="24"/>
                <w:lang w:eastAsia="ru-RU"/>
              </w:rPr>
              <w:t xml:space="preserve">); </w:t>
            </w:r>
          </w:p>
          <w:p w:rsidR="006D58FE" w:rsidRPr="0032119F" w:rsidRDefault="006D58FE" w:rsidP="006D58FE">
            <w:pPr>
              <w:pStyle w:val="ConsPlusNormal"/>
              <w:ind w:right="-93" w:firstLine="0"/>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6D58FE" w:rsidRDefault="006D58FE" w:rsidP="006D58FE">
            <w:pPr>
              <w:pStyle w:val="aff3"/>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6D58FE" w:rsidRPr="005B4C98" w:rsidTr="006D58FE">
        <w:trPr>
          <w:trHeight w:val="703"/>
        </w:trPr>
        <w:tc>
          <w:tcPr>
            <w:tcW w:w="3166" w:type="dxa"/>
          </w:tcPr>
          <w:p w:rsidR="006D58FE" w:rsidRDefault="006D58FE" w:rsidP="006D58FE">
            <w:pPr>
              <w:pStyle w:val="aff3"/>
              <w:jc w:val="left"/>
            </w:pPr>
            <w:r>
              <w:t>Связь</w:t>
            </w:r>
          </w:p>
        </w:tc>
        <w:tc>
          <w:tcPr>
            <w:tcW w:w="6490" w:type="dxa"/>
            <w:gridSpan w:val="2"/>
          </w:tcPr>
          <w:p w:rsidR="006D58FE" w:rsidRDefault="006D58FE" w:rsidP="006D58FE">
            <w:pPr>
              <w:pStyle w:val="aff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6D58FE" w:rsidRPr="005B4C98" w:rsidTr="006D58FE">
        <w:trPr>
          <w:trHeight w:val="703"/>
        </w:trPr>
        <w:tc>
          <w:tcPr>
            <w:tcW w:w="3166" w:type="dxa"/>
          </w:tcPr>
          <w:p w:rsidR="006D58FE" w:rsidRDefault="006D58FE" w:rsidP="006D58FE">
            <w:pPr>
              <w:pStyle w:val="aff3"/>
              <w:jc w:val="left"/>
            </w:pPr>
            <w:r>
              <w:t>Склады</w:t>
            </w:r>
          </w:p>
        </w:tc>
        <w:tc>
          <w:tcPr>
            <w:tcW w:w="6490" w:type="dxa"/>
            <w:gridSpan w:val="2"/>
          </w:tcPr>
          <w:p w:rsidR="006D58FE" w:rsidRDefault="006D58FE" w:rsidP="006D58FE">
            <w:pPr>
              <w:pStyle w:val="aff3"/>
            </w:pPr>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t>обслужива-ющие</w:t>
            </w:r>
            <w:proofErr w:type="spellEnd"/>
            <w:r>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6D58FE" w:rsidRDefault="006D58FE" w:rsidP="006D58FE"/>
          <w:p w:rsidR="006D58FE" w:rsidRPr="008A22D9" w:rsidRDefault="006D58FE" w:rsidP="006D58FE"/>
        </w:tc>
      </w:tr>
      <w:tr w:rsidR="006D58FE" w:rsidRPr="005B4C98" w:rsidTr="006D58FE">
        <w:trPr>
          <w:gridAfter w:val="1"/>
          <w:wAfter w:w="12" w:type="dxa"/>
          <w:trHeight w:val="328"/>
        </w:trPr>
        <w:tc>
          <w:tcPr>
            <w:tcW w:w="9644"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D58FE" w:rsidRPr="005B4C98" w:rsidTr="006D58FE">
        <w:trPr>
          <w:gridAfter w:val="1"/>
          <w:wAfter w:w="12" w:type="dxa"/>
          <w:trHeight w:val="703"/>
        </w:trPr>
        <w:tc>
          <w:tcPr>
            <w:tcW w:w="3166" w:type="dxa"/>
          </w:tcPr>
          <w:p w:rsidR="006D58FE" w:rsidRDefault="006D58FE" w:rsidP="006D58FE">
            <w:pPr>
              <w:pStyle w:val="aff3"/>
              <w:jc w:val="left"/>
            </w:pPr>
            <w:r>
              <w:t>Обеспечение внутреннего правопорядка</w:t>
            </w:r>
          </w:p>
        </w:tc>
        <w:tc>
          <w:tcPr>
            <w:tcW w:w="6478" w:type="dxa"/>
          </w:tcPr>
          <w:p w:rsidR="006D58FE" w:rsidRDefault="006D58FE" w:rsidP="006D58FE">
            <w:pPr>
              <w:pStyle w:val="aff3"/>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D58FE" w:rsidRDefault="006D58FE" w:rsidP="006D58FE">
            <w:pPr>
              <w:pStyle w:val="aff3"/>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6D58FE" w:rsidRPr="005B4C98" w:rsidTr="006D58FE">
        <w:trPr>
          <w:gridAfter w:val="1"/>
          <w:wAfter w:w="12" w:type="dxa"/>
          <w:trHeight w:val="703"/>
        </w:trPr>
        <w:tc>
          <w:tcPr>
            <w:tcW w:w="3166" w:type="dxa"/>
          </w:tcPr>
          <w:p w:rsidR="006D58FE" w:rsidRDefault="006D58FE" w:rsidP="006D58FE">
            <w:pPr>
              <w:pStyle w:val="aff3"/>
              <w:jc w:val="left"/>
            </w:pPr>
            <w:r>
              <w:t>Обеспечение деятельности по исполнению наказаний</w:t>
            </w:r>
          </w:p>
        </w:tc>
        <w:tc>
          <w:tcPr>
            <w:tcW w:w="6478" w:type="dxa"/>
          </w:tcPr>
          <w:p w:rsidR="006D58FE" w:rsidRDefault="006D58FE" w:rsidP="006D58FE">
            <w:pPr>
              <w:pStyle w:val="aff3"/>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6D58FE" w:rsidRPr="005B4C98" w:rsidTr="006D58FE">
        <w:trPr>
          <w:gridAfter w:val="1"/>
          <w:wAfter w:w="12" w:type="dxa"/>
          <w:trHeight w:val="703"/>
        </w:trPr>
        <w:tc>
          <w:tcPr>
            <w:tcW w:w="3166" w:type="dxa"/>
          </w:tcPr>
          <w:p w:rsidR="006D58FE" w:rsidRDefault="006D58FE" w:rsidP="006D58FE">
            <w:pPr>
              <w:pStyle w:val="aff3"/>
            </w:pPr>
            <w:r>
              <w:t>Ритуальная деятельность</w:t>
            </w:r>
          </w:p>
        </w:tc>
        <w:tc>
          <w:tcPr>
            <w:tcW w:w="6478" w:type="dxa"/>
          </w:tcPr>
          <w:p w:rsidR="006D58FE" w:rsidRDefault="006D58FE" w:rsidP="006D58FE">
            <w:pPr>
              <w:pStyle w:val="aff3"/>
            </w:pPr>
            <w:r>
              <w:t>Размещение кладбищ, крематориев и мест захоронения;</w:t>
            </w:r>
          </w:p>
          <w:p w:rsidR="006D58FE" w:rsidRDefault="006D58FE" w:rsidP="006D58FE">
            <w:pPr>
              <w:pStyle w:val="aff3"/>
            </w:pPr>
            <w:r>
              <w:t>размещение соответствующих культовых сооружений</w:t>
            </w:r>
          </w:p>
        </w:tc>
      </w:tr>
      <w:tr w:rsidR="006D58FE" w:rsidRPr="005B4C98" w:rsidTr="006D58FE">
        <w:trPr>
          <w:trHeight w:val="328"/>
        </w:trPr>
        <w:tc>
          <w:tcPr>
            <w:tcW w:w="9656" w:type="dxa"/>
            <w:gridSpan w:val="3"/>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D58FE" w:rsidRPr="005B4C98" w:rsidTr="006D58FE">
        <w:trPr>
          <w:trHeight w:val="328"/>
        </w:trPr>
        <w:tc>
          <w:tcPr>
            <w:tcW w:w="9656" w:type="dxa"/>
            <w:gridSpan w:val="3"/>
          </w:tcPr>
          <w:p w:rsidR="006D58FE" w:rsidRPr="005B4C98" w:rsidRDefault="006D58FE" w:rsidP="006D58FE">
            <w:pPr>
              <w:pStyle w:val="aff1"/>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6D58FE" w:rsidRPr="005B4C98" w:rsidTr="006D58FE">
        <w:tblPrEx>
          <w:tblLook w:val="01E0" w:firstRow="1" w:lastRow="1" w:firstColumn="1" w:lastColumn="1" w:noHBand="0" w:noVBand="0"/>
        </w:tblPrEx>
        <w:tc>
          <w:tcPr>
            <w:tcW w:w="9656" w:type="dxa"/>
            <w:gridSpan w:val="3"/>
          </w:tcPr>
          <w:p w:rsidR="006D58FE" w:rsidRPr="005B4C98" w:rsidRDefault="006D58FE" w:rsidP="006D58FE">
            <w:pPr>
              <w:tabs>
                <w:tab w:val="left" w:pos="1620"/>
              </w:tabs>
              <w:jc w:val="center"/>
              <w:rPr>
                <w:b/>
                <w:bCs/>
              </w:rPr>
            </w:pPr>
            <w:r w:rsidRPr="005B4C98">
              <w:rPr>
                <w:b/>
                <w:bCs/>
              </w:rPr>
              <w:t>Предельные параметры разрешенного использования</w:t>
            </w:r>
          </w:p>
          <w:p w:rsidR="006D58FE" w:rsidRPr="005B4C98" w:rsidRDefault="006D58FE" w:rsidP="006D58FE">
            <w:pPr>
              <w:tabs>
                <w:tab w:val="left" w:pos="1620"/>
              </w:tabs>
              <w:jc w:val="center"/>
              <w:rPr>
                <w:b/>
                <w:u w:val="single"/>
              </w:rPr>
            </w:pPr>
            <w:r w:rsidRPr="005B4C98">
              <w:rPr>
                <w:b/>
                <w:bCs/>
              </w:rPr>
              <w:t>земельного участка:</w:t>
            </w:r>
          </w:p>
        </w:tc>
      </w:tr>
      <w:tr w:rsidR="006D58FE" w:rsidRPr="005B4C98" w:rsidTr="006D58FE">
        <w:tblPrEx>
          <w:tblLook w:val="01E0" w:firstRow="1" w:lastRow="1" w:firstColumn="1" w:lastColumn="1" w:noHBand="0" w:noVBand="0"/>
        </w:tblPrEx>
        <w:tc>
          <w:tcPr>
            <w:tcW w:w="9656" w:type="dxa"/>
            <w:gridSpan w:val="3"/>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nienie"/>
              <w:numPr>
                <w:ilvl w:val="0"/>
                <w:numId w:val="17"/>
              </w:numPr>
              <w:ind w:left="368"/>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6D58FE" w:rsidRPr="005B4C98" w:rsidRDefault="006D58FE" w:rsidP="006D58FE">
            <w:pPr>
              <w:pStyle w:val="nienie"/>
              <w:tabs>
                <w:tab w:val="num" w:pos="720"/>
                <w:tab w:val="left" w:pos="1620"/>
              </w:tabs>
              <w:ind w:left="368" w:hanging="36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6D58FE" w:rsidRDefault="006D58FE" w:rsidP="006D58FE">
            <w:pPr>
              <w:tabs>
                <w:tab w:val="num" w:pos="720"/>
                <w:tab w:val="left" w:pos="1620"/>
              </w:tabs>
              <w:ind w:left="368" w:hanging="360"/>
              <w:rPr>
                <w:bCs/>
              </w:rPr>
            </w:pPr>
            <w:r w:rsidRPr="005B4C98">
              <w:rPr>
                <w:bCs/>
              </w:rPr>
              <w:t>1.2 максимальная – не нормируется.</w:t>
            </w:r>
          </w:p>
          <w:p w:rsidR="006D58FE" w:rsidRDefault="006D58FE" w:rsidP="006D58FE">
            <w:pPr>
              <w:tabs>
                <w:tab w:val="left" w:pos="1620"/>
              </w:tabs>
              <w:ind w:left="368" w:hanging="360"/>
              <w:rPr>
                <w:bCs/>
              </w:rPr>
            </w:pPr>
            <w:r>
              <w:rPr>
                <w:bCs/>
              </w:rPr>
              <w:t>2. Процент застройки:</w:t>
            </w:r>
          </w:p>
          <w:p w:rsidR="006D58FE" w:rsidRDefault="006D58FE" w:rsidP="006D58FE">
            <w:pPr>
              <w:tabs>
                <w:tab w:val="num" w:pos="720"/>
                <w:tab w:val="left" w:pos="1620"/>
              </w:tabs>
              <w:ind w:left="368" w:hanging="360"/>
              <w:rPr>
                <w:bCs/>
              </w:rPr>
            </w:pPr>
            <w:r>
              <w:rPr>
                <w:bCs/>
              </w:rPr>
              <w:t>2.1 минимальный – не нормируется</w:t>
            </w:r>
          </w:p>
          <w:p w:rsidR="006D58FE" w:rsidRPr="005B4C98" w:rsidRDefault="006D58FE" w:rsidP="006D58FE">
            <w:pPr>
              <w:ind w:left="368" w:hanging="360"/>
              <w:rPr>
                <w:bCs/>
              </w:rPr>
            </w:pPr>
            <w:r>
              <w:rPr>
                <w:bCs/>
              </w:rPr>
              <w:t xml:space="preserve">2.2 максимальный – 80 %, </w:t>
            </w:r>
            <w:r>
              <w:t>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СНиП, СанПиН, нормативами градостроительного проектирования</w:t>
            </w:r>
          </w:p>
          <w:p w:rsidR="006D58FE" w:rsidRPr="005B4C98" w:rsidRDefault="006D58FE" w:rsidP="006D58FE">
            <w:pPr>
              <w:tabs>
                <w:tab w:val="left" w:pos="1620"/>
              </w:tabs>
              <w:ind w:left="368" w:hanging="360"/>
              <w:rPr>
                <w:bCs/>
              </w:rPr>
            </w:pPr>
            <w:r>
              <w:rPr>
                <w:bCs/>
              </w:rPr>
              <w:t>3</w:t>
            </w:r>
            <w:r w:rsidRPr="005B4C98">
              <w:rPr>
                <w:bCs/>
              </w:rPr>
              <w:t xml:space="preserve">. Минимальные отступы стен зданий, строений, </w:t>
            </w:r>
            <w:proofErr w:type="gramStart"/>
            <w:r w:rsidRPr="005B4C98">
              <w:rPr>
                <w:bCs/>
              </w:rPr>
              <w:t>сооружений  от</w:t>
            </w:r>
            <w:proofErr w:type="gramEnd"/>
            <w:r w:rsidRPr="005B4C98">
              <w:rPr>
                <w:bCs/>
              </w:rPr>
              <w:t xml:space="preserve"> границ земельных участков, на расстоянии нормативно установленного в соответствии с действующими с санитарными нормами при новом строительстве.</w:t>
            </w:r>
          </w:p>
          <w:p w:rsidR="006D58FE" w:rsidRPr="005B4C98" w:rsidRDefault="006D58FE" w:rsidP="006D58FE">
            <w:pPr>
              <w:tabs>
                <w:tab w:val="left" w:pos="1620"/>
              </w:tabs>
              <w:ind w:left="368" w:hanging="360"/>
              <w:rPr>
                <w:bCs/>
              </w:rPr>
            </w:pPr>
            <w:r>
              <w:rPr>
                <w:bCs/>
              </w:rPr>
              <w:t>4</w:t>
            </w:r>
            <w:r w:rsidRPr="005B4C98">
              <w:rPr>
                <w:bCs/>
              </w:rPr>
              <w:t xml:space="preserve">. Максимальная </w:t>
            </w:r>
            <w:proofErr w:type="gramStart"/>
            <w:r w:rsidRPr="005B4C98">
              <w:rPr>
                <w:bCs/>
              </w:rPr>
              <w:t>высота  надземной</w:t>
            </w:r>
            <w:proofErr w:type="gramEnd"/>
            <w:r w:rsidRPr="005B4C98">
              <w:rPr>
                <w:bCs/>
              </w:rPr>
              <w:t xml:space="preserve"> части зданий, строений, сооружений на территории земельного участка не устанавливается.</w:t>
            </w:r>
          </w:p>
          <w:p w:rsidR="006D58FE" w:rsidRPr="005B4C98" w:rsidRDefault="006D58FE" w:rsidP="006D58FE">
            <w:pPr>
              <w:tabs>
                <w:tab w:val="left" w:pos="1620"/>
              </w:tabs>
              <w:ind w:left="368" w:hanging="360"/>
              <w:rPr>
                <w:bCs/>
              </w:rPr>
            </w:pPr>
            <w:r>
              <w:rPr>
                <w:bCs/>
              </w:rPr>
              <w:t>5</w:t>
            </w:r>
            <w:r w:rsidRPr="005B4C98">
              <w:rPr>
                <w:bCs/>
              </w:rPr>
              <w:t>. Максимальное количество этажей надземной части зданий, строений, сооружений на территории земельного участка не устанавливается.</w:t>
            </w:r>
          </w:p>
          <w:p w:rsidR="006D58FE" w:rsidRPr="005B4C98" w:rsidRDefault="006D58FE" w:rsidP="006D58FE">
            <w:pPr>
              <w:tabs>
                <w:tab w:val="left" w:pos="1620"/>
              </w:tabs>
              <w:ind w:left="368" w:hanging="360"/>
              <w:rPr>
                <w:bCs/>
              </w:rPr>
            </w:pPr>
            <w:r>
              <w:rPr>
                <w:bCs/>
              </w:rPr>
              <w:t>6</w:t>
            </w:r>
            <w:r w:rsidRPr="005B4C98">
              <w:rPr>
                <w:bCs/>
              </w:rPr>
              <w:t>. Максимальная общая площадь объектов капитального строительства на территории земельного участка не устанавливается.</w:t>
            </w:r>
          </w:p>
          <w:p w:rsidR="006D58FE" w:rsidRPr="005B4C98" w:rsidRDefault="006D58FE" w:rsidP="006D58FE">
            <w:pPr>
              <w:tabs>
                <w:tab w:val="left" w:pos="1620"/>
              </w:tabs>
              <w:ind w:left="368" w:hanging="360"/>
              <w:rPr>
                <w:bCs/>
              </w:rPr>
            </w:pPr>
            <w:r>
              <w:rPr>
                <w:bCs/>
              </w:rPr>
              <w:t>7</w:t>
            </w:r>
            <w:r w:rsidRPr="005B4C98">
              <w:rPr>
                <w:bCs/>
              </w:rPr>
              <w:t>.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6D58FE" w:rsidRPr="005B4C98" w:rsidRDefault="006D58FE" w:rsidP="006D58FE">
            <w:pPr>
              <w:tabs>
                <w:tab w:val="left" w:pos="1620"/>
              </w:tabs>
              <w:ind w:left="368" w:hanging="360"/>
              <w:rPr>
                <w:bCs/>
              </w:rPr>
            </w:pPr>
            <w:r>
              <w:rPr>
                <w:bCs/>
              </w:rPr>
              <w:t>8</w:t>
            </w:r>
            <w:r w:rsidRPr="005B4C98">
              <w:rPr>
                <w:bCs/>
              </w:rPr>
              <w:t>. Максимальный класс опасности по санитарной классификации объектов капитального строительства, размещаемых на территории</w:t>
            </w:r>
            <w:r>
              <w:rPr>
                <w:bCs/>
              </w:rPr>
              <w:t xml:space="preserve"> </w:t>
            </w:r>
            <w:r w:rsidRPr="005B4C98">
              <w:rPr>
                <w:bCs/>
              </w:rPr>
              <w:t xml:space="preserve">- </w:t>
            </w:r>
            <w:r w:rsidRPr="005B4C98">
              <w:t>I</w:t>
            </w:r>
            <w:r w:rsidRPr="005B4C98">
              <w:rPr>
                <w:lang w:val="en-US"/>
              </w:rPr>
              <w:t>I</w:t>
            </w:r>
            <w:r>
              <w:t xml:space="preserve"> и </w:t>
            </w:r>
            <w:r w:rsidRPr="005B4C98">
              <w:t>I</w:t>
            </w:r>
            <w:r w:rsidRPr="005B4C98">
              <w:rPr>
                <w:lang w:val="en-US"/>
              </w:rPr>
              <w:t>II</w:t>
            </w:r>
            <w:r w:rsidRPr="005B4C98">
              <w:rPr>
                <w:bCs/>
              </w:rPr>
              <w:t xml:space="preserve"> класс.</w:t>
            </w:r>
          </w:p>
        </w:tc>
      </w:tr>
      <w:tr w:rsidR="006D58FE" w:rsidRPr="005B4C98" w:rsidTr="006D58FE">
        <w:tblPrEx>
          <w:tblLook w:val="01E0" w:firstRow="1" w:lastRow="1" w:firstColumn="1" w:lastColumn="1" w:noHBand="0" w:noVBand="0"/>
        </w:tblPrEx>
        <w:tc>
          <w:tcPr>
            <w:tcW w:w="9656" w:type="dxa"/>
            <w:gridSpan w:val="3"/>
            <w:tcBorders>
              <w:top w:val="single" w:sz="4" w:space="0" w:color="auto"/>
              <w:left w:val="single" w:sz="4" w:space="0" w:color="auto"/>
              <w:bottom w:val="single" w:sz="4" w:space="0" w:color="auto"/>
              <w:right w:val="single" w:sz="4" w:space="0" w:color="auto"/>
            </w:tcBorders>
          </w:tcPr>
          <w:p w:rsidR="006D58FE" w:rsidRPr="005B4C98" w:rsidRDefault="006D58FE" w:rsidP="006D58FE">
            <w:pPr>
              <w:tabs>
                <w:tab w:val="left" w:pos="1620"/>
              </w:tabs>
              <w:jc w:val="center"/>
              <w:rPr>
                <w:b/>
                <w:bCs/>
              </w:rPr>
            </w:pPr>
            <w:r w:rsidRPr="005B4C98">
              <w:rPr>
                <w:b/>
                <w:bCs/>
              </w:rPr>
              <w:t>Планировочные и нормативные требования:</w:t>
            </w:r>
          </w:p>
        </w:tc>
      </w:tr>
      <w:tr w:rsidR="006D58FE" w:rsidRPr="005B4C98" w:rsidTr="006D58FE">
        <w:tblPrEx>
          <w:tblLook w:val="01E0" w:firstRow="1" w:lastRow="1" w:firstColumn="1" w:lastColumn="1" w:noHBand="0" w:noVBand="0"/>
        </w:tblPrEx>
        <w:tc>
          <w:tcPr>
            <w:tcW w:w="9656" w:type="dxa"/>
            <w:gridSpan w:val="3"/>
            <w:tcBorders>
              <w:top w:val="single" w:sz="4" w:space="0" w:color="auto"/>
              <w:left w:val="single" w:sz="4" w:space="0" w:color="auto"/>
              <w:bottom w:val="single" w:sz="4" w:space="0" w:color="auto"/>
              <w:right w:val="single" w:sz="4" w:space="0" w:color="auto"/>
            </w:tcBorders>
          </w:tcPr>
          <w:p w:rsidR="006D58FE" w:rsidRPr="005B4C98" w:rsidRDefault="006D58FE" w:rsidP="006D58FE">
            <w:pPr>
              <w:tabs>
                <w:tab w:val="left" w:pos="1620"/>
              </w:tabs>
              <w:rPr>
                <w:bCs/>
              </w:rPr>
            </w:pPr>
            <w:r w:rsidRPr="005B4C98">
              <w:rPr>
                <w:bCs/>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D58FE" w:rsidRPr="005B4C98" w:rsidRDefault="006D58FE" w:rsidP="006D58FE">
            <w:pPr>
              <w:tabs>
                <w:tab w:val="left" w:pos="1620"/>
              </w:tabs>
              <w:rPr>
                <w:bCs/>
              </w:rPr>
            </w:pPr>
            <w:r w:rsidRPr="005B4C98">
              <w:rPr>
                <w:bCs/>
              </w:rPr>
              <w:t xml:space="preserve">2. 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5B4C98">
                <w:rPr>
                  <w:bCs/>
                </w:rPr>
                <w:t>50 м</w:t>
              </w:r>
            </w:smartTag>
            <w:r w:rsidRPr="005B4C98">
              <w:rPr>
                <w:bCs/>
              </w:rPr>
              <w:t xml:space="preserve">. Указанное </w:t>
            </w:r>
            <w:proofErr w:type="spellStart"/>
            <w:r w:rsidRPr="005B4C98">
              <w:rPr>
                <w:bCs/>
              </w:rPr>
              <w:t>расстоя-ние</w:t>
            </w:r>
            <w:proofErr w:type="spellEnd"/>
            <w:r w:rsidRPr="005B4C98">
              <w:rPr>
                <w:bCs/>
              </w:rPr>
              <w:t xml:space="preserve"> следует определять от топливораздаточных колонок и подземных резервуаров для хранения жидкого топлива (СНиП 2.07.01-89*);расстояния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5B4C98">
                <w:rPr>
                  <w:bCs/>
                </w:rPr>
                <w:t>25 м</w:t>
              </w:r>
            </w:smartTag>
            <w:r w:rsidRPr="005B4C98">
              <w:rPr>
                <w:bCs/>
              </w:rPr>
              <w:t xml:space="preserve"> (СНиП 2.07.01-89*).</w:t>
            </w:r>
          </w:p>
          <w:p w:rsidR="006D58FE" w:rsidRPr="005B4C98" w:rsidRDefault="006D58FE" w:rsidP="006D58FE">
            <w:pPr>
              <w:tabs>
                <w:tab w:val="left" w:pos="1620"/>
              </w:tabs>
              <w:rPr>
                <w:bCs/>
              </w:rPr>
            </w:pPr>
            <w:r w:rsidRPr="005B4C98">
              <w:t>3.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6D58FE" w:rsidRPr="005B4C98" w:rsidRDefault="006D58FE" w:rsidP="006D58FE">
      <w:pPr>
        <w:ind w:firstLine="567"/>
        <w:jc w:val="center"/>
        <w:rPr>
          <w:b/>
          <w:u w:val="single"/>
        </w:rPr>
      </w:pPr>
    </w:p>
    <w:p w:rsidR="006D58FE" w:rsidRPr="005B4C98" w:rsidRDefault="006D58FE" w:rsidP="006D58FE">
      <w:pPr>
        <w:ind w:firstLine="567"/>
        <w:jc w:val="center"/>
        <w:outlineLvl w:val="0"/>
        <w:rPr>
          <w:b/>
        </w:rPr>
      </w:pPr>
      <w:bookmarkStart w:id="210" w:name="_Toc295120271"/>
      <w:bookmarkStart w:id="211" w:name="_Toc295120649"/>
      <w:bookmarkStart w:id="212" w:name="_Toc306653227"/>
      <w:r w:rsidRPr="00FE27F3">
        <w:rPr>
          <w:b/>
          <w:u w:val="single"/>
        </w:rPr>
        <w:t xml:space="preserve">П-3 - </w:t>
      </w:r>
      <w:bookmarkEnd w:id="210"/>
      <w:bookmarkEnd w:id="211"/>
      <w:bookmarkEnd w:id="212"/>
      <w:r w:rsidRPr="00FE27F3">
        <w:rPr>
          <w:b/>
          <w:u w:val="single"/>
        </w:rPr>
        <w:t>Зона</w:t>
      </w:r>
      <w:r w:rsidRPr="005B4C98">
        <w:rPr>
          <w:b/>
          <w:u w:val="single"/>
        </w:rPr>
        <w:t xml:space="preserve"> резерва </w:t>
      </w:r>
      <w:r w:rsidRPr="00FE27F3">
        <w:rPr>
          <w:b/>
          <w:u w:val="single"/>
        </w:rPr>
        <w:t>развития производственной зоны.</w:t>
      </w:r>
    </w:p>
    <w:p w:rsidR="006D58FE" w:rsidRPr="005B4C98" w:rsidRDefault="006D58FE" w:rsidP="006D58FE">
      <w:pPr>
        <w:ind w:firstLine="567"/>
        <w:jc w:val="center"/>
        <w:outlineLvl w:val="0"/>
        <w:rPr>
          <w:b/>
        </w:rPr>
      </w:pPr>
    </w:p>
    <w:p w:rsidR="006D58FE" w:rsidRPr="00FE27F3" w:rsidRDefault="006D58FE" w:rsidP="006D58FE">
      <w:pPr>
        <w:tabs>
          <w:tab w:val="left" w:pos="1620"/>
        </w:tabs>
        <w:ind w:firstLine="567"/>
        <w:rPr>
          <w:bCs/>
        </w:rPr>
      </w:pPr>
      <w:r w:rsidRPr="005B4C98">
        <w:t xml:space="preserve">Территория предназначена для </w:t>
      </w:r>
      <w:r w:rsidRPr="005B4C98">
        <w:rPr>
          <w:bCs/>
        </w:rPr>
        <w:t xml:space="preserve">резерва </w:t>
      </w:r>
      <w:r w:rsidRPr="005B4C98">
        <w:t xml:space="preserve">дальнейшего </w:t>
      </w:r>
      <w:r w:rsidRPr="005B4C98">
        <w:rPr>
          <w:bCs/>
        </w:rPr>
        <w:t xml:space="preserve">развития </w:t>
      </w:r>
      <w:r w:rsidRPr="00FE27F3">
        <w:rPr>
          <w:bCs/>
        </w:rPr>
        <w:t>производственной зоны</w:t>
      </w:r>
      <w:r>
        <w:rPr>
          <w:bCs/>
        </w:rPr>
        <w:t>.</w:t>
      </w:r>
    </w:p>
    <w:p w:rsidR="006D58FE" w:rsidRPr="005B4C98" w:rsidRDefault="006D58FE" w:rsidP="006D58FE">
      <w:pPr>
        <w:ind w:firstLine="567"/>
        <w:jc w:val="center"/>
        <w:rPr>
          <w:b/>
        </w:rPr>
      </w:pPr>
      <w:r w:rsidRPr="005B4C98">
        <w:rPr>
          <w:b/>
        </w:rPr>
        <w:t>4.</w:t>
      </w:r>
      <w:r>
        <w:rPr>
          <w:b/>
        </w:rPr>
        <w:t xml:space="preserve"> </w:t>
      </w:r>
      <w:r w:rsidRPr="005B4C98">
        <w:rPr>
          <w:b/>
        </w:rPr>
        <w:t>Зона инженерной и транспортной инфраструктур.</w:t>
      </w:r>
    </w:p>
    <w:p w:rsidR="006D58FE" w:rsidRPr="005B4C98" w:rsidRDefault="006D58FE" w:rsidP="006D58FE">
      <w:pPr>
        <w:ind w:firstLine="567"/>
        <w:jc w:val="center"/>
        <w:rPr>
          <w:b/>
          <w:u w:val="single"/>
        </w:rPr>
      </w:pPr>
    </w:p>
    <w:p w:rsidR="006D58FE" w:rsidRPr="005B4C98" w:rsidRDefault="006D58FE" w:rsidP="006D58FE">
      <w:pPr>
        <w:jc w:val="center"/>
        <w:outlineLvl w:val="0"/>
        <w:rPr>
          <w:b/>
          <w:u w:val="single"/>
        </w:rPr>
      </w:pPr>
      <w:bookmarkStart w:id="213" w:name="_Toc295120272"/>
      <w:bookmarkStart w:id="214" w:name="_Toc295120650"/>
      <w:r w:rsidRPr="005B4C98">
        <w:rPr>
          <w:b/>
          <w:u w:val="single"/>
        </w:rPr>
        <w:t>И-1 – Зона объектов транспортной и инженерной инфраструктуры</w:t>
      </w:r>
      <w:bookmarkEnd w:id="213"/>
      <w:bookmarkEnd w:id="214"/>
    </w:p>
    <w:p w:rsidR="006D58FE" w:rsidRPr="005B4C98" w:rsidRDefault="006D58FE" w:rsidP="006D58FE">
      <w:pPr>
        <w:jc w:val="center"/>
        <w:outlineLvl w:val="0"/>
        <w:rPr>
          <w:b/>
          <w:u w:val="single"/>
        </w:rPr>
      </w:pPr>
    </w:p>
    <w:p w:rsidR="006D58FE" w:rsidRPr="005B4C98" w:rsidRDefault="006D58FE" w:rsidP="006D58FE">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4"/>
        <w:gridCol w:w="6305"/>
      </w:tblGrid>
      <w:tr w:rsidR="006D58FE" w:rsidRPr="005B4C98" w:rsidTr="006D58FE">
        <w:trPr>
          <w:trHeight w:val="328"/>
        </w:trPr>
        <w:tc>
          <w:tcPr>
            <w:tcW w:w="9655"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D58FE" w:rsidRPr="005B4C98" w:rsidTr="006D58FE">
        <w:trPr>
          <w:trHeight w:val="703"/>
        </w:trPr>
        <w:tc>
          <w:tcPr>
            <w:tcW w:w="3167" w:type="dxa"/>
          </w:tcPr>
          <w:p w:rsidR="006D58FE" w:rsidRPr="005B4C98" w:rsidRDefault="006D58FE" w:rsidP="006D58FE">
            <w:pPr>
              <w:pStyle w:val="aff1"/>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6D58FE" w:rsidRPr="005B4C98" w:rsidRDefault="006D58FE" w:rsidP="006D58FE">
            <w:pPr>
              <w:pStyle w:val="aff1"/>
              <w:suppressAutoHyphens/>
              <w:spacing w:before="0"/>
              <w:ind w:firstLine="0"/>
              <w:jc w:val="center"/>
              <w:rPr>
                <w:rFonts w:ascii="Times New Roman" w:hAnsi="Times New Roman"/>
                <w:sz w:val="24"/>
              </w:rPr>
            </w:pP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D58FE" w:rsidRPr="005B4C98" w:rsidTr="006D58FE">
        <w:trPr>
          <w:trHeight w:val="703"/>
        </w:trPr>
        <w:tc>
          <w:tcPr>
            <w:tcW w:w="3167" w:type="dxa"/>
          </w:tcPr>
          <w:p w:rsidR="006D58FE" w:rsidRDefault="006D58FE" w:rsidP="006D58FE">
            <w:pPr>
              <w:pStyle w:val="aff3"/>
              <w:jc w:val="left"/>
            </w:pPr>
            <w:r>
              <w:t>Автомобильный транспорт</w:t>
            </w:r>
          </w:p>
        </w:tc>
        <w:tc>
          <w:tcPr>
            <w:tcW w:w="6488" w:type="dxa"/>
          </w:tcPr>
          <w:p w:rsidR="006D58FE" w:rsidRDefault="006D58FE" w:rsidP="006D58FE">
            <w:pPr>
              <w:pStyle w:val="aff3"/>
              <w:jc w:val="left"/>
            </w:pPr>
            <w:r>
              <w:t>Размещение автомобильных дорог и технически связанных с ними сооружений;</w:t>
            </w:r>
          </w:p>
          <w:p w:rsidR="006D58FE" w:rsidRDefault="006D58FE" w:rsidP="006D58FE">
            <w:pPr>
              <w:pStyle w:val="aff3"/>
              <w:jc w:val="left"/>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6D58FE" w:rsidRDefault="006D58FE" w:rsidP="006D58FE">
            <w:pPr>
              <w:pStyle w:val="aff3"/>
              <w:jc w:val="left"/>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6D58FE" w:rsidRPr="005B4C98" w:rsidTr="006D58FE">
        <w:trPr>
          <w:trHeight w:val="703"/>
        </w:trPr>
        <w:tc>
          <w:tcPr>
            <w:tcW w:w="3167" w:type="dxa"/>
          </w:tcPr>
          <w:p w:rsidR="006D58FE" w:rsidRDefault="006D58FE" w:rsidP="006D58FE">
            <w:pPr>
              <w:pStyle w:val="aff3"/>
              <w:jc w:val="left"/>
            </w:pPr>
            <w:r>
              <w:t>Обслуживание автотранспорта</w:t>
            </w:r>
          </w:p>
        </w:tc>
        <w:tc>
          <w:tcPr>
            <w:tcW w:w="6488" w:type="dxa"/>
          </w:tcPr>
          <w:p w:rsidR="006D58FE" w:rsidRDefault="006D58FE" w:rsidP="006D58FE">
            <w:pPr>
              <w:pStyle w:val="aff3"/>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6D58FE" w:rsidRPr="005B4C98" w:rsidTr="006D58FE">
        <w:trPr>
          <w:trHeight w:val="703"/>
        </w:trPr>
        <w:tc>
          <w:tcPr>
            <w:tcW w:w="3167" w:type="dxa"/>
          </w:tcPr>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Железнодорожный транспорт</w:t>
            </w:r>
          </w:p>
        </w:tc>
        <w:tc>
          <w:tcPr>
            <w:tcW w:w="6488" w:type="dxa"/>
          </w:tcPr>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железнодорожных путей;</w:t>
            </w:r>
          </w:p>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наземных сооружений метрополитена, в том числе посадочных станций, вентиляционных шахт;</w:t>
            </w:r>
          </w:p>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наземных сооружений для трамвайного сообщения и иных специальных дорог (канатных, монорельсовых, фуникулеров)</w:t>
            </w:r>
          </w:p>
        </w:tc>
      </w:tr>
      <w:tr w:rsidR="006D58FE" w:rsidRPr="005B4C98" w:rsidTr="006D58FE">
        <w:trPr>
          <w:trHeight w:val="703"/>
        </w:trPr>
        <w:tc>
          <w:tcPr>
            <w:tcW w:w="3167" w:type="dxa"/>
          </w:tcPr>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Трубопроводный транспорт</w:t>
            </w:r>
          </w:p>
        </w:tc>
        <w:tc>
          <w:tcPr>
            <w:tcW w:w="6488" w:type="dxa"/>
          </w:tcPr>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D58FE" w:rsidRPr="005B4C98" w:rsidTr="006D58FE">
        <w:trPr>
          <w:trHeight w:val="703"/>
        </w:trPr>
        <w:tc>
          <w:tcPr>
            <w:tcW w:w="3167" w:type="dxa"/>
          </w:tcPr>
          <w:p w:rsidR="006D58FE" w:rsidRDefault="006D58FE" w:rsidP="006D58FE">
            <w:pPr>
              <w:pStyle w:val="aff3"/>
              <w:jc w:val="left"/>
            </w:pPr>
            <w:r>
              <w:t>Связь</w:t>
            </w:r>
          </w:p>
        </w:tc>
        <w:tc>
          <w:tcPr>
            <w:tcW w:w="6488" w:type="dxa"/>
          </w:tcPr>
          <w:p w:rsidR="006D58FE" w:rsidRDefault="006D58FE" w:rsidP="006D58FE">
            <w:pPr>
              <w:pStyle w:val="aff3"/>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6D58FE" w:rsidRPr="005B4C98" w:rsidTr="006D58FE">
        <w:trPr>
          <w:trHeight w:val="384"/>
        </w:trPr>
        <w:tc>
          <w:tcPr>
            <w:tcW w:w="9655" w:type="dxa"/>
            <w:gridSpan w:val="2"/>
          </w:tcPr>
          <w:p w:rsidR="006D58FE" w:rsidRPr="005B4C98" w:rsidRDefault="006D58FE" w:rsidP="006D58FE">
            <w:pPr>
              <w:pStyle w:val="aff1"/>
              <w:suppressAutoHyphens/>
              <w:spacing w:before="0"/>
              <w:ind w:firstLine="34"/>
              <w:jc w:val="center"/>
              <w:rPr>
                <w:rFonts w:ascii="Times New Roman" w:hAnsi="Times New Roman"/>
                <w:sz w:val="24"/>
                <w:lang w:eastAsia="ru-RU"/>
              </w:rPr>
            </w:pPr>
            <w:r w:rsidRPr="005B4C98">
              <w:rPr>
                <w:rFonts w:ascii="Times New Roman" w:hAnsi="Times New Roman"/>
                <w:b/>
                <w:sz w:val="24"/>
              </w:rPr>
              <w:t>Условно разрешённые виды использования:</w:t>
            </w:r>
          </w:p>
        </w:tc>
      </w:tr>
      <w:tr w:rsidR="006D58FE" w:rsidRPr="005B4C98" w:rsidTr="006D58FE">
        <w:trPr>
          <w:trHeight w:val="703"/>
        </w:trPr>
        <w:tc>
          <w:tcPr>
            <w:tcW w:w="3167" w:type="dxa"/>
          </w:tcPr>
          <w:p w:rsidR="006D58FE" w:rsidRDefault="006D58FE" w:rsidP="006D58FE">
            <w:pPr>
              <w:pStyle w:val="aff3"/>
              <w:jc w:val="left"/>
            </w:pPr>
            <w:r>
              <w:t>Магазины</w:t>
            </w:r>
          </w:p>
        </w:tc>
        <w:tc>
          <w:tcPr>
            <w:tcW w:w="6488" w:type="dxa"/>
          </w:tcPr>
          <w:p w:rsidR="006D58FE" w:rsidRDefault="006D58FE" w:rsidP="006D58FE">
            <w:pPr>
              <w:pStyle w:val="aff3"/>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6D58FE" w:rsidRPr="005B4C98" w:rsidTr="006D58FE">
        <w:trPr>
          <w:trHeight w:val="703"/>
        </w:trPr>
        <w:tc>
          <w:tcPr>
            <w:tcW w:w="3167" w:type="dxa"/>
          </w:tcPr>
          <w:p w:rsidR="006D58FE" w:rsidRDefault="006D58FE" w:rsidP="006D58FE">
            <w:pPr>
              <w:pStyle w:val="aff3"/>
              <w:jc w:val="left"/>
            </w:pPr>
            <w:r>
              <w:t>Склады</w:t>
            </w:r>
          </w:p>
        </w:tc>
        <w:tc>
          <w:tcPr>
            <w:tcW w:w="6488" w:type="dxa"/>
          </w:tcPr>
          <w:p w:rsidR="006D58FE" w:rsidRDefault="006D58FE" w:rsidP="006D58FE">
            <w:pPr>
              <w:pStyle w:val="aff3"/>
              <w:jc w:val="left"/>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D58FE" w:rsidRPr="005B4C98" w:rsidTr="006D58FE">
        <w:trPr>
          <w:trHeight w:val="703"/>
        </w:trPr>
        <w:tc>
          <w:tcPr>
            <w:tcW w:w="3167" w:type="dxa"/>
          </w:tcPr>
          <w:p w:rsidR="006D58FE" w:rsidRDefault="006D58FE" w:rsidP="006D58FE">
            <w:pPr>
              <w:pStyle w:val="aff3"/>
              <w:jc w:val="left"/>
            </w:pPr>
            <w:r>
              <w:t>Обеспечение внутре</w:t>
            </w:r>
            <w:r w:rsidRPr="005E085B">
              <w:t>ннег</w:t>
            </w:r>
            <w:r>
              <w:t>о правопорядка</w:t>
            </w:r>
          </w:p>
        </w:tc>
        <w:tc>
          <w:tcPr>
            <w:tcW w:w="6488" w:type="dxa"/>
          </w:tcPr>
          <w:p w:rsidR="006D58FE" w:rsidRDefault="006D58FE" w:rsidP="006D58FE">
            <w:pPr>
              <w:pStyle w:val="aff3"/>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D58FE" w:rsidRDefault="006D58FE" w:rsidP="006D58FE">
            <w:pPr>
              <w:pStyle w:val="aff3"/>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6D58FE" w:rsidRPr="005B4C98" w:rsidTr="006D58FE">
        <w:trPr>
          <w:trHeight w:val="328"/>
        </w:trPr>
        <w:tc>
          <w:tcPr>
            <w:tcW w:w="9655"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D58FE" w:rsidRPr="005B4C98" w:rsidTr="006D58FE">
        <w:trPr>
          <w:trHeight w:val="328"/>
        </w:trPr>
        <w:tc>
          <w:tcPr>
            <w:tcW w:w="9655" w:type="dxa"/>
            <w:gridSpan w:val="2"/>
          </w:tcPr>
          <w:p w:rsidR="006D58FE" w:rsidRPr="005B4C98" w:rsidRDefault="006D58FE" w:rsidP="006D58FE">
            <w:pPr>
              <w:pStyle w:val="aff1"/>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6D58FE" w:rsidRPr="005B4C98" w:rsidTr="006D58FE">
        <w:tblPrEx>
          <w:tblLook w:val="01E0" w:firstRow="1" w:lastRow="1" w:firstColumn="1" w:lastColumn="1" w:noHBand="0" w:noVBand="0"/>
        </w:tblPrEx>
        <w:tc>
          <w:tcPr>
            <w:tcW w:w="9655" w:type="dxa"/>
            <w:gridSpan w:val="2"/>
          </w:tcPr>
          <w:p w:rsidR="006D58FE" w:rsidRPr="005B4C98" w:rsidRDefault="006D58FE" w:rsidP="006D58FE">
            <w:pPr>
              <w:tabs>
                <w:tab w:val="left" w:pos="1620"/>
              </w:tabs>
              <w:jc w:val="center"/>
              <w:rPr>
                <w:b/>
                <w:bCs/>
              </w:rPr>
            </w:pPr>
            <w:r w:rsidRPr="005B4C98">
              <w:rPr>
                <w:b/>
                <w:bCs/>
              </w:rPr>
              <w:t>Предельные параметры разрешенного использования</w:t>
            </w:r>
          </w:p>
          <w:p w:rsidR="006D58FE" w:rsidRPr="005B4C98" w:rsidRDefault="006D58FE" w:rsidP="006D58FE">
            <w:pPr>
              <w:tabs>
                <w:tab w:val="left" w:pos="1620"/>
              </w:tabs>
              <w:jc w:val="center"/>
              <w:rPr>
                <w:b/>
                <w:u w:val="single"/>
              </w:rPr>
            </w:pPr>
            <w:r w:rsidRPr="005B4C98">
              <w:rPr>
                <w:b/>
                <w:bCs/>
              </w:rPr>
              <w:t>земельного участка:</w:t>
            </w:r>
          </w:p>
        </w:tc>
      </w:tr>
      <w:tr w:rsidR="006D58FE" w:rsidRPr="005B4C98" w:rsidTr="006D58FE">
        <w:tblPrEx>
          <w:tblLook w:val="01E0" w:firstRow="1" w:lastRow="1" w:firstColumn="1" w:lastColumn="1" w:noHBand="0" w:noVBand="0"/>
        </w:tblPrEx>
        <w:tc>
          <w:tcPr>
            <w:tcW w:w="9655" w:type="dxa"/>
            <w:gridSpan w:val="2"/>
          </w:tcPr>
          <w:p w:rsidR="006D58FE" w:rsidRPr="005B4C98" w:rsidRDefault="006D58FE" w:rsidP="006D58FE">
            <w:pPr>
              <w:pStyle w:val="nienie"/>
              <w:numPr>
                <w:ilvl w:val="0"/>
                <w:numId w:val="14"/>
              </w:numPr>
              <w:ind w:left="368"/>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6D58FE" w:rsidRPr="005B4C98" w:rsidRDefault="006D58FE" w:rsidP="006D58FE">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6D58FE" w:rsidRDefault="006D58FE" w:rsidP="006D58FE">
            <w:pPr>
              <w:tabs>
                <w:tab w:val="num" w:pos="720"/>
                <w:tab w:val="left" w:pos="1620"/>
              </w:tabs>
              <w:ind w:left="540"/>
              <w:rPr>
                <w:bCs/>
              </w:rPr>
            </w:pPr>
            <w:r w:rsidRPr="005B4C98">
              <w:rPr>
                <w:bCs/>
              </w:rPr>
              <w:t>1.2 максимальная – не нормируется.</w:t>
            </w:r>
          </w:p>
          <w:p w:rsidR="006D58FE" w:rsidRDefault="006D58FE" w:rsidP="006D58FE">
            <w:pPr>
              <w:tabs>
                <w:tab w:val="left" w:pos="1620"/>
              </w:tabs>
              <w:ind w:left="368" w:hanging="360"/>
              <w:rPr>
                <w:bCs/>
              </w:rPr>
            </w:pPr>
            <w:r>
              <w:rPr>
                <w:bCs/>
              </w:rPr>
              <w:t>2. Процент застройки:</w:t>
            </w:r>
          </w:p>
          <w:p w:rsidR="006D58FE" w:rsidRDefault="006D58FE" w:rsidP="006D58FE">
            <w:pPr>
              <w:tabs>
                <w:tab w:val="num" w:pos="720"/>
                <w:tab w:val="left" w:pos="1620"/>
              </w:tabs>
              <w:ind w:left="368" w:hanging="360"/>
              <w:rPr>
                <w:bCs/>
              </w:rPr>
            </w:pPr>
            <w:r>
              <w:rPr>
                <w:bCs/>
              </w:rPr>
              <w:t>2.1 минимальный – не нормируется</w:t>
            </w:r>
          </w:p>
          <w:p w:rsidR="006D58FE" w:rsidRPr="005B4C98" w:rsidRDefault="006D58FE" w:rsidP="006D58FE">
            <w:pPr>
              <w:ind w:left="368" w:hanging="360"/>
              <w:rPr>
                <w:bCs/>
              </w:rPr>
            </w:pPr>
            <w:r>
              <w:rPr>
                <w:bCs/>
              </w:rPr>
              <w:t xml:space="preserve">2.2 максимальный – 80 %, </w:t>
            </w:r>
            <w:r>
              <w:t>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СНиП, СанПиН, нормативами градостроительного проектирования</w:t>
            </w:r>
          </w:p>
          <w:p w:rsidR="006D58FE" w:rsidRPr="005B4C98" w:rsidRDefault="006D58FE" w:rsidP="006D58FE">
            <w:pPr>
              <w:tabs>
                <w:tab w:val="left" w:pos="1620"/>
              </w:tabs>
              <w:rPr>
                <w:bCs/>
              </w:rPr>
            </w:pPr>
            <w:r>
              <w:rPr>
                <w:bCs/>
              </w:rPr>
              <w:t>3</w:t>
            </w:r>
            <w:r w:rsidRPr="005B4C98">
              <w:rPr>
                <w:bCs/>
              </w:rPr>
              <w:t xml:space="preserve">. Минимальные отступы стен зданий, строений, </w:t>
            </w:r>
            <w:proofErr w:type="gramStart"/>
            <w:r w:rsidRPr="005B4C98">
              <w:rPr>
                <w:bCs/>
              </w:rPr>
              <w:t>сооружений  от</w:t>
            </w:r>
            <w:proofErr w:type="gramEnd"/>
            <w:r w:rsidRPr="005B4C98">
              <w:rPr>
                <w:bCs/>
              </w:rPr>
              <w:t xml:space="preserve"> границ земельных участков, на расстоянии нормативно установленного в соответствии с действующими с санитарными нормами при новом строительстве.</w:t>
            </w:r>
          </w:p>
          <w:p w:rsidR="006D58FE" w:rsidRPr="005B4C98" w:rsidRDefault="006D58FE" w:rsidP="006D58FE">
            <w:pPr>
              <w:tabs>
                <w:tab w:val="left" w:pos="1620"/>
              </w:tabs>
              <w:rPr>
                <w:bCs/>
              </w:rPr>
            </w:pPr>
            <w:r>
              <w:rPr>
                <w:bCs/>
              </w:rPr>
              <w:t>4</w:t>
            </w:r>
            <w:r w:rsidRPr="005B4C98">
              <w:rPr>
                <w:bCs/>
              </w:rPr>
              <w:t xml:space="preserve">. Максимальная </w:t>
            </w:r>
            <w:proofErr w:type="gramStart"/>
            <w:r w:rsidRPr="005B4C98">
              <w:rPr>
                <w:bCs/>
              </w:rPr>
              <w:t>высота  надземной</w:t>
            </w:r>
            <w:proofErr w:type="gramEnd"/>
            <w:r w:rsidRPr="005B4C98">
              <w:rPr>
                <w:bCs/>
              </w:rPr>
              <w:t xml:space="preserve"> части зданий, строений, сооружений на территории земельного участка не устанавливается.</w:t>
            </w:r>
          </w:p>
          <w:p w:rsidR="006D58FE" w:rsidRPr="005B4C98" w:rsidRDefault="006D58FE" w:rsidP="006D58FE">
            <w:pPr>
              <w:tabs>
                <w:tab w:val="left" w:pos="1620"/>
              </w:tabs>
              <w:rPr>
                <w:bCs/>
              </w:rPr>
            </w:pPr>
            <w:r>
              <w:rPr>
                <w:bCs/>
              </w:rPr>
              <w:t>5</w:t>
            </w:r>
            <w:r w:rsidRPr="005B4C98">
              <w:rPr>
                <w:bCs/>
              </w:rPr>
              <w:t>. Максимальное количество этажей надземной части зданий, строений, сооружений на территории земельного участка не устанавливается.</w:t>
            </w:r>
          </w:p>
          <w:p w:rsidR="006D58FE" w:rsidRPr="005B4C98" w:rsidRDefault="006D58FE" w:rsidP="006D58FE">
            <w:pPr>
              <w:tabs>
                <w:tab w:val="left" w:pos="1620"/>
              </w:tabs>
              <w:rPr>
                <w:bCs/>
              </w:rPr>
            </w:pPr>
            <w:r>
              <w:rPr>
                <w:bCs/>
              </w:rPr>
              <w:t>6</w:t>
            </w:r>
            <w:r w:rsidRPr="005B4C98">
              <w:rPr>
                <w:bCs/>
              </w:rPr>
              <w:t>. Максимальная общая площадь объектов капитального строительства на территории земельного участка не устанавливается.</w:t>
            </w:r>
          </w:p>
          <w:p w:rsidR="006D58FE" w:rsidRPr="005B4C98" w:rsidRDefault="006D58FE" w:rsidP="006D58FE">
            <w:pPr>
              <w:tabs>
                <w:tab w:val="left" w:pos="1620"/>
              </w:tabs>
              <w:rPr>
                <w:bCs/>
              </w:rPr>
            </w:pPr>
            <w:r>
              <w:rPr>
                <w:bCs/>
              </w:rPr>
              <w:t>7</w:t>
            </w:r>
            <w:r w:rsidRPr="005B4C98">
              <w:rPr>
                <w:bCs/>
              </w:rPr>
              <w:t>.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6D58FE" w:rsidRPr="005B4C98" w:rsidRDefault="006D58FE" w:rsidP="006D58FE">
            <w:pPr>
              <w:tabs>
                <w:tab w:val="left" w:pos="1620"/>
              </w:tabs>
              <w:rPr>
                <w:bCs/>
              </w:rPr>
            </w:pPr>
            <w:r>
              <w:rPr>
                <w:bCs/>
              </w:rPr>
              <w:t>8</w:t>
            </w:r>
            <w:r w:rsidRPr="005B4C98">
              <w:rPr>
                <w:bCs/>
              </w:rPr>
              <w:t>. Максимальный класс опасности по санитарной классификации объектов капитального строительства, размещаемых на территории- IV класс.</w:t>
            </w:r>
          </w:p>
        </w:tc>
      </w:tr>
      <w:tr w:rsidR="006D58FE" w:rsidRPr="005B4C98" w:rsidTr="006D58FE">
        <w:tblPrEx>
          <w:tblLook w:val="01E0" w:firstRow="1" w:lastRow="1" w:firstColumn="1" w:lastColumn="1" w:noHBand="0" w:noVBand="0"/>
        </w:tblPrEx>
        <w:tc>
          <w:tcPr>
            <w:tcW w:w="9655" w:type="dxa"/>
            <w:gridSpan w:val="2"/>
          </w:tcPr>
          <w:p w:rsidR="006D58FE" w:rsidRPr="005B4C98" w:rsidRDefault="006D58FE" w:rsidP="006D58FE">
            <w:pPr>
              <w:tabs>
                <w:tab w:val="left" w:pos="1620"/>
              </w:tabs>
              <w:jc w:val="center"/>
              <w:rPr>
                <w:b/>
                <w:bCs/>
              </w:rPr>
            </w:pPr>
            <w:r w:rsidRPr="005B4C98">
              <w:rPr>
                <w:b/>
                <w:bCs/>
              </w:rPr>
              <w:t>Планировочные и нормативные требования:</w:t>
            </w:r>
          </w:p>
        </w:tc>
      </w:tr>
      <w:tr w:rsidR="006D58FE" w:rsidRPr="005B4C98" w:rsidTr="006D58FE">
        <w:tblPrEx>
          <w:tblLook w:val="01E0" w:firstRow="1" w:lastRow="1" w:firstColumn="1" w:lastColumn="1" w:noHBand="0" w:noVBand="0"/>
        </w:tblPrEx>
        <w:tc>
          <w:tcPr>
            <w:tcW w:w="9655" w:type="dxa"/>
            <w:gridSpan w:val="2"/>
          </w:tcPr>
          <w:p w:rsidR="006D58FE" w:rsidRPr="005B4C98" w:rsidRDefault="006D58FE" w:rsidP="006D58FE">
            <w:pPr>
              <w:tabs>
                <w:tab w:val="left" w:pos="1620"/>
              </w:tabs>
              <w:rPr>
                <w:bCs/>
              </w:rPr>
            </w:pPr>
            <w:r w:rsidRPr="005B4C98">
              <w:rPr>
                <w:bCs/>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D58FE" w:rsidRPr="005B4C98" w:rsidRDefault="006D58FE" w:rsidP="006D58FE">
            <w:pPr>
              <w:tabs>
                <w:tab w:val="left" w:pos="1620"/>
              </w:tabs>
              <w:rPr>
                <w:bCs/>
              </w:rPr>
            </w:pPr>
            <w:r w:rsidRPr="005B4C98">
              <w:rPr>
                <w:bCs/>
              </w:rPr>
              <w:t xml:space="preserve">2. 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5B4C98">
                <w:rPr>
                  <w:bCs/>
                </w:rPr>
                <w:t>50 м</w:t>
              </w:r>
            </w:smartTag>
            <w:r w:rsidRPr="005B4C98">
              <w:rPr>
                <w:bCs/>
              </w:rPr>
              <w:t xml:space="preserve">. Указанное </w:t>
            </w:r>
            <w:proofErr w:type="spellStart"/>
            <w:r w:rsidRPr="005B4C98">
              <w:rPr>
                <w:bCs/>
              </w:rPr>
              <w:t>расстоя-ние</w:t>
            </w:r>
            <w:proofErr w:type="spellEnd"/>
            <w:r w:rsidRPr="005B4C98">
              <w:rPr>
                <w:bCs/>
              </w:rPr>
              <w:t xml:space="preserve"> следует определять от топливораздаточных колонок и подземных резервуаров для хранения жидкого топлива (СНиП 2.07.01-89*);расстояния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5B4C98">
                <w:rPr>
                  <w:bCs/>
                </w:rPr>
                <w:t>25 м</w:t>
              </w:r>
            </w:smartTag>
            <w:r w:rsidRPr="005B4C98">
              <w:rPr>
                <w:bCs/>
              </w:rPr>
              <w:t xml:space="preserve"> (СНиП 2.07.01-89*).</w:t>
            </w:r>
          </w:p>
          <w:p w:rsidR="006D58FE" w:rsidRPr="005B4C98" w:rsidRDefault="006D58FE" w:rsidP="006D58FE">
            <w:pPr>
              <w:tabs>
                <w:tab w:val="left" w:pos="1620"/>
              </w:tabs>
              <w:rPr>
                <w:bCs/>
              </w:rPr>
            </w:pPr>
            <w:r w:rsidRPr="005B4C98">
              <w:t>3.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6D58FE" w:rsidRPr="005B4C98" w:rsidRDefault="006D58FE" w:rsidP="006D58FE">
      <w:pPr>
        <w:ind w:firstLine="567"/>
        <w:jc w:val="center"/>
        <w:rPr>
          <w:b/>
          <w:bCs/>
        </w:rPr>
      </w:pPr>
    </w:p>
    <w:p w:rsidR="006D58FE" w:rsidRPr="005B4C98" w:rsidRDefault="006D58FE" w:rsidP="006D58FE">
      <w:pPr>
        <w:ind w:firstLine="567"/>
        <w:jc w:val="center"/>
        <w:rPr>
          <w:b/>
          <w:bCs/>
        </w:rPr>
      </w:pPr>
      <w:r w:rsidRPr="005B4C98">
        <w:rPr>
          <w:b/>
          <w:bCs/>
        </w:rPr>
        <w:t>5.Рекреационные зоны:</w:t>
      </w:r>
    </w:p>
    <w:p w:rsidR="006D58FE" w:rsidRPr="005B4C98" w:rsidRDefault="006D58FE" w:rsidP="006D58FE">
      <w:pPr>
        <w:ind w:firstLine="567"/>
        <w:rPr>
          <w:b/>
          <w:bCs/>
        </w:rPr>
      </w:pPr>
    </w:p>
    <w:p w:rsidR="006D58FE" w:rsidRPr="005B4C98" w:rsidRDefault="006D58FE" w:rsidP="006D58FE">
      <w:pPr>
        <w:ind w:firstLine="567"/>
        <w:jc w:val="center"/>
        <w:rPr>
          <w:b/>
          <w:bCs/>
          <w:u w:val="single"/>
        </w:rPr>
      </w:pPr>
      <w:r w:rsidRPr="005B4C98">
        <w:rPr>
          <w:b/>
          <w:bCs/>
          <w:u w:val="single"/>
        </w:rPr>
        <w:t>Р-1– Зона зеленых насаждений и объектов общего пользования.</w:t>
      </w:r>
    </w:p>
    <w:p w:rsidR="006D58FE" w:rsidRPr="005B4C98" w:rsidRDefault="006D58FE" w:rsidP="006D58FE">
      <w:pPr>
        <w:ind w:firstLine="567"/>
        <w:jc w:val="center"/>
        <w:rPr>
          <w:b/>
          <w:bCs/>
          <w:u w:val="single"/>
        </w:rPr>
      </w:pPr>
    </w:p>
    <w:p w:rsidR="006D58FE" w:rsidRPr="005B4C98" w:rsidRDefault="006D58FE" w:rsidP="006D58FE">
      <w:pPr>
        <w:ind w:firstLine="540"/>
      </w:pPr>
      <w:r w:rsidRPr="005B4C98">
        <w:t xml:space="preserve">Зона зеленых насаждений общего пользования и спортивных </w:t>
      </w:r>
      <w:proofErr w:type="gramStart"/>
      <w:r w:rsidRPr="005B4C98">
        <w:t>сооружений  выделяется</w:t>
      </w:r>
      <w:proofErr w:type="gramEnd"/>
      <w:r w:rsidRPr="005B4C98">
        <w:t xml:space="preserve">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6D58FE" w:rsidRDefault="006D58FE" w:rsidP="006D58FE">
      <w:pPr>
        <w:ind w:firstLine="540"/>
      </w:pPr>
    </w:p>
    <w:p w:rsidR="006D58FE" w:rsidRPr="005B4C98" w:rsidRDefault="006D58FE" w:rsidP="006D58FE">
      <w:pPr>
        <w:ind w:firstLine="540"/>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6298"/>
        <w:gridCol w:w="15"/>
      </w:tblGrid>
      <w:tr w:rsidR="006D58FE" w:rsidRPr="005B4C98" w:rsidTr="006D58FE">
        <w:trPr>
          <w:trHeight w:val="328"/>
        </w:trPr>
        <w:tc>
          <w:tcPr>
            <w:tcW w:w="9656" w:type="dxa"/>
            <w:gridSpan w:val="3"/>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D58FE" w:rsidRPr="005B4C98" w:rsidTr="006D58FE">
        <w:trPr>
          <w:trHeight w:val="703"/>
        </w:trPr>
        <w:tc>
          <w:tcPr>
            <w:tcW w:w="3165" w:type="dxa"/>
          </w:tcPr>
          <w:p w:rsidR="006D58FE" w:rsidRPr="005B4C98" w:rsidRDefault="006D58FE" w:rsidP="006D58FE">
            <w:pPr>
              <w:pStyle w:val="aff1"/>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1" w:type="dxa"/>
            <w:gridSpan w:val="2"/>
          </w:tcPr>
          <w:p w:rsidR="006D58FE" w:rsidRPr="005B4C98" w:rsidRDefault="006D58FE" w:rsidP="006D58FE">
            <w:pPr>
              <w:pStyle w:val="aff1"/>
              <w:suppressAutoHyphens/>
              <w:spacing w:before="0"/>
              <w:ind w:firstLine="0"/>
              <w:jc w:val="center"/>
              <w:rPr>
                <w:rFonts w:ascii="Times New Roman" w:hAnsi="Times New Roman"/>
                <w:sz w:val="24"/>
              </w:rPr>
            </w:pP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D58FE" w:rsidRPr="005B4C98" w:rsidTr="006D58FE">
        <w:trPr>
          <w:trHeight w:val="703"/>
        </w:trPr>
        <w:tc>
          <w:tcPr>
            <w:tcW w:w="3165" w:type="dxa"/>
          </w:tcPr>
          <w:p w:rsidR="006D58FE" w:rsidRDefault="006D58FE" w:rsidP="006D58FE">
            <w:pPr>
              <w:pStyle w:val="aff3"/>
              <w:jc w:val="left"/>
            </w:pPr>
            <w:r>
              <w:t>Спорт</w:t>
            </w:r>
          </w:p>
        </w:tc>
        <w:tc>
          <w:tcPr>
            <w:tcW w:w="6491" w:type="dxa"/>
            <w:gridSpan w:val="2"/>
          </w:tcPr>
          <w:p w:rsidR="006D58FE" w:rsidRDefault="006D58FE" w:rsidP="006D58FE">
            <w:pPr>
              <w:pStyle w:val="aff3"/>
              <w:jc w:val="left"/>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6D58FE" w:rsidRDefault="006D58FE" w:rsidP="006D58FE">
            <w:pPr>
              <w:pStyle w:val="aff3"/>
              <w:jc w:val="left"/>
            </w:pPr>
            <w:r>
              <w:t>размещение спортивных баз и лагерей</w:t>
            </w:r>
          </w:p>
        </w:tc>
      </w:tr>
      <w:tr w:rsidR="006D58FE" w:rsidRPr="005B4C98" w:rsidTr="006D58FE">
        <w:trPr>
          <w:trHeight w:val="703"/>
        </w:trPr>
        <w:tc>
          <w:tcPr>
            <w:tcW w:w="3165" w:type="dxa"/>
          </w:tcPr>
          <w:p w:rsidR="006D58FE" w:rsidRDefault="006D58FE" w:rsidP="006D58FE">
            <w:pPr>
              <w:pStyle w:val="aff3"/>
              <w:jc w:val="left"/>
            </w:pPr>
            <w:r>
              <w:t>Природно-познавательный туризм</w:t>
            </w:r>
          </w:p>
        </w:tc>
        <w:tc>
          <w:tcPr>
            <w:tcW w:w="6491" w:type="dxa"/>
            <w:gridSpan w:val="2"/>
          </w:tcPr>
          <w:p w:rsidR="006D58FE" w:rsidRDefault="006D58FE" w:rsidP="006D58FE">
            <w:pPr>
              <w:pStyle w:val="aff3"/>
              <w:jc w:val="left"/>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D58FE" w:rsidRDefault="006D58FE" w:rsidP="006D58FE">
            <w:pPr>
              <w:pStyle w:val="aff3"/>
              <w:jc w:val="left"/>
            </w:pPr>
            <w:r>
              <w:t xml:space="preserve">осуществление необходимых природоохранных и </w:t>
            </w:r>
            <w:proofErr w:type="spellStart"/>
            <w:r>
              <w:t>природовосстановительных</w:t>
            </w:r>
            <w:proofErr w:type="spellEnd"/>
            <w:r>
              <w:t xml:space="preserve"> мероприятий</w:t>
            </w:r>
          </w:p>
        </w:tc>
      </w:tr>
      <w:tr w:rsidR="006D58FE" w:rsidRPr="005B4C98" w:rsidTr="006D58FE">
        <w:trPr>
          <w:trHeight w:val="703"/>
        </w:trPr>
        <w:tc>
          <w:tcPr>
            <w:tcW w:w="3165" w:type="dxa"/>
          </w:tcPr>
          <w:p w:rsidR="006D58FE" w:rsidRDefault="006D58FE" w:rsidP="006D58FE">
            <w:pPr>
              <w:pStyle w:val="aff3"/>
              <w:jc w:val="left"/>
            </w:pPr>
            <w:r>
              <w:t>Охота и рыбалка</w:t>
            </w:r>
          </w:p>
        </w:tc>
        <w:tc>
          <w:tcPr>
            <w:tcW w:w="6491" w:type="dxa"/>
            <w:gridSpan w:val="2"/>
          </w:tcPr>
          <w:p w:rsidR="006D58FE" w:rsidRDefault="006D58FE" w:rsidP="006D58FE">
            <w:pPr>
              <w:pStyle w:val="aff3"/>
              <w:jc w:val="left"/>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D58FE" w:rsidRPr="005B4C98" w:rsidTr="006D58FE">
        <w:trPr>
          <w:trHeight w:val="703"/>
        </w:trPr>
        <w:tc>
          <w:tcPr>
            <w:tcW w:w="3165" w:type="dxa"/>
          </w:tcPr>
          <w:p w:rsidR="006D58FE" w:rsidRDefault="006D58FE" w:rsidP="006D58FE">
            <w:pPr>
              <w:pStyle w:val="aff3"/>
              <w:jc w:val="left"/>
            </w:pPr>
            <w:r>
              <w:t>Поля для гольфа или конных прогулок</w:t>
            </w:r>
          </w:p>
        </w:tc>
        <w:tc>
          <w:tcPr>
            <w:tcW w:w="6491" w:type="dxa"/>
            <w:gridSpan w:val="2"/>
          </w:tcPr>
          <w:p w:rsidR="006D58FE" w:rsidRDefault="006D58FE" w:rsidP="006D58FE">
            <w:pPr>
              <w:pStyle w:val="aff3"/>
              <w:jc w:val="left"/>
            </w:pPr>
            <w: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6D58FE" w:rsidRDefault="006D58FE" w:rsidP="006D58FE">
            <w:pPr>
              <w:pStyle w:val="aff3"/>
              <w:jc w:val="left"/>
            </w:pPr>
            <w:r>
              <w:t>размещение конноспортивных манежей без трибун</w:t>
            </w:r>
          </w:p>
        </w:tc>
      </w:tr>
      <w:tr w:rsidR="006D58FE" w:rsidRPr="005B4C98" w:rsidTr="006D58FE">
        <w:trPr>
          <w:trHeight w:val="703"/>
        </w:trPr>
        <w:tc>
          <w:tcPr>
            <w:tcW w:w="3165" w:type="dxa"/>
          </w:tcPr>
          <w:p w:rsidR="006D58FE" w:rsidRDefault="006D58FE" w:rsidP="006D58FE">
            <w:pPr>
              <w:pStyle w:val="aff3"/>
              <w:jc w:val="left"/>
            </w:pPr>
            <w:r>
              <w:t>Туристическое обслуживание</w:t>
            </w:r>
          </w:p>
        </w:tc>
        <w:tc>
          <w:tcPr>
            <w:tcW w:w="6491" w:type="dxa"/>
            <w:gridSpan w:val="2"/>
          </w:tcPr>
          <w:p w:rsidR="006D58FE" w:rsidRPr="00E3192E" w:rsidRDefault="006D58FE" w:rsidP="006D58FE">
            <w:pPr>
              <w:pStyle w:val="ConsPlusNormal"/>
              <w:ind w:firstLine="13"/>
              <w:jc w:val="both"/>
              <w:rPr>
                <w:rFonts w:ascii="Times New Roman" w:hAnsi="Times New Roman" w:cs="Times New Roman"/>
                <w:sz w:val="24"/>
                <w:szCs w:val="24"/>
                <w:lang w:eastAsia="ru-RU"/>
              </w:rPr>
            </w:pPr>
            <w:r w:rsidRPr="00E3192E">
              <w:rPr>
                <w:rFonts w:ascii="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D58FE" w:rsidRDefault="006D58FE" w:rsidP="006D58FE">
            <w:pPr>
              <w:pStyle w:val="ConsPlusNormal"/>
              <w:ind w:firstLine="13"/>
              <w:jc w:val="both"/>
            </w:pPr>
            <w:r w:rsidRPr="00E3192E">
              <w:rPr>
                <w:rFonts w:ascii="Times New Roman" w:hAnsi="Times New Roman" w:cs="Times New Roman"/>
                <w:sz w:val="24"/>
                <w:szCs w:val="24"/>
                <w:lang w:eastAsia="ru-RU"/>
              </w:rPr>
              <w:t>размещение детских лагерей</w:t>
            </w:r>
          </w:p>
        </w:tc>
      </w:tr>
      <w:tr w:rsidR="006D58FE" w:rsidRPr="005B4C98" w:rsidTr="006D58FE">
        <w:trPr>
          <w:trHeight w:val="703"/>
        </w:trPr>
        <w:tc>
          <w:tcPr>
            <w:tcW w:w="3165" w:type="dxa"/>
          </w:tcPr>
          <w:p w:rsidR="006D58FE" w:rsidRDefault="006D58FE" w:rsidP="006D58FE">
            <w:pPr>
              <w:pStyle w:val="aff3"/>
              <w:jc w:val="left"/>
            </w:pPr>
            <w:r>
              <w:t>Обслуживание автотранспорта</w:t>
            </w:r>
          </w:p>
        </w:tc>
        <w:tc>
          <w:tcPr>
            <w:tcW w:w="6491" w:type="dxa"/>
            <w:gridSpan w:val="2"/>
          </w:tcPr>
          <w:p w:rsidR="006D58FE" w:rsidRDefault="006D58FE" w:rsidP="006D58FE">
            <w:pPr>
              <w:pStyle w:val="aff3"/>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6D58FE" w:rsidRPr="005B4C98" w:rsidTr="006D58FE">
        <w:trPr>
          <w:trHeight w:val="703"/>
        </w:trPr>
        <w:tc>
          <w:tcPr>
            <w:tcW w:w="3165" w:type="dxa"/>
          </w:tcPr>
          <w:p w:rsidR="006D58FE" w:rsidRDefault="006D58FE" w:rsidP="006D58FE">
            <w:pPr>
              <w:pStyle w:val="aff3"/>
              <w:jc w:val="left"/>
            </w:pPr>
            <w:r>
              <w:t>Связь</w:t>
            </w:r>
          </w:p>
        </w:tc>
        <w:tc>
          <w:tcPr>
            <w:tcW w:w="6491" w:type="dxa"/>
            <w:gridSpan w:val="2"/>
          </w:tcPr>
          <w:p w:rsidR="006D58FE" w:rsidRDefault="006D58FE" w:rsidP="006D58FE">
            <w:pPr>
              <w:pStyle w:val="aff3"/>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6D58FE" w:rsidRPr="005B4C98" w:rsidTr="006D58FE">
        <w:trPr>
          <w:gridAfter w:val="1"/>
          <w:wAfter w:w="16" w:type="dxa"/>
          <w:trHeight w:val="328"/>
        </w:trPr>
        <w:tc>
          <w:tcPr>
            <w:tcW w:w="9640"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D58FE" w:rsidRPr="005B4C98" w:rsidTr="006D58FE">
        <w:trPr>
          <w:gridAfter w:val="1"/>
          <w:wAfter w:w="16" w:type="dxa"/>
          <w:trHeight w:val="703"/>
        </w:trPr>
        <w:tc>
          <w:tcPr>
            <w:tcW w:w="3165" w:type="dxa"/>
          </w:tcPr>
          <w:p w:rsidR="006D58FE" w:rsidRDefault="006D58FE" w:rsidP="006D58FE">
            <w:pPr>
              <w:pStyle w:val="aff3"/>
              <w:jc w:val="left"/>
            </w:pPr>
            <w:r>
              <w:t>Гостиничное обслуживание</w:t>
            </w:r>
          </w:p>
        </w:tc>
        <w:tc>
          <w:tcPr>
            <w:tcW w:w="6475" w:type="dxa"/>
          </w:tcPr>
          <w:p w:rsidR="006D58FE" w:rsidRDefault="006D58FE" w:rsidP="006D58FE">
            <w:pPr>
              <w:pStyle w:val="aff3"/>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D58FE" w:rsidRPr="005B4C98" w:rsidTr="006D58FE">
        <w:trPr>
          <w:gridAfter w:val="1"/>
          <w:wAfter w:w="16" w:type="dxa"/>
          <w:trHeight w:val="703"/>
        </w:trPr>
        <w:tc>
          <w:tcPr>
            <w:tcW w:w="3165" w:type="dxa"/>
          </w:tcPr>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Железнодорожный транспорт</w:t>
            </w:r>
          </w:p>
        </w:tc>
        <w:tc>
          <w:tcPr>
            <w:tcW w:w="6475" w:type="dxa"/>
          </w:tcPr>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железнодорожных путей;</w:t>
            </w:r>
          </w:p>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наземных сооружений метрополитена, в том числе посадочных станций, вентиляционных шахт;</w:t>
            </w:r>
          </w:p>
          <w:p w:rsidR="006D58FE" w:rsidRPr="005E085B" w:rsidRDefault="006D58FE" w:rsidP="006D58FE">
            <w:pPr>
              <w:pStyle w:val="aff1"/>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наземных сооружений для трамвайного сообщения и иных специальных дорог (канатных, монорельсовых, фуникулеров)</w:t>
            </w:r>
          </w:p>
        </w:tc>
      </w:tr>
      <w:tr w:rsidR="006D58FE" w:rsidRPr="005B4C98" w:rsidTr="006D58FE">
        <w:trPr>
          <w:gridAfter w:val="1"/>
          <w:wAfter w:w="16" w:type="dxa"/>
          <w:trHeight w:val="703"/>
        </w:trPr>
        <w:tc>
          <w:tcPr>
            <w:tcW w:w="3165" w:type="dxa"/>
          </w:tcPr>
          <w:p w:rsidR="006D58FE" w:rsidRDefault="006D58FE" w:rsidP="006D58FE">
            <w:pPr>
              <w:pStyle w:val="aff3"/>
              <w:jc w:val="left"/>
            </w:pPr>
            <w:r>
              <w:t>Склады</w:t>
            </w:r>
          </w:p>
        </w:tc>
        <w:tc>
          <w:tcPr>
            <w:tcW w:w="6475" w:type="dxa"/>
          </w:tcPr>
          <w:p w:rsidR="006D58FE" w:rsidRDefault="006D58FE" w:rsidP="006D58FE">
            <w:pPr>
              <w:pStyle w:val="aff3"/>
              <w:jc w:val="left"/>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D58FE" w:rsidRPr="005B4C98" w:rsidTr="006D58FE">
        <w:trPr>
          <w:gridAfter w:val="1"/>
          <w:wAfter w:w="16" w:type="dxa"/>
          <w:trHeight w:val="703"/>
        </w:trPr>
        <w:tc>
          <w:tcPr>
            <w:tcW w:w="3165" w:type="dxa"/>
          </w:tcPr>
          <w:p w:rsidR="006D58FE" w:rsidRDefault="006D58FE" w:rsidP="006D58FE">
            <w:pPr>
              <w:pStyle w:val="aff3"/>
              <w:jc w:val="left"/>
            </w:pPr>
            <w:r>
              <w:t>Обеспечение внутре</w:t>
            </w:r>
            <w:r w:rsidRPr="005E085B">
              <w:t>ннег</w:t>
            </w:r>
            <w:r>
              <w:t>о правопорядка</w:t>
            </w:r>
          </w:p>
        </w:tc>
        <w:tc>
          <w:tcPr>
            <w:tcW w:w="6475" w:type="dxa"/>
          </w:tcPr>
          <w:p w:rsidR="006D58FE" w:rsidRDefault="006D58FE" w:rsidP="006D58FE">
            <w:pPr>
              <w:pStyle w:val="aff3"/>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D58FE" w:rsidRDefault="006D58FE" w:rsidP="006D58FE">
            <w:pPr>
              <w:pStyle w:val="aff3"/>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6D58FE" w:rsidRPr="005B4C98" w:rsidTr="006D58FE">
        <w:trPr>
          <w:gridAfter w:val="1"/>
          <w:wAfter w:w="16" w:type="dxa"/>
          <w:trHeight w:val="328"/>
        </w:trPr>
        <w:tc>
          <w:tcPr>
            <w:tcW w:w="9640"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D58FE" w:rsidRPr="005B4C98" w:rsidTr="006D58FE">
        <w:trPr>
          <w:gridAfter w:val="1"/>
          <w:wAfter w:w="16" w:type="dxa"/>
          <w:trHeight w:val="328"/>
        </w:trPr>
        <w:tc>
          <w:tcPr>
            <w:tcW w:w="9640" w:type="dxa"/>
            <w:gridSpan w:val="2"/>
          </w:tcPr>
          <w:p w:rsidR="006D58FE" w:rsidRPr="005B4C98" w:rsidRDefault="006D58FE" w:rsidP="006D58FE">
            <w:pPr>
              <w:pStyle w:val="aff1"/>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6D58FE" w:rsidRPr="005B4C98" w:rsidTr="006D58FE">
        <w:trPr>
          <w:gridAfter w:val="1"/>
          <w:wAfter w:w="16" w:type="dxa"/>
          <w:trHeight w:val="328"/>
        </w:trPr>
        <w:tc>
          <w:tcPr>
            <w:tcW w:w="9640"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aff1"/>
              <w:suppressAutoHyphens/>
              <w:spacing w:before="0"/>
              <w:ind w:firstLine="0"/>
              <w:jc w:val="center"/>
              <w:rPr>
                <w:rFonts w:ascii="Times New Roman" w:hAnsi="Times New Roman"/>
                <w:b/>
                <w:sz w:val="24"/>
              </w:rPr>
            </w:pPr>
            <w:r w:rsidRPr="005B4C98">
              <w:rPr>
                <w:rFonts w:ascii="Times New Roman" w:hAnsi="Times New Roman"/>
                <w:b/>
                <w:sz w:val="24"/>
              </w:rPr>
              <w:t>Предельные параметры разрешенного использования</w:t>
            </w: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земельного участка</w:t>
            </w:r>
          </w:p>
        </w:tc>
      </w:tr>
      <w:tr w:rsidR="006D58FE" w:rsidRPr="005B4C98" w:rsidTr="006D58FE">
        <w:trPr>
          <w:gridAfter w:val="1"/>
          <w:wAfter w:w="16" w:type="dxa"/>
          <w:trHeight w:val="328"/>
        </w:trPr>
        <w:tc>
          <w:tcPr>
            <w:tcW w:w="9640"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nienie"/>
              <w:ind w:left="510" w:hanging="426"/>
              <w:rPr>
                <w:rFonts w:ascii="Times New Roman" w:hAnsi="Times New Roman"/>
                <w:bCs/>
                <w:szCs w:val="24"/>
              </w:rPr>
            </w:pPr>
            <w:r>
              <w:rPr>
                <w:rFonts w:ascii="Times New Roman" w:hAnsi="Times New Roman"/>
                <w:bCs/>
                <w:szCs w:val="24"/>
              </w:rPr>
              <w:t xml:space="preserve">1. </w:t>
            </w:r>
            <w:r w:rsidRPr="005B4C98">
              <w:rPr>
                <w:rFonts w:ascii="Times New Roman" w:hAnsi="Times New Roman"/>
                <w:bCs/>
                <w:szCs w:val="24"/>
              </w:rPr>
              <w:t xml:space="preserve">Минимальные и (или) максимальные размеры земельного участка, </w:t>
            </w:r>
          </w:p>
          <w:p w:rsidR="006D58FE" w:rsidRPr="005B4C98" w:rsidRDefault="006D58FE" w:rsidP="006D58FE">
            <w:pPr>
              <w:pStyle w:val="nienie"/>
              <w:tabs>
                <w:tab w:val="num" w:pos="720"/>
                <w:tab w:val="left" w:pos="1620"/>
              </w:tabs>
              <w:ind w:left="510" w:hanging="426"/>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6D58FE" w:rsidRDefault="006D58FE" w:rsidP="006D58FE">
            <w:pPr>
              <w:tabs>
                <w:tab w:val="num" w:pos="720"/>
                <w:tab w:val="left" w:pos="1620"/>
              </w:tabs>
              <w:ind w:left="510" w:hanging="426"/>
            </w:pPr>
            <w:r w:rsidRPr="005B4C98">
              <w:rPr>
                <w:bCs/>
              </w:rPr>
              <w:t>1.2 максимальная – не нормируется.</w:t>
            </w:r>
            <w:r w:rsidRPr="005B4C98">
              <w:t xml:space="preserve"> </w:t>
            </w:r>
          </w:p>
          <w:p w:rsidR="006D58FE" w:rsidRDefault="006D58FE" w:rsidP="006D58FE">
            <w:pPr>
              <w:tabs>
                <w:tab w:val="left" w:pos="1620"/>
              </w:tabs>
              <w:ind w:left="510" w:hanging="426"/>
              <w:rPr>
                <w:bCs/>
              </w:rPr>
            </w:pPr>
            <w:r>
              <w:rPr>
                <w:bCs/>
              </w:rPr>
              <w:t>2. Процент застройки:</w:t>
            </w:r>
          </w:p>
          <w:p w:rsidR="006D58FE" w:rsidRDefault="006D58FE" w:rsidP="006D58FE">
            <w:pPr>
              <w:tabs>
                <w:tab w:val="num" w:pos="720"/>
                <w:tab w:val="left" w:pos="1620"/>
              </w:tabs>
              <w:ind w:left="510" w:hanging="426"/>
              <w:rPr>
                <w:bCs/>
              </w:rPr>
            </w:pPr>
            <w:r>
              <w:rPr>
                <w:bCs/>
              </w:rPr>
              <w:t>2.1 минимальный – не нормируется</w:t>
            </w:r>
          </w:p>
          <w:p w:rsidR="006D58FE" w:rsidRPr="005B4C98" w:rsidRDefault="006D58FE" w:rsidP="006D58FE">
            <w:pPr>
              <w:ind w:left="510" w:hanging="426"/>
              <w:rPr>
                <w:bCs/>
              </w:rPr>
            </w:pPr>
            <w:r>
              <w:rPr>
                <w:bCs/>
              </w:rPr>
              <w:t xml:space="preserve">2.2 максимальный – 30 %, </w:t>
            </w:r>
            <w:r>
              <w:t>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СНиП, СанПиН, нормативами градостроительного проектирования</w:t>
            </w:r>
          </w:p>
          <w:p w:rsidR="006D58FE" w:rsidRPr="005B4C98" w:rsidRDefault="006D58FE" w:rsidP="006D58FE">
            <w:pPr>
              <w:tabs>
                <w:tab w:val="num" w:pos="720"/>
                <w:tab w:val="left" w:pos="1620"/>
              </w:tabs>
              <w:ind w:left="540"/>
            </w:pPr>
          </w:p>
        </w:tc>
      </w:tr>
      <w:tr w:rsidR="006D58FE" w:rsidRPr="005B4C98" w:rsidTr="006D58FE">
        <w:trPr>
          <w:gridAfter w:val="1"/>
          <w:wAfter w:w="16" w:type="dxa"/>
          <w:trHeight w:val="328"/>
        </w:trPr>
        <w:tc>
          <w:tcPr>
            <w:tcW w:w="9640"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aff1"/>
              <w:suppressAutoHyphens/>
              <w:spacing w:before="0"/>
              <w:ind w:firstLine="0"/>
              <w:jc w:val="center"/>
              <w:rPr>
                <w:rFonts w:ascii="Times New Roman" w:hAnsi="Times New Roman"/>
                <w:b/>
                <w:sz w:val="24"/>
              </w:rPr>
            </w:pPr>
            <w:r w:rsidRPr="005B4C98">
              <w:rPr>
                <w:rFonts w:ascii="Times New Roman" w:hAnsi="Times New Roman"/>
                <w:b/>
                <w:sz w:val="24"/>
              </w:rPr>
              <w:t>Планировочные и нормативные требования:</w:t>
            </w:r>
          </w:p>
        </w:tc>
      </w:tr>
      <w:tr w:rsidR="006D58FE" w:rsidRPr="005B4C98" w:rsidTr="006D58FE">
        <w:trPr>
          <w:gridAfter w:val="1"/>
          <w:wAfter w:w="16" w:type="dxa"/>
          <w:trHeight w:val="328"/>
        </w:trPr>
        <w:tc>
          <w:tcPr>
            <w:tcW w:w="9640"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aff1"/>
              <w:suppressAutoHyphens/>
              <w:ind w:firstLine="0"/>
              <w:jc w:val="left"/>
              <w:rPr>
                <w:rFonts w:ascii="Times New Roman" w:hAnsi="Times New Roman"/>
                <w:sz w:val="24"/>
              </w:rPr>
            </w:pPr>
            <w:r w:rsidRPr="005B4C98">
              <w:rPr>
                <w:rFonts w:ascii="Times New Roman" w:hAnsi="Times New Roman"/>
                <w:sz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6D58FE" w:rsidRPr="005B4C98" w:rsidRDefault="006D58FE" w:rsidP="006D58FE">
      <w:pPr>
        <w:ind w:firstLine="567"/>
        <w:jc w:val="center"/>
        <w:rPr>
          <w:b/>
          <w:u w:val="single"/>
        </w:rPr>
      </w:pPr>
    </w:p>
    <w:p w:rsidR="006D58FE" w:rsidRPr="005B4C98" w:rsidRDefault="006D58FE" w:rsidP="006D58FE">
      <w:pPr>
        <w:jc w:val="center"/>
        <w:rPr>
          <w:b/>
          <w:u w:val="single"/>
        </w:rPr>
      </w:pPr>
      <w:r w:rsidRPr="005B4C98">
        <w:rPr>
          <w:b/>
          <w:u w:val="single"/>
        </w:rPr>
        <w:t xml:space="preserve">Р-2 - Зона лесопарков, </w:t>
      </w:r>
      <w:proofErr w:type="spellStart"/>
      <w:r w:rsidRPr="005B4C98">
        <w:rPr>
          <w:b/>
          <w:u w:val="single"/>
        </w:rPr>
        <w:t>лугопарков</w:t>
      </w:r>
      <w:proofErr w:type="spellEnd"/>
      <w:r w:rsidRPr="005B4C98">
        <w:rPr>
          <w:b/>
          <w:u w:val="single"/>
        </w:rPr>
        <w:t xml:space="preserve"> и особо охраняемых территорий</w:t>
      </w:r>
    </w:p>
    <w:p w:rsidR="006D58FE" w:rsidRPr="005B4C98" w:rsidRDefault="006D58FE" w:rsidP="006D58FE">
      <w:pPr>
        <w:ind w:firstLine="567"/>
        <w:jc w:val="center"/>
        <w:rPr>
          <w:b/>
          <w:u w:val="single"/>
        </w:rPr>
      </w:pPr>
    </w:p>
    <w:p w:rsidR="006D58FE" w:rsidRPr="005B4C98" w:rsidRDefault="006D58FE" w:rsidP="006D58FE">
      <w:pPr>
        <w:ind w:firstLine="540"/>
      </w:pPr>
      <w:r w:rsidRPr="005B4C98">
        <w:t xml:space="preserve">Зона зеленых насаждений и рекреации, выделяется с целью сохранения существующей системы зеленых насаждений, </w:t>
      </w:r>
      <w:proofErr w:type="gramStart"/>
      <w:r w:rsidRPr="005B4C98">
        <w:t>сохранения  существующего</w:t>
      </w:r>
      <w:proofErr w:type="gramEnd"/>
      <w:r w:rsidRPr="005B4C98">
        <w:t xml:space="preserve"> природного ландшафта,  благоустройства территорий для отдыха населения.</w:t>
      </w:r>
    </w:p>
    <w:p w:rsidR="006D58FE" w:rsidRPr="005B4C98" w:rsidRDefault="006D58FE" w:rsidP="006D58FE">
      <w:pPr>
        <w:ind w:firstLine="540"/>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3"/>
        <w:gridCol w:w="6310"/>
        <w:gridCol w:w="16"/>
      </w:tblGrid>
      <w:tr w:rsidR="006D58FE" w:rsidRPr="005B4C98" w:rsidTr="006D58FE">
        <w:trPr>
          <w:trHeight w:val="328"/>
        </w:trPr>
        <w:tc>
          <w:tcPr>
            <w:tcW w:w="9655" w:type="dxa"/>
            <w:gridSpan w:val="3"/>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D58FE" w:rsidRPr="005B4C98" w:rsidTr="006D58FE">
        <w:trPr>
          <w:trHeight w:val="703"/>
        </w:trPr>
        <w:tc>
          <w:tcPr>
            <w:tcW w:w="3166" w:type="dxa"/>
          </w:tcPr>
          <w:p w:rsidR="006D58FE" w:rsidRPr="005B4C98" w:rsidRDefault="006D58FE" w:rsidP="006D58FE">
            <w:pPr>
              <w:pStyle w:val="aff1"/>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gridSpan w:val="2"/>
          </w:tcPr>
          <w:p w:rsidR="006D58FE" w:rsidRPr="005B4C98" w:rsidRDefault="006D58FE" w:rsidP="006D58FE">
            <w:pPr>
              <w:pStyle w:val="aff1"/>
              <w:suppressAutoHyphens/>
              <w:spacing w:before="0"/>
              <w:ind w:firstLine="0"/>
              <w:jc w:val="center"/>
              <w:rPr>
                <w:rFonts w:ascii="Times New Roman" w:hAnsi="Times New Roman"/>
                <w:sz w:val="24"/>
              </w:rPr>
            </w:pP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D58FE" w:rsidRPr="005B4C98" w:rsidTr="006D58FE">
        <w:trPr>
          <w:trHeight w:val="703"/>
        </w:trPr>
        <w:tc>
          <w:tcPr>
            <w:tcW w:w="3166" w:type="dxa"/>
          </w:tcPr>
          <w:p w:rsidR="006D58FE" w:rsidRPr="005B4C98" w:rsidRDefault="006D58FE" w:rsidP="006D58FE">
            <w:pPr>
              <w:pStyle w:val="aff3"/>
              <w:jc w:val="left"/>
            </w:pPr>
            <w:r w:rsidRPr="005B4C98">
              <w:t>Природно-познавательный туризм</w:t>
            </w:r>
          </w:p>
        </w:tc>
        <w:tc>
          <w:tcPr>
            <w:tcW w:w="6489" w:type="dxa"/>
            <w:gridSpan w:val="2"/>
          </w:tcPr>
          <w:p w:rsidR="006D58FE" w:rsidRPr="005B4C98" w:rsidRDefault="006D58FE" w:rsidP="006D58FE">
            <w:pPr>
              <w:pStyle w:val="aff3"/>
            </w:pPr>
            <w:r w:rsidRPr="005B4C98">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D58FE" w:rsidRPr="005B4C98" w:rsidRDefault="006D58FE" w:rsidP="006D58FE">
            <w:pPr>
              <w:pStyle w:val="aff3"/>
            </w:pPr>
            <w:r w:rsidRPr="005B4C98">
              <w:t xml:space="preserve">- осуществление необходимых природоохранных и </w:t>
            </w:r>
            <w:proofErr w:type="spellStart"/>
            <w:r w:rsidRPr="005B4C98">
              <w:t>природовосстановительных</w:t>
            </w:r>
            <w:proofErr w:type="spellEnd"/>
            <w:r w:rsidRPr="005B4C98">
              <w:t xml:space="preserve"> мероприятий</w:t>
            </w:r>
          </w:p>
        </w:tc>
      </w:tr>
      <w:tr w:rsidR="006D58FE" w:rsidRPr="005B4C98" w:rsidTr="006D58FE">
        <w:trPr>
          <w:trHeight w:val="703"/>
        </w:trPr>
        <w:tc>
          <w:tcPr>
            <w:tcW w:w="3166" w:type="dxa"/>
          </w:tcPr>
          <w:p w:rsidR="006D58FE" w:rsidRPr="005B4C98" w:rsidRDefault="006D58FE" w:rsidP="006D58FE">
            <w:pPr>
              <w:pStyle w:val="aff3"/>
              <w:jc w:val="left"/>
            </w:pPr>
            <w:r w:rsidRPr="005B4C98">
              <w:t>Охота и рыбалка</w:t>
            </w:r>
          </w:p>
        </w:tc>
        <w:tc>
          <w:tcPr>
            <w:tcW w:w="6489" w:type="dxa"/>
            <w:gridSpan w:val="2"/>
          </w:tcPr>
          <w:p w:rsidR="006D58FE" w:rsidRPr="005B4C98" w:rsidRDefault="006D58FE" w:rsidP="006D58FE">
            <w:pPr>
              <w:pStyle w:val="aff3"/>
            </w:pPr>
            <w:r w:rsidRPr="005B4C98">
              <w:t>-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D58FE" w:rsidRPr="005B4C98" w:rsidTr="006D58FE">
        <w:trPr>
          <w:trHeight w:val="703"/>
        </w:trPr>
        <w:tc>
          <w:tcPr>
            <w:tcW w:w="3166" w:type="dxa"/>
          </w:tcPr>
          <w:p w:rsidR="006D58FE" w:rsidRPr="005B4C98" w:rsidRDefault="006D58FE" w:rsidP="006D58FE">
            <w:pPr>
              <w:pStyle w:val="aff3"/>
              <w:jc w:val="left"/>
            </w:pPr>
            <w:bookmarkStart w:id="215" w:name="sub_1091"/>
            <w:r w:rsidRPr="005B4C98">
              <w:t>Охрана природных территорий</w:t>
            </w:r>
            <w:bookmarkEnd w:id="215"/>
          </w:p>
        </w:tc>
        <w:tc>
          <w:tcPr>
            <w:tcW w:w="6489" w:type="dxa"/>
            <w:gridSpan w:val="2"/>
          </w:tcPr>
          <w:p w:rsidR="006D58FE" w:rsidRPr="005B4C98" w:rsidRDefault="006D58FE" w:rsidP="006D58FE">
            <w:pPr>
              <w:pStyle w:val="aff1"/>
              <w:suppressAutoHyphens/>
              <w:spacing w:before="0"/>
              <w:ind w:firstLine="34"/>
              <w:rPr>
                <w:rFonts w:ascii="Times New Roman" w:hAnsi="Times New Roman"/>
                <w:sz w:val="24"/>
                <w:lang w:eastAsia="ru-RU"/>
              </w:rPr>
            </w:pPr>
            <w:r w:rsidRPr="005B4C98">
              <w:rPr>
                <w:rFonts w:ascii="Times New Roman" w:eastAsia="Times New Roman" w:hAnsi="Times New Roman"/>
                <w:sz w:val="24"/>
                <w:lang w:eastAsia="ru-RU"/>
              </w:rPr>
              <w:t>- сохранение отдельных естественных качеств окружающей природной среды путем ограничения хозяйственной деятельности в данной зоне</w:t>
            </w:r>
          </w:p>
        </w:tc>
      </w:tr>
      <w:tr w:rsidR="006D58FE" w:rsidRPr="005B4C98" w:rsidTr="006D58FE">
        <w:trPr>
          <w:gridAfter w:val="1"/>
          <w:wAfter w:w="16" w:type="dxa"/>
          <w:trHeight w:val="328"/>
        </w:trPr>
        <w:tc>
          <w:tcPr>
            <w:tcW w:w="9639"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D58FE" w:rsidRPr="005B4C98" w:rsidTr="006D58FE">
        <w:trPr>
          <w:gridAfter w:val="1"/>
          <w:wAfter w:w="16" w:type="dxa"/>
          <w:trHeight w:val="703"/>
        </w:trPr>
        <w:tc>
          <w:tcPr>
            <w:tcW w:w="3166" w:type="dxa"/>
          </w:tcPr>
          <w:p w:rsidR="006D58FE" w:rsidRPr="005B4C98" w:rsidRDefault="006D58FE" w:rsidP="006D58FE">
            <w:pPr>
              <w:pStyle w:val="aff3"/>
              <w:jc w:val="left"/>
              <w:rPr>
                <w:rFonts w:eastAsia="Calibri"/>
                <w:lang w:eastAsia="ar-SA"/>
              </w:rPr>
            </w:pPr>
            <w:bookmarkStart w:id="216" w:name="sub_1092"/>
            <w:r w:rsidRPr="005B4C98">
              <w:rPr>
                <w:rFonts w:eastAsia="Calibri"/>
                <w:lang w:eastAsia="ar-SA"/>
              </w:rPr>
              <w:t>Курортная деятельность</w:t>
            </w:r>
            <w:bookmarkEnd w:id="216"/>
          </w:p>
        </w:tc>
        <w:tc>
          <w:tcPr>
            <w:tcW w:w="6473" w:type="dxa"/>
          </w:tcPr>
          <w:p w:rsidR="006D58FE" w:rsidRPr="005B4C98" w:rsidRDefault="006D58FE" w:rsidP="006D58FE">
            <w:pPr>
              <w:pStyle w:val="aff3"/>
              <w:rPr>
                <w:rFonts w:eastAsia="Calibri"/>
                <w:lang w:eastAsia="ar-SA"/>
              </w:rPr>
            </w:pPr>
            <w:r w:rsidRPr="005B4C98">
              <w:rPr>
                <w:rFonts w:eastAsia="Calibri"/>
                <w:lang w:eastAsia="ar-SA"/>
              </w:rPr>
              <w:t xml:space="preserve">- использование, в том числе с их извлечением, для лечения и оздоровления человека природных лечебных ресурсов </w:t>
            </w:r>
          </w:p>
        </w:tc>
      </w:tr>
      <w:tr w:rsidR="006D58FE" w:rsidRPr="005B4C98" w:rsidTr="006D58FE">
        <w:trPr>
          <w:gridAfter w:val="1"/>
          <w:wAfter w:w="16" w:type="dxa"/>
          <w:trHeight w:val="703"/>
        </w:trPr>
        <w:tc>
          <w:tcPr>
            <w:tcW w:w="3166" w:type="dxa"/>
          </w:tcPr>
          <w:p w:rsidR="006D58FE" w:rsidRPr="005B4C98" w:rsidRDefault="006D58FE" w:rsidP="006D58FE">
            <w:pPr>
              <w:pStyle w:val="aff1"/>
              <w:suppressAutoHyphens/>
              <w:ind w:firstLine="0"/>
              <w:jc w:val="left"/>
              <w:rPr>
                <w:rFonts w:ascii="Times New Roman" w:hAnsi="Times New Roman"/>
                <w:sz w:val="24"/>
              </w:rPr>
            </w:pPr>
            <w:r w:rsidRPr="005B4C98">
              <w:rPr>
                <w:rFonts w:ascii="Times New Roman" w:hAnsi="Times New Roman"/>
                <w:sz w:val="24"/>
              </w:rPr>
              <w:t>Связь</w:t>
            </w:r>
          </w:p>
        </w:tc>
        <w:tc>
          <w:tcPr>
            <w:tcW w:w="6473" w:type="dxa"/>
          </w:tcPr>
          <w:p w:rsidR="006D58FE" w:rsidRPr="005B4C98" w:rsidRDefault="006D58FE" w:rsidP="006D58FE">
            <w:pPr>
              <w:pStyle w:val="aff1"/>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6D58FE" w:rsidRPr="005B4C98" w:rsidRDefault="006D58FE" w:rsidP="006D58FE">
            <w:pPr>
              <w:pStyle w:val="aff1"/>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6D58FE" w:rsidRPr="005B4C98" w:rsidRDefault="006D58FE" w:rsidP="006D58FE">
            <w:pPr>
              <w:pStyle w:val="aff1"/>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6D58FE" w:rsidRPr="005B4C98" w:rsidRDefault="006D58FE" w:rsidP="006D58FE">
            <w:pPr>
              <w:pStyle w:val="aff1"/>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6D58FE" w:rsidRPr="005B4C98" w:rsidRDefault="006D58FE" w:rsidP="006D58FE">
            <w:pPr>
              <w:pStyle w:val="aff1"/>
              <w:suppressAutoHyphens/>
              <w:spacing w:before="0"/>
              <w:ind w:firstLine="34"/>
              <w:rPr>
                <w:rFonts w:ascii="Times New Roman" w:hAnsi="Times New Roman"/>
                <w:sz w:val="24"/>
                <w:lang w:eastAsia="ru-RU"/>
              </w:rPr>
            </w:pPr>
            <w:r w:rsidRPr="005B4C98">
              <w:rPr>
                <w:rFonts w:ascii="Times New Roman" w:hAnsi="Times New Roman"/>
                <w:sz w:val="24"/>
                <w:lang w:eastAsia="ru-RU"/>
              </w:rPr>
              <w:t>- иные объекты капитального строительства связи</w:t>
            </w:r>
          </w:p>
        </w:tc>
      </w:tr>
      <w:tr w:rsidR="006D58FE" w:rsidRPr="005B4C98" w:rsidTr="006D58FE">
        <w:trPr>
          <w:gridAfter w:val="1"/>
          <w:wAfter w:w="16" w:type="dxa"/>
          <w:trHeight w:val="328"/>
        </w:trPr>
        <w:tc>
          <w:tcPr>
            <w:tcW w:w="9639"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D58FE" w:rsidRPr="005B4C98" w:rsidTr="006D58FE">
        <w:trPr>
          <w:gridAfter w:val="1"/>
          <w:wAfter w:w="16" w:type="dxa"/>
          <w:trHeight w:val="328"/>
        </w:trPr>
        <w:tc>
          <w:tcPr>
            <w:tcW w:w="9639" w:type="dxa"/>
            <w:gridSpan w:val="2"/>
          </w:tcPr>
          <w:p w:rsidR="006D58FE" w:rsidRPr="005B4C98" w:rsidRDefault="006D58FE" w:rsidP="006D58FE">
            <w:pPr>
              <w:pStyle w:val="aff1"/>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6D58FE" w:rsidRPr="005B4C98" w:rsidTr="006D58FE">
        <w:trPr>
          <w:gridAfter w:val="1"/>
          <w:wAfter w:w="16" w:type="dxa"/>
          <w:trHeight w:val="328"/>
        </w:trPr>
        <w:tc>
          <w:tcPr>
            <w:tcW w:w="9639"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aff1"/>
              <w:suppressAutoHyphens/>
              <w:spacing w:before="0"/>
              <w:ind w:firstLine="0"/>
              <w:jc w:val="center"/>
              <w:rPr>
                <w:rFonts w:ascii="Times New Roman" w:hAnsi="Times New Roman"/>
                <w:b/>
                <w:sz w:val="24"/>
              </w:rPr>
            </w:pPr>
            <w:r w:rsidRPr="005B4C98">
              <w:rPr>
                <w:rFonts w:ascii="Times New Roman" w:hAnsi="Times New Roman"/>
                <w:b/>
                <w:sz w:val="24"/>
              </w:rPr>
              <w:t>Предельные параметры разрешенного использования</w:t>
            </w: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земельного участка</w:t>
            </w:r>
          </w:p>
        </w:tc>
      </w:tr>
      <w:tr w:rsidR="006D58FE" w:rsidRPr="005B4C98" w:rsidTr="006D58FE">
        <w:trPr>
          <w:gridAfter w:val="1"/>
          <w:wAfter w:w="16" w:type="dxa"/>
          <w:trHeight w:val="328"/>
        </w:trPr>
        <w:tc>
          <w:tcPr>
            <w:tcW w:w="9639" w:type="dxa"/>
            <w:gridSpan w:val="2"/>
            <w:tcBorders>
              <w:top w:val="single" w:sz="4" w:space="0" w:color="auto"/>
              <w:left w:val="single" w:sz="4" w:space="0" w:color="auto"/>
              <w:bottom w:val="single" w:sz="4" w:space="0" w:color="auto"/>
              <w:right w:val="single" w:sz="4" w:space="0" w:color="auto"/>
            </w:tcBorders>
          </w:tcPr>
          <w:p w:rsidR="006D58FE" w:rsidRDefault="006D58FE" w:rsidP="006D58FE">
            <w:pPr>
              <w:pStyle w:val="nienie"/>
              <w:ind w:left="1080" w:firstLine="0"/>
              <w:rPr>
                <w:rFonts w:ascii="Times New Roman" w:hAnsi="Times New Roman"/>
                <w:bCs/>
                <w:szCs w:val="24"/>
              </w:rPr>
            </w:pPr>
          </w:p>
          <w:p w:rsidR="006D58FE" w:rsidRPr="005B4C98" w:rsidRDefault="006D58FE" w:rsidP="006D58FE">
            <w:pPr>
              <w:pStyle w:val="nienie"/>
              <w:numPr>
                <w:ilvl w:val="0"/>
                <w:numId w:val="18"/>
              </w:numPr>
              <w:ind w:left="368"/>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6D58FE" w:rsidRPr="005B4C98" w:rsidRDefault="006D58FE" w:rsidP="006D58FE">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6D58FE" w:rsidRDefault="006D58FE" w:rsidP="006D58FE">
            <w:pPr>
              <w:tabs>
                <w:tab w:val="num" w:pos="720"/>
                <w:tab w:val="left" w:pos="1620"/>
              </w:tabs>
              <w:ind w:left="540"/>
            </w:pPr>
            <w:r w:rsidRPr="005B4C98">
              <w:rPr>
                <w:bCs/>
              </w:rPr>
              <w:t>1.2 максимальная – не нормируется.</w:t>
            </w:r>
            <w:r w:rsidRPr="005B4C98">
              <w:t xml:space="preserve"> </w:t>
            </w:r>
          </w:p>
          <w:p w:rsidR="006D58FE" w:rsidRDefault="006D58FE" w:rsidP="006D58FE">
            <w:pPr>
              <w:tabs>
                <w:tab w:val="left" w:pos="1620"/>
              </w:tabs>
              <w:ind w:left="368" w:hanging="360"/>
              <w:rPr>
                <w:bCs/>
              </w:rPr>
            </w:pPr>
            <w:r>
              <w:rPr>
                <w:bCs/>
              </w:rPr>
              <w:t>2. Процент застройки:</w:t>
            </w:r>
          </w:p>
          <w:p w:rsidR="006D58FE" w:rsidRDefault="006D58FE" w:rsidP="006D58FE">
            <w:pPr>
              <w:tabs>
                <w:tab w:val="num" w:pos="720"/>
                <w:tab w:val="left" w:pos="1620"/>
              </w:tabs>
              <w:ind w:left="368" w:hanging="360"/>
              <w:rPr>
                <w:bCs/>
              </w:rPr>
            </w:pPr>
            <w:r>
              <w:rPr>
                <w:bCs/>
              </w:rPr>
              <w:t>2.1 минимальный – не нормируется</w:t>
            </w:r>
          </w:p>
          <w:p w:rsidR="006D58FE" w:rsidRPr="005B4C98" w:rsidRDefault="006D58FE" w:rsidP="006D58FE">
            <w:pPr>
              <w:ind w:left="368" w:hanging="360"/>
            </w:pPr>
            <w:r>
              <w:rPr>
                <w:bCs/>
              </w:rPr>
              <w:t xml:space="preserve">2.2 максимальный – 30 %, </w:t>
            </w:r>
            <w:r>
              <w:t>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СНиП, СанПиН, нормативами градостроительного проектирования</w:t>
            </w:r>
          </w:p>
        </w:tc>
      </w:tr>
      <w:tr w:rsidR="006D58FE" w:rsidRPr="005B4C98" w:rsidTr="006D58FE">
        <w:trPr>
          <w:gridAfter w:val="1"/>
          <w:wAfter w:w="16" w:type="dxa"/>
          <w:trHeight w:val="328"/>
        </w:trPr>
        <w:tc>
          <w:tcPr>
            <w:tcW w:w="9639"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aff1"/>
              <w:suppressAutoHyphens/>
              <w:spacing w:before="0"/>
              <w:ind w:firstLine="0"/>
              <w:jc w:val="center"/>
              <w:rPr>
                <w:rFonts w:ascii="Times New Roman" w:hAnsi="Times New Roman"/>
                <w:b/>
                <w:sz w:val="24"/>
              </w:rPr>
            </w:pPr>
            <w:r w:rsidRPr="005B4C98">
              <w:rPr>
                <w:rFonts w:ascii="Times New Roman" w:hAnsi="Times New Roman"/>
                <w:b/>
                <w:sz w:val="24"/>
              </w:rPr>
              <w:t>Планировочные и нормативные требования:</w:t>
            </w:r>
          </w:p>
        </w:tc>
      </w:tr>
      <w:tr w:rsidR="006D58FE" w:rsidRPr="005B4C98" w:rsidTr="006D58FE">
        <w:trPr>
          <w:gridAfter w:val="1"/>
          <w:wAfter w:w="16" w:type="dxa"/>
          <w:trHeight w:val="328"/>
        </w:trPr>
        <w:tc>
          <w:tcPr>
            <w:tcW w:w="9639"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aff1"/>
              <w:suppressAutoHyphens/>
              <w:ind w:firstLine="0"/>
              <w:jc w:val="left"/>
              <w:rPr>
                <w:rFonts w:ascii="Times New Roman" w:hAnsi="Times New Roman"/>
                <w:sz w:val="24"/>
              </w:rPr>
            </w:pPr>
            <w:r w:rsidRPr="005B4C98">
              <w:rPr>
                <w:rFonts w:ascii="Times New Roman" w:hAnsi="Times New Roman"/>
                <w:sz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6D58FE" w:rsidRPr="005B4C98" w:rsidRDefault="006D58FE" w:rsidP="006D58FE">
      <w:pPr>
        <w:ind w:firstLine="567"/>
        <w:jc w:val="center"/>
        <w:rPr>
          <w:b/>
          <w:u w:val="single"/>
        </w:rPr>
      </w:pPr>
    </w:p>
    <w:p w:rsidR="006D58FE" w:rsidRPr="005B4C98" w:rsidRDefault="006D58FE" w:rsidP="006D58FE">
      <w:pPr>
        <w:ind w:firstLine="567"/>
        <w:jc w:val="center"/>
        <w:rPr>
          <w:b/>
          <w:bCs/>
        </w:rPr>
      </w:pPr>
      <w:r w:rsidRPr="005B4C98">
        <w:rPr>
          <w:b/>
          <w:bCs/>
        </w:rPr>
        <w:t>6. Зона специального назначения:</w:t>
      </w:r>
    </w:p>
    <w:p w:rsidR="006D58FE" w:rsidRPr="005B4C98" w:rsidRDefault="006D58FE" w:rsidP="006D58FE">
      <w:pPr>
        <w:ind w:firstLine="567"/>
        <w:jc w:val="center"/>
        <w:rPr>
          <w:b/>
          <w:bCs/>
        </w:rPr>
      </w:pPr>
    </w:p>
    <w:p w:rsidR="006D58FE" w:rsidRPr="005B4C98" w:rsidRDefault="006D58FE" w:rsidP="006D58FE">
      <w:pPr>
        <w:jc w:val="center"/>
        <w:outlineLvl w:val="0"/>
        <w:rPr>
          <w:b/>
          <w:u w:val="single"/>
        </w:rPr>
      </w:pPr>
      <w:bookmarkStart w:id="217" w:name="_Toc295120274"/>
      <w:bookmarkStart w:id="218" w:name="_Toc295120652"/>
      <w:bookmarkStart w:id="219" w:name="_Toc306653229"/>
      <w:r w:rsidRPr="005B4C98">
        <w:rPr>
          <w:b/>
          <w:u w:val="single"/>
        </w:rPr>
        <w:t xml:space="preserve">С-1 – Зона закрытых кладбищ </w:t>
      </w:r>
      <w:bookmarkEnd w:id="217"/>
      <w:bookmarkEnd w:id="218"/>
      <w:bookmarkEnd w:id="219"/>
      <w:r w:rsidRPr="005B4C98">
        <w:rPr>
          <w:b/>
          <w:u w:val="single"/>
        </w:rPr>
        <w:t>и мест захоронений</w:t>
      </w:r>
    </w:p>
    <w:p w:rsidR="006D58FE" w:rsidRPr="005B4C98" w:rsidRDefault="006D58FE" w:rsidP="006D58FE">
      <w:pPr>
        <w:ind w:firstLine="567"/>
        <w:rPr>
          <w:b/>
          <w:u w:val="single"/>
        </w:rPr>
      </w:pPr>
      <w:r w:rsidRPr="005B4C98">
        <w:t xml:space="preserve">Зона выделена на основе существующих территорий захоронений и </w:t>
      </w:r>
      <w:proofErr w:type="gramStart"/>
      <w:r w:rsidRPr="005B4C98">
        <w:t>мест  специального</w:t>
      </w:r>
      <w:proofErr w:type="gramEnd"/>
      <w:r w:rsidRPr="005B4C98">
        <w:t xml:space="preserve">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6D58FE" w:rsidRPr="005B4C98" w:rsidRDefault="006D58FE" w:rsidP="006D58FE">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6"/>
        <w:gridCol w:w="6323"/>
      </w:tblGrid>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D58FE" w:rsidRPr="005B4C98" w:rsidTr="006D58FE">
        <w:trPr>
          <w:trHeight w:val="703"/>
        </w:trPr>
        <w:tc>
          <w:tcPr>
            <w:tcW w:w="3169" w:type="dxa"/>
          </w:tcPr>
          <w:p w:rsidR="006D58FE" w:rsidRPr="005B4C98" w:rsidRDefault="006D58FE" w:rsidP="006D58FE">
            <w:pPr>
              <w:pStyle w:val="aff1"/>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7" w:type="dxa"/>
          </w:tcPr>
          <w:p w:rsidR="006D58FE" w:rsidRPr="005B4C98" w:rsidRDefault="006D58FE" w:rsidP="006D58FE">
            <w:pPr>
              <w:pStyle w:val="aff1"/>
              <w:suppressAutoHyphens/>
              <w:spacing w:before="0"/>
              <w:ind w:firstLine="0"/>
              <w:jc w:val="center"/>
              <w:rPr>
                <w:rFonts w:ascii="Times New Roman" w:hAnsi="Times New Roman"/>
                <w:sz w:val="24"/>
              </w:rPr>
            </w:pP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D58FE" w:rsidRPr="005B4C98" w:rsidTr="006D58FE">
        <w:trPr>
          <w:trHeight w:val="703"/>
        </w:trPr>
        <w:tc>
          <w:tcPr>
            <w:tcW w:w="3169" w:type="dxa"/>
          </w:tcPr>
          <w:p w:rsidR="006D58FE" w:rsidRDefault="006D58FE" w:rsidP="006D58FE">
            <w:pPr>
              <w:pStyle w:val="aff3"/>
              <w:jc w:val="left"/>
            </w:pPr>
            <w:r>
              <w:t>Ритуальная деятельность</w:t>
            </w:r>
          </w:p>
        </w:tc>
        <w:tc>
          <w:tcPr>
            <w:tcW w:w="6487" w:type="dxa"/>
          </w:tcPr>
          <w:p w:rsidR="006D58FE" w:rsidRDefault="006D58FE" w:rsidP="006D58FE">
            <w:pPr>
              <w:pStyle w:val="aff3"/>
              <w:jc w:val="left"/>
            </w:pPr>
            <w:r>
              <w:t>Размещение кладбищ, крематориев и мест захоронения;</w:t>
            </w:r>
          </w:p>
          <w:p w:rsidR="006D58FE" w:rsidRDefault="006D58FE" w:rsidP="006D58FE">
            <w:pPr>
              <w:pStyle w:val="aff3"/>
              <w:jc w:val="left"/>
            </w:pPr>
            <w:r>
              <w:t>размещение соответствующих культовых сооружений</w:t>
            </w:r>
          </w:p>
        </w:tc>
      </w:tr>
      <w:tr w:rsidR="006D58FE" w:rsidRPr="005B4C98" w:rsidTr="006D58FE">
        <w:trPr>
          <w:trHeight w:val="703"/>
        </w:trPr>
        <w:tc>
          <w:tcPr>
            <w:tcW w:w="3169" w:type="dxa"/>
          </w:tcPr>
          <w:p w:rsidR="006D58FE" w:rsidRDefault="006D58FE" w:rsidP="006D58FE">
            <w:pPr>
              <w:pStyle w:val="aff3"/>
              <w:jc w:val="left"/>
            </w:pPr>
            <w:r>
              <w:t>Специальная деятельность</w:t>
            </w:r>
          </w:p>
        </w:tc>
        <w:tc>
          <w:tcPr>
            <w:tcW w:w="6487" w:type="dxa"/>
          </w:tcPr>
          <w:p w:rsidR="006D58FE" w:rsidRDefault="006D58FE" w:rsidP="006D58FE">
            <w:pPr>
              <w:pStyle w:val="aff3"/>
              <w:jc w:val="left"/>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D58FE" w:rsidRPr="005B4C98" w:rsidTr="006D58FE">
        <w:trPr>
          <w:trHeight w:val="452"/>
        </w:trPr>
        <w:tc>
          <w:tcPr>
            <w:tcW w:w="3169" w:type="dxa"/>
            <w:tcBorders>
              <w:top w:val="single" w:sz="4" w:space="0" w:color="auto"/>
              <w:left w:val="single" w:sz="4" w:space="0" w:color="auto"/>
              <w:bottom w:val="single" w:sz="4" w:space="0" w:color="auto"/>
              <w:right w:val="single" w:sz="4" w:space="0" w:color="auto"/>
            </w:tcBorders>
          </w:tcPr>
          <w:p w:rsidR="006D58FE" w:rsidRDefault="006D58FE" w:rsidP="006D58FE">
            <w:pPr>
              <w:pStyle w:val="aff3"/>
              <w:jc w:val="left"/>
            </w:pPr>
            <w:r>
              <w:t>Связь</w:t>
            </w:r>
          </w:p>
        </w:tc>
        <w:tc>
          <w:tcPr>
            <w:tcW w:w="6487" w:type="dxa"/>
            <w:tcBorders>
              <w:top w:val="single" w:sz="4" w:space="0" w:color="auto"/>
              <w:left w:val="single" w:sz="4" w:space="0" w:color="auto"/>
              <w:bottom w:val="single" w:sz="4" w:space="0" w:color="auto"/>
              <w:right w:val="single" w:sz="4" w:space="0" w:color="auto"/>
            </w:tcBorders>
          </w:tcPr>
          <w:p w:rsidR="006D58FE" w:rsidRDefault="006D58FE" w:rsidP="006D58FE">
            <w:pPr>
              <w:pStyle w:val="aff3"/>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p w:rsidR="006D58FE" w:rsidRDefault="006D58FE" w:rsidP="006D58FE"/>
          <w:p w:rsidR="006D58FE" w:rsidRPr="00E42EB5" w:rsidRDefault="006D58FE" w:rsidP="006D58FE"/>
        </w:tc>
      </w:tr>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D58FE" w:rsidRPr="005B4C98" w:rsidTr="006D58FE">
        <w:trPr>
          <w:trHeight w:val="703"/>
        </w:trPr>
        <w:tc>
          <w:tcPr>
            <w:tcW w:w="3169" w:type="dxa"/>
          </w:tcPr>
          <w:p w:rsidR="006D58FE" w:rsidRDefault="006D58FE" w:rsidP="006D58FE">
            <w:pPr>
              <w:pStyle w:val="aff3"/>
              <w:jc w:val="left"/>
            </w:pPr>
            <w:r>
              <w:t>Склады</w:t>
            </w:r>
          </w:p>
        </w:tc>
        <w:tc>
          <w:tcPr>
            <w:tcW w:w="6487" w:type="dxa"/>
          </w:tcPr>
          <w:p w:rsidR="006D58FE" w:rsidRDefault="006D58FE" w:rsidP="006D58FE">
            <w:pPr>
              <w:pStyle w:val="aff3"/>
              <w:jc w:val="left"/>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D58FE" w:rsidRPr="005B4C98" w:rsidTr="006D58FE">
        <w:trPr>
          <w:trHeight w:val="703"/>
        </w:trPr>
        <w:tc>
          <w:tcPr>
            <w:tcW w:w="3169" w:type="dxa"/>
          </w:tcPr>
          <w:p w:rsidR="006D58FE" w:rsidRDefault="006D58FE" w:rsidP="006D58FE">
            <w:pPr>
              <w:pStyle w:val="aff3"/>
              <w:jc w:val="left"/>
            </w:pPr>
            <w:r>
              <w:t>Обслуживание автотранспорта</w:t>
            </w:r>
          </w:p>
        </w:tc>
        <w:tc>
          <w:tcPr>
            <w:tcW w:w="6487" w:type="dxa"/>
          </w:tcPr>
          <w:p w:rsidR="006D58FE" w:rsidRDefault="006D58FE" w:rsidP="006D58FE">
            <w:pPr>
              <w:pStyle w:val="aff3"/>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D58FE" w:rsidRPr="005B4C98" w:rsidTr="006D58FE">
        <w:trPr>
          <w:trHeight w:val="328"/>
        </w:trPr>
        <w:tc>
          <w:tcPr>
            <w:tcW w:w="9656" w:type="dxa"/>
            <w:gridSpan w:val="2"/>
          </w:tcPr>
          <w:p w:rsidR="006D58FE" w:rsidRPr="005B4C98" w:rsidRDefault="006D58FE" w:rsidP="006D58FE">
            <w:pPr>
              <w:pStyle w:val="aff1"/>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6D58FE" w:rsidRPr="005B4C98" w:rsidTr="006D58FE">
        <w:trPr>
          <w:trHeight w:val="328"/>
        </w:trPr>
        <w:tc>
          <w:tcPr>
            <w:tcW w:w="9656" w:type="dxa"/>
            <w:gridSpan w:val="2"/>
          </w:tcPr>
          <w:p w:rsidR="006D58FE" w:rsidRPr="005B4C98" w:rsidRDefault="006D58FE" w:rsidP="006D58FE">
            <w:pPr>
              <w:tabs>
                <w:tab w:val="left" w:pos="1620"/>
              </w:tabs>
              <w:jc w:val="center"/>
              <w:rPr>
                <w:b/>
                <w:bCs/>
              </w:rPr>
            </w:pPr>
            <w:r w:rsidRPr="005B4C98">
              <w:rPr>
                <w:b/>
                <w:bCs/>
              </w:rPr>
              <w:t>Предельные параметры разрешенного использования</w:t>
            </w:r>
          </w:p>
          <w:p w:rsidR="006D58FE" w:rsidRPr="005B4C98" w:rsidRDefault="006D58FE" w:rsidP="006D58FE">
            <w:pPr>
              <w:tabs>
                <w:tab w:val="left" w:pos="1620"/>
              </w:tabs>
              <w:jc w:val="center"/>
              <w:rPr>
                <w:b/>
                <w:u w:val="single"/>
              </w:rPr>
            </w:pPr>
            <w:r w:rsidRPr="005B4C98">
              <w:rPr>
                <w:b/>
                <w:bCs/>
              </w:rPr>
              <w:t>земельного участка:</w:t>
            </w:r>
          </w:p>
        </w:tc>
      </w:tr>
      <w:tr w:rsidR="006D58FE" w:rsidRPr="005B4C98" w:rsidTr="006D58F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nienie"/>
              <w:ind w:left="510" w:hanging="510"/>
              <w:rPr>
                <w:rFonts w:ascii="Times New Roman" w:hAnsi="Times New Roman"/>
                <w:bCs/>
                <w:szCs w:val="24"/>
              </w:rPr>
            </w:pPr>
            <w:r>
              <w:rPr>
                <w:rFonts w:ascii="Times New Roman" w:hAnsi="Times New Roman"/>
                <w:bCs/>
                <w:szCs w:val="24"/>
              </w:rPr>
              <w:t xml:space="preserve">1. </w:t>
            </w:r>
            <w:r w:rsidRPr="005B4C98">
              <w:rPr>
                <w:rFonts w:ascii="Times New Roman" w:hAnsi="Times New Roman"/>
                <w:bCs/>
                <w:szCs w:val="24"/>
              </w:rPr>
              <w:t xml:space="preserve">Минимальные и (или) максимальные размеры земельного участка, </w:t>
            </w:r>
          </w:p>
          <w:p w:rsidR="006D58FE" w:rsidRPr="005B4C98" w:rsidRDefault="006D58FE" w:rsidP="006D58FE">
            <w:pPr>
              <w:pStyle w:val="nienie"/>
              <w:tabs>
                <w:tab w:val="num" w:pos="720"/>
                <w:tab w:val="left" w:pos="1620"/>
              </w:tabs>
              <w:ind w:left="510" w:hanging="51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6D58FE" w:rsidRDefault="006D58FE" w:rsidP="006D58FE">
            <w:pPr>
              <w:tabs>
                <w:tab w:val="num" w:pos="720"/>
                <w:tab w:val="left" w:pos="1620"/>
              </w:tabs>
              <w:ind w:left="510" w:hanging="510"/>
              <w:rPr>
                <w:bCs/>
              </w:rPr>
            </w:pPr>
            <w:r w:rsidRPr="005B4C98">
              <w:rPr>
                <w:bCs/>
              </w:rPr>
              <w:t>1.2 максимальная – не нормируется.</w:t>
            </w:r>
          </w:p>
          <w:p w:rsidR="006D58FE" w:rsidRDefault="006D58FE" w:rsidP="006D58FE">
            <w:pPr>
              <w:tabs>
                <w:tab w:val="left" w:pos="1620"/>
              </w:tabs>
              <w:ind w:left="510" w:hanging="510"/>
              <w:rPr>
                <w:bCs/>
              </w:rPr>
            </w:pPr>
            <w:r>
              <w:rPr>
                <w:bCs/>
              </w:rPr>
              <w:t>2. Процент застройки:</w:t>
            </w:r>
          </w:p>
          <w:p w:rsidR="006D58FE" w:rsidRDefault="006D58FE" w:rsidP="006D58FE">
            <w:pPr>
              <w:tabs>
                <w:tab w:val="num" w:pos="720"/>
                <w:tab w:val="left" w:pos="1620"/>
              </w:tabs>
              <w:ind w:left="510" w:hanging="510"/>
              <w:rPr>
                <w:bCs/>
              </w:rPr>
            </w:pPr>
            <w:r>
              <w:rPr>
                <w:bCs/>
              </w:rPr>
              <w:t>2.1 минимальный – не нормируется</w:t>
            </w:r>
          </w:p>
          <w:p w:rsidR="006D58FE" w:rsidRPr="005B4C98" w:rsidRDefault="006D58FE" w:rsidP="006D58FE">
            <w:pPr>
              <w:ind w:left="510" w:hanging="510"/>
              <w:rPr>
                <w:bCs/>
              </w:rPr>
            </w:pPr>
            <w:r>
              <w:rPr>
                <w:bCs/>
              </w:rPr>
              <w:t xml:space="preserve">2.2 максимальный – 80 %, </w:t>
            </w:r>
            <w:r>
              <w:t>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СНиП, СанПиН, нормативами градостроительного проектирования</w:t>
            </w:r>
          </w:p>
          <w:p w:rsidR="006D58FE" w:rsidRPr="005B4C98" w:rsidRDefault="006D58FE" w:rsidP="006D58FE">
            <w:pPr>
              <w:tabs>
                <w:tab w:val="num" w:pos="720"/>
                <w:tab w:val="left" w:pos="1620"/>
              </w:tabs>
              <w:ind w:left="84"/>
              <w:rPr>
                <w:bCs/>
              </w:rPr>
            </w:pPr>
          </w:p>
        </w:tc>
      </w:tr>
      <w:tr w:rsidR="006D58FE" w:rsidRPr="005B4C98" w:rsidTr="006D58F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tabs>
                <w:tab w:val="left" w:pos="1620"/>
              </w:tabs>
              <w:jc w:val="center"/>
              <w:rPr>
                <w:b/>
                <w:bCs/>
              </w:rPr>
            </w:pPr>
            <w:r w:rsidRPr="005B4C98">
              <w:rPr>
                <w:b/>
                <w:bCs/>
              </w:rPr>
              <w:t>Планировочные и нормативные требования:</w:t>
            </w:r>
          </w:p>
        </w:tc>
      </w:tr>
      <w:tr w:rsidR="006D58FE" w:rsidRPr="005B4C98" w:rsidTr="006D58F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tabs>
                <w:tab w:val="left" w:pos="1620"/>
              </w:tabs>
              <w:rPr>
                <w:bCs/>
              </w:rPr>
            </w:pPr>
            <w:r w:rsidRPr="005B4C98">
              <w:t xml:space="preserve">1. Строительство инженерных сооружений и </w:t>
            </w:r>
            <w:proofErr w:type="gramStart"/>
            <w:r w:rsidRPr="005B4C98">
              <w:t>сетей  предусматривается</w:t>
            </w:r>
            <w:proofErr w:type="gramEnd"/>
            <w:r w:rsidRPr="005B4C98">
              <w:t xml:space="preserve">  в соответствии со СНиП 2.04. 01.85*, СНиП 2.04.02-84*, СНиП 2.04.03-85*, СНиП 2.05.06-85, СНиП 241-02-2003, РД 34.20.185-94, СП31-110-2003, СанПиН 2.1.4.1074-01, СанПиН 2.1.4.1175-02, СНиП </w:t>
            </w:r>
            <w:proofErr w:type="gramStart"/>
            <w:r w:rsidRPr="005B4C98">
              <w:t>42.01.-</w:t>
            </w:r>
            <w:proofErr w:type="gramEnd"/>
            <w:r w:rsidRPr="005B4C98">
              <w:t>2002</w:t>
            </w:r>
          </w:p>
        </w:tc>
      </w:tr>
    </w:tbl>
    <w:p w:rsidR="006D58FE" w:rsidRPr="005B4C98" w:rsidRDefault="006D58FE" w:rsidP="006D58FE">
      <w:pPr>
        <w:ind w:firstLine="567"/>
        <w:jc w:val="center"/>
        <w:outlineLvl w:val="0"/>
        <w:rPr>
          <w:b/>
          <w:u w:val="single"/>
        </w:rPr>
      </w:pPr>
    </w:p>
    <w:p w:rsidR="006D58FE" w:rsidRPr="005B4C98" w:rsidRDefault="006D58FE" w:rsidP="006D58FE">
      <w:pPr>
        <w:jc w:val="center"/>
        <w:outlineLvl w:val="0"/>
        <w:rPr>
          <w:b/>
          <w:u w:val="single"/>
        </w:rPr>
      </w:pPr>
      <w:bookmarkStart w:id="220" w:name="_Toc295120275"/>
      <w:bookmarkStart w:id="221" w:name="_Toc295120653"/>
      <w:bookmarkStart w:id="222" w:name="_Toc306653230"/>
      <w:r w:rsidRPr="005B4C98">
        <w:rPr>
          <w:b/>
          <w:u w:val="single"/>
        </w:rPr>
        <w:t>С-2 – Зона действующих кладбищ</w:t>
      </w:r>
      <w:bookmarkEnd w:id="220"/>
      <w:bookmarkEnd w:id="221"/>
      <w:bookmarkEnd w:id="222"/>
      <w:r w:rsidRPr="005B4C98">
        <w:rPr>
          <w:b/>
          <w:u w:val="single"/>
        </w:rPr>
        <w:t xml:space="preserve"> и захоронений</w:t>
      </w:r>
    </w:p>
    <w:p w:rsidR="006D58FE" w:rsidRPr="005B4C98" w:rsidRDefault="006D58FE" w:rsidP="006D58FE">
      <w:pPr>
        <w:jc w:val="center"/>
        <w:outlineLvl w:val="0"/>
        <w:rPr>
          <w:b/>
          <w:u w:val="single"/>
        </w:rPr>
      </w:pPr>
    </w:p>
    <w:p w:rsidR="006D58FE" w:rsidRPr="005B4C98" w:rsidRDefault="006D58FE" w:rsidP="006D58FE">
      <w:pPr>
        <w:ind w:firstLine="567"/>
        <w:rPr>
          <w:b/>
          <w:u w:val="single"/>
        </w:rPr>
      </w:pPr>
      <w:r w:rsidRPr="005B4C98">
        <w:t xml:space="preserve">Зона выделена на основе действующих захоронений и </w:t>
      </w:r>
      <w:proofErr w:type="gramStart"/>
      <w:r w:rsidRPr="005B4C98">
        <w:t>мест  специального</w:t>
      </w:r>
      <w:proofErr w:type="gramEnd"/>
      <w:r w:rsidRPr="005B4C98">
        <w:t xml:space="preserve"> назначения, имеющих санитарно-защитную зону. </w:t>
      </w:r>
    </w:p>
    <w:p w:rsidR="006D58FE" w:rsidRPr="005B4C98" w:rsidRDefault="006D58FE" w:rsidP="006D58FE">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6"/>
        <w:gridCol w:w="6323"/>
      </w:tblGrid>
      <w:tr w:rsidR="006D58FE" w:rsidRPr="005B4C98" w:rsidTr="006D58FE">
        <w:trPr>
          <w:trHeight w:val="328"/>
        </w:trPr>
        <w:tc>
          <w:tcPr>
            <w:tcW w:w="9655"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D58FE" w:rsidRPr="005B4C98" w:rsidTr="006D58FE">
        <w:trPr>
          <w:trHeight w:val="703"/>
        </w:trPr>
        <w:tc>
          <w:tcPr>
            <w:tcW w:w="3169" w:type="dxa"/>
          </w:tcPr>
          <w:p w:rsidR="006D58FE" w:rsidRPr="005B4C98" w:rsidRDefault="006D58FE" w:rsidP="006D58FE">
            <w:pPr>
              <w:pStyle w:val="aff1"/>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6" w:type="dxa"/>
          </w:tcPr>
          <w:p w:rsidR="006D58FE" w:rsidRPr="005B4C98" w:rsidRDefault="006D58FE" w:rsidP="006D58FE">
            <w:pPr>
              <w:pStyle w:val="aff1"/>
              <w:suppressAutoHyphens/>
              <w:spacing w:before="0"/>
              <w:ind w:firstLine="0"/>
              <w:jc w:val="center"/>
              <w:rPr>
                <w:rFonts w:ascii="Times New Roman" w:hAnsi="Times New Roman"/>
                <w:sz w:val="24"/>
              </w:rPr>
            </w:pP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D58FE" w:rsidRPr="005B4C98" w:rsidTr="006D58FE">
        <w:trPr>
          <w:trHeight w:val="703"/>
        </w:trPr>
        <w:tc>
          <w:tcPr>
            <w:tcW w:w="3169" w:type="dxa"/>
          </w:tcPr>
          <w:p w:rsidR="006D58FE" w:rsidRDefault="006D58FE" w:rsidP="006D58FE">
            <w:pPr>
              <w:pStyle w:val="aff3"/>
              <w:jc w:val="left"/>
            </w:pPr>
            <w:r>
              <w:t>Ритуальная деятельность</w:t>
            </w:r>
          </w:p>
        </w:tc>
        <w:tc>
          <w:tcPr>
            <w:tcW w:w="6486" w:type="dxa"/>
          </w:tcPr>
          <w:p w:rsidR="006D58FE" w:rsidRDefault="006D58FE" w:rsidP="006D58FE">
            <w:pPr>
              <w:pStyle w:val="aff3"/>
              <w:jc w:val="left"/>
            </w:pPr>
            <w:r>
              <w:t>Размещение кладбищ, крематориев и мест захоронения;</w:t>
            </w:r>
          </w:p>
          <w:p w:rsidR="006D58FE" w:rsidRDefault="006D58FE" w:rsidP="006D58FE">
            <w:pPr>
              <w:pStyle w:val="aff3"/>
              <w:jc w:val="left"/>
            </w:pPr>
            <w:r>
              <w:t>размещение соответствующих культовых сооружений</w:t>
            </w:r>
          </w:p>
        </w:tc>
      </w:tr>
      <w:tr w:rsidR="006D58FE" w:rsidRPr="005B4C98" w:rsidTr="006D58FE">
        <w:trPr>
          <w:trHeight w:val="703"/>
        </w:trPr>
        <w:tc>
          <w:tcPr>
            <w:tcW w:w="3169" w:type="dxa"/>
          </w:tcPr>
          <w:p w:rsidR="006D58FE" w:rsidRDefault="006D58FE" w:rsidP="006D58FE">
            <w:pPr>
              <w:pStyle w:val="aff3"/>
              <w:jc w:val="left"/>
            </w:pPr>
            <w:r>
              <w:t>Специальная деятельность</w:t>
            </w:r>
          </w:p>
        </w:tc>
        <w:tc>
          <w:tcPr>
            <w:tcW w:w="6486" w:type="dxa"/>
          </w:tcPr>
          <w:p w:rsidR="006D58FE" w:rsidRDefault="006D58FE" w:rsidP="006D58FE">
            <w:pPr>
              <w:pStyle w:val="aff3"/>
              <w:jc w:val="left"/>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D58FE" w:rsidRPr="005B4C98" w:rsidTr="006D58FE">
        <w:trPr>
          <w:trHeight w:val="452"/>
        </w:trPr>
        <w:tc>
          <w:tcPr>
            <w:tcW w:w="3169" w:type="dxa"/>
            <w:tcBorders>
              <w:top w:val="single" w:sz="4" w:space="0" w:color="auto"/>
              <w:left w:val="single" w:sz="4" w:space="0" w:color="auto"/>
              <w:bottom w:val="single" w:sz="4" w:space="0" w:color="auto"/>
              <w:right w:val="single" w:sz="4" w:space="0" w:color="auto"/>
            </w:tcBorders>
          </w:tcPr>
          <w:p w:rsidR="006D58FE" w:rsidRDefault="006D58FE" w:rsidP="006D58FE">
            <w:pPr>
              <w:pStyle w:val="aff3"/>
              <w:jc w:val="left"/>
            </w:pPr>
            <w:r>
              <w:t>Связь</w:t>
            </w:r>
          </w:p>
        </w:tc>
        <w:tc>
          <w:tcPr>
            <w:tcW w:w="6486" w:type="dxa"/>
            <w:tcBorders>
              <w:top w:val="single" w:sz="4" w:space="0" w:color="auto"/>
              <w:left w:val="single" w:sz="4" w:space="0" w:color="auto"/>
              <w:bottom w:val="single" w:sz="4" w:space="0" w:color="auto"/>
              <w:right w:val="single" w:sz="4" w:space="0" w:color="auto"/>
            </w:tcBorders>
          </w:tcPr>
          <w:p w:rsidR="006D58FE" w:rsidRDefault="006D58FE" w:rsidP="006D58FE">
            <w:pPr>
              <w:pStyle w:val="aff3"/>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6D58FE" w:rsidRPr="005B4C98" w:rsidTr="006D58FE">
        <w:trPr>
          <w:trHeight w:val="328"/>
        </w:trPr>
        <w:tc>
          <w:tcPr>
            <w:tcW w:w="9655"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D58FE" w:rsidRPr="005B4C98" w:rsidTr="006D58FE">
        <w:trPr>
          <w:trHeight w:val="703"/>
        </w:trPr>
        <w:tc>
          <w:tcPr>
            <w:tcW w:w="3169" w:type="dxa"/>
          </w:tcPr>
          <w:p w:rsidR="006D58FE" w:rsidRDefault="006D58FE" w:rsidP="006D58FE">
            <w:pPr>
              <w:pStyle w:val="aff3"/>
              <w:jc w:val="left"/>
            </w:pPr>
            <w:r>
              <w:t>Склады</w:t>
            </w:r>
          </w:p>
        </w:tc>
        <w:tc>
          <w:tcPr>
            <w:tcW w:w="6486" w:type="dxa"/>
          </w:tcPr>
          <w:p w:rsidR="006D58FE" w:rsidRDefault="006D58FE" w:rsidP="006D58FE">
            <w:pPr>
              <w:pStyle w:val="aff3"/>
              <w:jc w:val="left"/>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D58FE" w:rsidRPr="005B4C98" w:rsidTr="006D58FE">
        <w:trPr>
          <w:trHeight w:val="703"/>
        </w:trPr>
        <w:tc>
          <w:tcPr>
            <w:tcW w:w="3169" w:type="dxa"/>
          </w:tcPr>
          <w:p w:rsidR="006D58FE" w:rsidRDefault="006D58FE" w:rsidP="006D58FE">
            <w:pPr>
              <w:pStyle w:val="aff3"/>
              <w:jc w:val="left"/>
            </w:pPr>
            <w:r>
              <w:t>Обслуживание автотранспорта</w:t>
            </w:r>
          </w:p>
        </w:tc>
        <w:tc>
          <w:tcPr>
            <w:tcW w:w="6486" w:type="dxa"/>
          </w:tcPr>
          <w:p w:rsidR="006D58FE" w:rsidRDefault="006D58FE" w:rsidP="006D58FE">
            <w:pPr>
              <w:pStyle w:val="aff3"/>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6D58FE" w:rsidRPr="005B4C98" w:rsidTr="006D58FE">
        <w:trPr>
          <w:trHeight w:val="328"/>
        </w:trPr>
        <w:tc>
          <w:tcPr>
            <w:tcW w:w="9655"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D58FE" w:rsidRPr="005B4C98" w:rsidTr="006D58FE">
        <w:trPr>
          <w:trHeight w:val="328"/>
        </w:trPr>
        <w:tc>
          <w:tcPr>
            <w:tcW w:w="9655" w:type="dxa"/>
            <w:gridSpan w:val="2"/>
          </w:tcPr>
          <w:p w:rsidR="006D58FE" w:rsidRPr="005B4C98" w:rsidRDefault="006D58FE" w:rsidP="006D58FE">
            <w:pPr>
              <w:pStyle w:val="aff1"/>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6D58FE" w:rsidRPr="005B4C98" w:rsidTr="006D58FE">
        <w:trPr>
          <w:trHeight w:val="328"/>
        </w:trPr>
        <w:tc>
          <w:tcPr>
            <w:tcW w:w="9655" w:type="dxa"/>
            <w:gridSpan w:val="2"/>
          </w:tcPr>
          <w:p w:rsidR="006D58FE" w:rsidRPr="005B4C98" w:rsidRDefault="006D58FE" w:rsidP="006D58FE">
            <w:pPr>
              <w:tabs>
                <w:tab w:val="left" w:pos="1620"/>
              </w:tabs>
              <w:jc w:val="center"/>
              <w:rPr>
                <w:b/>
                <w:bCs/>
              </w:rPr>
            </w:pPr>
            <w:r w:rsidRPr="005B4C98">
              <w:rPr>
                <w:b/>
                <w:bCs/>
              </w:rPr>
              <w:t>Предельные параметры разрешенного использования</w:t>
            </w:r>
          </w:p>
          <w:p w:rsidR="006D58FE" w:rsidRPr="005B4C98" w:rsidRDefault="006D58FE" w:rsidP="006D58FE">
            <w:pPr>
              <w:tabs>
                <w:tab w:val="left" w:pos="1620"/>
              </w:tabs>
              <w:jc w:val="center"/>
              <w:rPr>
                <w:b/>
                <w:u w:val="single"/>
              </w:rPr>
            </w:pPr>
            <w:r w:rsidRPr="005B4C98">
              <w:rPr>
                <w:b/>
                <w:bCs/>
              </w:rPr>
              <w:t>земельного участка:</w:t>
            </w:r>
          </w:p>
        </w:tc>
      </w:tr>
      <w:tr w:rsidR="006D58FE" w:rsidRPr="005B4C98" w:rsidTr="006D58F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nienie"/>
              <w:ind w:left="0" w:firstLine="567"/>
              <w:rPr>
                <w:rFonts w:ascii="Times New Roman" w:hAnsi="Times New Roman"/>
                <w:b/>
                <w:szCs w:val="24"/>
              </w:rPr>
            </w:pPr>
            <w:r w:rsidRPr="005B4C98">
              <w:rPr>
                <w:rFonts w:ascii="Times New Roman" w:hAnsi="Times New Roman"/>
                <w:szCs w:val="24"/>
              </w:rPr>
              <w:t>1. Минимальные и (или) максимальные размеры земельного участка, в том числе его площадь:</w:t>
            </w:r>
          </w:p>
          <w:p w:rsidR="006D58FE" w:rsidRPr="005B4C98" w:rsidRDefault="006D58FE" w:rsidP="006D58FE">
            <w:pPr>
              <w:pStyle w:val="nienie"/>
              <w:ind w:left="0" w:firstLine="567"/>
              <w:rPr>
                <w:rFonts w:ascii="Times New Roman" w:hAnsi="Times New Roman"/>
                <w:szCs w:val="24"/>
              </w:rPr>
            </w:pPr>
            <w:r w:rsidRPr="005B4C98">
              <w:rPr>
                <w:rFonts w:ascii="Times New Roman" w:hAnsi="Times New Roman"/>
                <w:szCs w:val="24"/>
              </w:rPr>
              <w:t>а) минимальная – не нормируется;</w:t>
            </w:r>
          </w:p>
          <w:p w:rsidR="006D58FE" w:rsidRDefault="006D58FE" w:rsidP="006D58FE">
            <w:pPr>
              <w:tabs>
                <w:tab w:val="left" w:pos="1620"/>
              </w:tabs>
              <w:ind w:firstLine="567"/>
            </w:pPr>
            <w:r w:rsidRPr="005B4C98">
              <w:t>б) максимальная – не нормируется.</w:t>
            </w:r>
          </w:p>
          <w:p w:rsidR="006D58FE" w:rsidRDefault="006D58FE" w:rsidP="006D58FE">
            <w:pPr>
              <w:tabs>
                <w:tab w:val="left" w:pos="1620"/>
              </w:tabs>
              <w:ind w:left="368" w:hanging="360"/>
              <w:rPr>
                <w:bCs/>
              </w:rPr>
            </w:pPr>
            <w:r>
              <w:rPr>
                <w:bCs/>
              </w:rPr>
              <w:t>2. Процент застройки:</w:t>
            </w:r>
          </w:p>
          <w:p w:rsidR="006D58FE" w:rsidRDefault="006D58FE" w:rsidP="006D58FE">
            <w:pPr>
              <w:tabs>
                <w:tab w:val="num" w:pos="720"/>
                <w:tab w:val="left" w:pos="1620"/>
              </w:tabs>
              <w:ind w:left="510"/>
              <w:rPr>
                <w:bCs/>
              </w:rPr>
            </w:pPr>
            <w:r>
              <w:rPr>
                <w:bCs/>
              </w:rPr>
              <w:t>2.1 минимальный – не нормируется</w:t>
            </w:r>
          </w:p>
          <w:p w:rsidR="006D58FE" w:rsidRPr="005B4C98" w:rsidRDefault="006D58FE" w:rsidP="006D58FE">
            <w:pPr>
              <w:ind w:left="510"/>
              <w:rPr>
                <w:bCs/>
              </w:rPr>
            </w:pPr>
            <w:r>
              <w:rPr>
                <w:bCs/>
              </w:rPr>
              <w:t xml:space="preserve">2.2 максимальный – 80 %, </w:t>
            </w:r>
            <w:r>
              <w:t>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СНиП, СанПиН, нормативами градостроительного проектирования</w:t>
            </w:r>
          </w:p>
          <w:p w:rsidR="006D58FE" w:rsidRPr="005B4C98" w:rsidRDefault="006D58FE" w:rsidP="006D58FE">
            <w:pPr>
              <w:tabs>
                <w:tab w:val="left" w:pos="1620"/>
              </w:tabs>
              <w:ind w:left="368" w:hanging="360"/>
              <w:rPr>
                <w:bCs/>
              </w:rPr>
            </w:pPr>
          </w:p>
        </w:tc>
      </w:tr>
      <w:tr w:rsidR="006D58FE" w:rsidRPr="005B4C98" w:rsidTr="006D58F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tabs>
                <w:tab w:val="left" w:pos="1620"/>
              </w:tabs>
              <w:jc w:val="center"/>
              <w:rPr>
                <w:b/>
                <w:bCs/>
              </w:rPr>
            </w:pPr>
            <w:r w:rsidRPr="005B4C98">
              <w:rPr>
                <w:b/>
                <w:bCs/>
              </w:rPr>
              <w:t>Планировочные и нормативные требования:</w:t>
            </w:r>
          </w:p>
        </w:tc>
      </w:tr>
      <w:tr w:rsidR="006D58FE" w:rsidRPr="005B4C98" w:rsidTr="006D58F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tabs>
                <w:tab w:val="left" w:pos="1620"/>
              </w:tabs>
              <w:rPr>
                <w:bCs/>
              </w:rPr>
            </w:pPr>
            <w:r w:rsidRPr="005B4C98">
              <w:t xml:space="preserve">1. Строительство инженерных сооружений и </w:t>
            </w:r>
            <w:proofErr w:type="gramStart"/>
            <w:r w:rsidRPr="005B4C98">
              <w:t>сетей  предусматривается</w:t>
            </w:r>
            <w:proofErr w:type="gramEnd"/>
            <w:r w:rsidRPr="005B4C98">
              <w:t xml:space="preserve">  в соответствии со СНиП 2.04. 01.85*, СНиП 2.04.02-84*, СНиП 2.04.03-85*, СНиП 2.05.06-85, СНиП 241-02-2003, РД 34.20.185-94, СП31-110-2003, СанПиН 2.1.4.1074-01, СанПиН 2.1.4.1175-02, СНиП </w:t>
            </w:r>
            <w:proofErr w:type="gramStart"/>
            <w:r w:rsidRPr="005B4C98">
              <w:t>42.01.-</w:t>
            </w:r>
            <w:proofErr w:type="gramEnd"/>
            <w:r w:rsidRPr="005B4C98">
              <w:t>2002</w:t>
            </w:r>
          </w:p>
        </w:tc>
      </w:tr>
    </w:tbl>
    <w:p w:rsidR="006D58FE" w:rsidRPr="005B4C98" w:rsidRDefault="006D58FE" w:rsidP="006D58FE">
      <w:pPr>
        <w:ind w:firstLine="567"/>
        <w:jc w:val="center"/>
        <w:rPr>
          <w:b/>
          <w:u w:val="single"/>
        </w:rPr>
      </w:pPr>
    </w:p>
    <w:p w:rsidR="006D58FE" w:rsidRPr="005B4C98" w:rsidRDefault="006D58FE" w:rsidP="006D58FE">
      <w:pPr>
        <w:jc w:val="center"/>
        <w:outlineLvl w:val="0"/>
        <w:rPr>
          <w:b/>
          <w:u w:val="single"/>
        </w:rPr>
      </w:pPr>
      <w:r>
        <w:rPr>
          <w:b/>
          <w:u w:val="single"/>
        </w:rPr>
        <w:t>К</w:t>
      </w:r>
      <w:r w:rsidRPr="005B4C98">
        <w:rPr>
          <w:b/>
          <w:u w:val="single"/>
        </w:rPr>
        <w:t>-</w:t>
      </w:r>
      <w:r>
        <w:rPr>
          <w:b/>
          <w:u w:val="single"/>
        </w:rPr>
        <w:t>1</w:t>
      </w:r>
      <w:r w:rsidRPr="005B4C98">
        <w:rPr>
          <w:b/>
          <w:u w:val="single"/>
        </w:rPr>
        <w:t xml:space="preserve"> – </w:t>
      </w:r>
      <w:r w:rsidRPr="005B4C98">
        <w:rPr>
          <w:b/>
          <w:bCs/>
          <w:u w:val="single"/>
        </w:rPr>
        <w:t>Зона карьеров</w:t>
      </w:r>
      <w:r>
        <w:rPr>
          <w:b/>
          <w:bCs/>
          <w:u w:val="single"/>
        </w:rPr>
        <w:t>.</w:t>
      </w:r>
    </w:p>
    <w:p w:rsidR="006D58FE" w:rsidRDefault="006D58FE" w:rsidP="006D58FE">
      <w:pPr>
        <w:pStyle w:val="afe"/>
        <w:spacing w:after="240"/>
        <w:ind w:firstLine="567"/>
        <w:rPr>
          <w:sz w:val="24"/>
          <w:szCs w:val="24"/>
        </w:rPr>
      </w:pPr>
      <w:r w:rsidRPr="005B4C98">
        <w:rPr>
          <w:sz w:val="24"/>
          <w:szCs w:val="24"/>
        </w:rPr>
        <w:t>Специально выделенн</w:t>
      </w:r>
      <w:r>
        <w:rPr>
          <w:sz w:val="24"/>
          <w:szCs w:val="24"/>
        </w:rPr>
        <w:t>ая</w:t>
      </w:r>
      <w:r w:rsidRPr="005B4C98">
        <w:rPr>
          <w:sz w:val="24"/>
          <w:szCs w:val="24"/>
        </w:rPr>
        <w:t xml:space="preserve"> территори</w:t>
      </w:r>
      <w:r>
        <w:rPr>
          <w:sz w:val="24"/>
          <w:szCs w:val="24"/>
        </w:rPr>
        <w:t>я</w:t>
      </w:r>
      <w:r w:rsidRPr="005B4C98">
        <w:rPr>
          <w:sz w:val="24"/>
          <w:szCs w:val="24"/>
        </w:rPr>
        <w:t xml:space="preserve">, </w:t>
      </w:r>
      <w:r>
        <w:rPr>
          <w:sz w:val="24"/>
          <w:szCs w:val="24"/>
        </w:rPr>
        <w:t>предназначенная для добычи общераспространенных полезных ископаемых с соблюдением санитарно-защитной зоны. Градостроительный регламент для данной зоны не устанавливается.</w:t>
      </w:r>
    </w:p>
    <w:p w:rsidR="006D58FE" w:rsidRPr="005B4C98" w:rsidRDefault="006D58FE" w:rsidP="006D58FE">
      <w:pPr>
        <w:ind w:firstLine="567"/>
        <w:jc w:val="center"/>
        <w:outlineLvl w:val="0"/>
        <w:rPr>
          <w:b/>
          <w:u w:val="single"/>
        </w:rPr>
      </w:pPr>
      <w:r>
        <w:rPr>
          <w:b/>
          <w:u w:val="single"/>
        </w:rPr>
        <w:t>К</w:t>
      </w:r>
      <w:r w:rsidRPr="005B4C98">
        <w:rPr>
          <w:b/>
          <w:u w:val="single"/>
        </w:rPr>
        <w:t>-</w:t>
      </w:r>
      <w:r>
        <w:rPr>
          <w:b/>
          <w:u w:val="single"/>
        </w:rPr>
        <w:t>2</w:t>
      </w:r>
      <w:r w:rsidRPr="005B4C98">
        <w:rPr>
          <w:b/>
          <w:u w:val="single"/>
        </w:rPr>
        <w:t xml:space="preserve"> – </w:t>
      </w:r>
      <w:r>
        <w:rPr>
          <w:b/>
          <w:u w:val="single"/>
        </w:rPr>
        <w:t xml:space="preserve">Резерв </w:t>
      </w:r>
      <w:r>
        <w:rPr>
          <w:b/>
          <w:bCs/>
          <w:u w:val="single"/>
        </w:rPr>
        <w:t>з</w:t>
      </w:r>
      <w:r w:rsidRPr="005B4C98">
        <w:rPr>
          <w:b/>
          <w:bCs/>
          <w:u w:val="single"/>
        </w:rPr>
        <w:t>он</w:t>
      </w:r>
      <w:r>
        <w:rPr>
          <w:b/>
          <w:bCs/>
          <w:u w:val="single"/>
        </w:rPr>
        <w:t>ы</w:t>
      </w:r>
      <w:r w:rsidRPr="005B4C98">
        <w:rPr>
          <w:b/>
          <w:bCs/>
          <w:u w:val="single"/>
        </w:rPr>
        <w:t xml:space="preserve"> карьеров</w:t>
      </w:r>
      <w:r>
        <w:rPr>
          <w:b/>
          <w:bCs/>
          <w:u w:val="single"/>
        </w:rPr>
        <w:t>.</w:t>
      </w:r>
    </w:p>
    <w:p w:rsidR="006D58FE" w:rsidRDefault="006D58FE" w:rsidP="006D58FE">
      <w:pPr>
        <w:pStyle w:val="afe"/>
        <w:spacing w:after="240"/>
        <w:ind w:firstLine="567"/>
        <w:rPr>
          <w:sz w:val="24"/>
          <w:szCs w:val="24"/>
        </w:rPr>
      </w:pPr>
      <w:r w:rsidRPr="005B4C98">
        <w:rPr>
          <w:sz w:val="24"/>
          <w:szCs w:val="24"/>
        </w:rPr>
        <w:t>Специально выделенны</w:t>
      </w:r>
      <w:r>
        <w:rPr>
          <w:sz w:val="24"/>
          <w:szCs w:val="24"/>
        </w:rPr>
        <w:t>е</w:t>
      </w:r>
      <w:r w:rsidRPr="005B4C98">
        <w:rPr>
          <w:sz w:val="24"/>
          <w:szCs w:val="24"/>
        </w:rPr>
        <w:t xml:space="preserve"> территории, </w:t>
      </w:r>
      <w:r>
        <w:rPr>
          <w:sz w:val="24"/>
          <w:szCs w:val="24"/>
        </w:rPr>
        <w:t>предназначенные для резерва добычи общераспространенных полезных ископаемых с соблюдением санитарно-защитной зоны. Градостроительный регламент для данной зоны не устанавливается.</w:t>
      </w:r>
    </w:p>
    <w:p w:rsidR="006D58FE" w:rsidRDefault="006D58FE" w:rsidP="006D58FE">
      <w:pPr>
        <w:pStyle w:val="afe"/>
        <w:ind w:firstLine="567"/>
        <w:jc w:val="center"/>
        <w:rPr>
          <w:rFonts w:eastAsia="Times New Roman"/>
          <w:b/>
          <w:kern w:val="0"/>
          <w:sz w:val="24"/>
          <w:szCs w:val="24"/>
          <w:u w:val="single"/>
        </w:rPr>
      </w:pPr>
      <w:r w:rsidRPr="00B92A8A">
        <w:rPr>
          <w:rFonts w:eastAsia="Times New Roman"/>
          <w:b/>
          <w:kern w:val="0"/>
          <w:sz w:val="24"/>
          <w:szCs w:val="24"/>
          <w:u w:val="single"/>
        </w:rPr>
        <w:t>Н-1 Зона объектов недропользования</w:t>
      </w:r>
      <w:r>
        <w:rPr>
          <w:rFonts w:eastAsia="Times New Roman"/>
          <w:b/>
          <w:kern w:val="0"/>
          <w:sz w:val="24"/>
          <w:szCs w:val="24"/>
          <w:u w:val="single"/>
        </w:rPr>
        <w:t>.</w:t>
      </w:r>
    </w:p>
    <w:p w:rsidR="006D58FE" w:rsidRDefault="006D58FE" w:rsidP="006D58FE">
      <w:pPr>
        <w:pStyle w:val="afe"/>
        <w:spacing w:after="240"/>
        <w:ind w:firstLine="567"/>
        <w:rPr>
          <w:sz w:val="24"/>
          <w:szCs w:val="24"/>
        </w:rPr>
      </w:pPr>
      <w:r w:rsidRPr="005B4C98">
        <w:rPr>
          <w:sz w:val="24"/>
          <w:szCs w:val="24"/>
        </w:rPr>
        <w:t>Специально выделенн</w:t>
      </w:r>
      <w:r>
        <w:rPr>
          <w:sz w:val="24"/>
          <w:szCs w:val="24"/>
        </w:rPr>
        <w:t>ая</w:t>
      </w:r>
      <w:r w:rsidRPr="005B4C98">
        <w:rPr>
          <w:sz w:val="24"/>
          <w:szCs w:val="24"/>
        </w:rPr>
        <w:t xml:space="preserve"> территори</w:t>
      </w:r>
      <w:r>
        <w:rPr>
          <w:sz w:val="24"/>
          <w:szCs w:val="24"/>
        </w:rPr>
        <w:t>я</w:t>
      </w:r>
      <w:r w:rsidRPr="005B4C98">
        <w:rPr>
          <w:sz w:val="24"/>
          <w:szCs w:val="24"/>
        </w:rPr>
        <w:t xml:space="preserve">, </w:t>
      </w:r>
      <w:r>
        <w:rPr>
          <w:sz w:val="24"/>
          <w:szCs w:val="24"/>
        </w:rPr>
        <w:t xml:space="preserve">предназначенная для добычи </w:t>
      </w:r>
      <w:r w:rsidRPr="00B92A8A">
        <w:rPr>
          <w:sz w:val="24"/>
          <w:szCs w:val="24"/>
        </w:rPr>
        <w:t>недр открытым (карьеры, отвалы) и закрытым (шахты, скважины) способами</w:t>
      </w:r>
      <w:r>
        <w:rPr>
          <w:sz w:val="24"/>
          <w:szCs w:val="24"/>
        </w:rPr>
        <w:t xml:space="preserve"> с соблюдением санитарно-защитной зоны. Градостроительный регламент для данной зоны не устанавливается.</w:t>
      </w:r>
    </w:p>
    <w:p w:rsidR="006D58FE" w:rsidRPr="005B4C98" w:rsidRDefault="006D58FE" w:rsidP="006D58FE">
      <w:pPr>
        <w:ind w:firstLine="567"/>
        <w:jc w:val="center"/>
        <w:rPr>
          <w:b/>
          <w:bCs/>
        </w:rPr>
      </w:pPr>
      <w:r w:rsidRPr="005B4C98">
        <w:rPr>
          <w:b/>
          <w:bCs/>
        </w:rPr>
        <w:t>7. Зона сельскохозяйственного использования:</w:t>
      </w:r>
    </w:p>
    <w:p w:rsidR="006D58FE" w:rsidRPr="005B4C98" w:rsidRDefault="006D58FE" w:rsidP="006D58FE">
      <w:pPr>
        <w:ind w:firstLine="567"/>
        <w:jc w:val="center"/>
        <w:outlineLvl w:val="0"/>
        <w:rPr>
          <w:b/>
          <w:u w:val="single"/>
        </w:rPr>
      </w:pPr>
      <w:bookmarkStart w:id="223" w:name="_Toc295120277"/>
      <w:bookmarkStart w:id="224" w:name="_Toc295120655"/>
      <w:bookmarkStart w:id="225" w:name="_Toc306653232"/>
      <w:r w:rsidRPr="005B4C98">
        <w:rPr>
          <w:b/>
          <w:u w:val="single"/>
        </w:rPr>
        <w:t>СХ-1 – Зона сельскохозяйственных угодий</w:t>
      </w:r>
      <w:bookmarkEnd w:id="223"/>
      <w:bookmarkEnd w:id="224"/>
      <w:bookmarkEnd w:id="225"/>
    </w:p>
    <w:p w:rsidR="006D58FE" w:rsidRPr="005B4C98" w:rsidRDefault="006D58FE" w:rsidP="006D58FE">
      <w:pPr>
        <w:ind w:firstLine="567"/>
        <w:jc w:val="center"/>
        <w:rPr>
          <w:b/>
          <w:u w:val="single"/>
        </w:rPr>
      </w:pPr>
    </w:p>
    <w:p w:rsidR="006D58FE" w:rsidRPr="005B4C98" w:rsidRDefault="006D58FE" w:rsidP="006D58FE">
      <w:pPr>
        <w:ind w:firstLine="567"/>
        <w:outlineLvl w:val="0"/>
      </w:pPr>
      <w:bookmarkStart w:id="226" w:name="_Toc295120278"/>
      <w:bookmarkStart w:id="227" w:name="_Toc295120656"/>
      <w:bookmarkStart w:id="228" w:name="_Toc306653233"/>
      <w:r w:rsidRPr="005B4C98">
        <w:t>Зона выделена на основе существующих территорий</w:t>
      </w:r>
      <w:bookmarkEnd w:id="226"/>
      <w:bookmarkEnd w:id="227"/>
      <w:bookmarkEnd w:id="228"/>
      <w:r w:rsidRPr="005B4C98">
        <w:t xml:space="preserve"> по возделыванию сельскохозяйственных культур и развития животноводства.</w:t>
      </w:r>
    </w:p>
    <w:p w:rsidR="006D58FE" w:rsidRPr="005B4C98" w:rsidRDefault="006D58FE" w:rsidP="006D58FE">
      <w:pPr>
        <w:ind w:firstLine="567"/>
        <w:jc w:val="center"/>
        <w:rPr>
          <w:b/>
          <w:u w:val="single"/>
        </w:rPr>
      </w:pPr>
    </w:p>
    <w:tbl>
      <w:tblPr>
        <w:tblW w:w="966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9"/>
        <w:gridCol w:w="6500"/>
      </w:tblGrid>
      <w:tr w:rsidR="006D58FE" w:rsidRPr="005B4C98" w:rsidTr="006D58FE">
        <w:trPr>
          <w:trHeight w:val="328"/>
        </w:trPr>
        <w:tc>
          <w:tcPr>
            <w:tcW w:w="9669"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D58FE" w:rsidRPr="005B4C98" w:rsidTr="006D58FE">
        <w:trPr>
          <w:trHeight w:val="703"/>
        </w:trPr>
        <w:tc>
          <w:tcPr>
            <w:tcW w:w="3169" w:type="dxa"/>
          </w:tcPr>
          <w:p w:rsidR="006D58FE" w:rsidRPr="005B4C98" w:rsidRDefault="006D58FE" w:rsidP="006D58FE">
            <w:pPr>
              <w:pStyle w:val="aff1"/>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500" w:type="dxa"/>
          </w:tcPr>
          <w:p w:rsidR="006D58FE" w:rsidRPr="005B4C98" w:rsidRDefault="006D58FE" w:rsidP="006D58FE">
            <w:pPr>
              <w:pStyle w:val="aff1"/>
              <w:suppressAutoHyphens/>
              <w:spacing w:before="0"/>
              <w:ind w:firstLine="0"/>
              <w:jc w:val="center"/>
              <w:rPr>
                <w:rFonts w:ascii="Times New Roman" w:hAnsi="Times New Roman"/>
                <w:sz w:val="24"/>
              </w:rPr>
            </w:pPr>
          </w:p>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D58FE" w:rsidRPr="005B4C98" w:rsidTr="006D58FE">
        <w:trPr>
          <w:trHeight w:val="703"/>
        </w:trPr>
        <w:tc>
          <w:tcPr>
            <w:tcW w:w="3169" w:type="dxa"/>
          </w:tcPr>
          <w:p w:rsidR="006D58FE" w:rsidRDefault="006D58FE" w:rsidP="006D58FE">
            <w:pPr>
              <w:pStyle w:val="aff3"/>
              <w:jc w:val="left"/>
            </w:pPr>
            <w:r>
              <w:t>Выращивание зерновых и иных сельскохозяйственных культур</w:t>
            </w:r>
          </w:p>
        </w:tc>
        <w:tc>
          <w:tcPr>
            <w:tcW w:w="6500" w:type="dxa"/>
          </w:tcPr>
          <w:p w:rsidR="006D58FE" w:rsidRDefault="006D58FE" w:rsidP="006D58FE">
            <w:pPr>
              <w:pStyle w:val="aff3"/>
              <w:jc w:val="left"/>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D58FE" w:rsidRPr="005B4C98" w:rsidTr="006D58FE">
        <w:trPr>
          <w:trHeight w:val="703"/>
        </w:trPr>
        <w:tc>
          <w:tcPr>
            <w:tcW w:w="3169" w:type="dxa"/>
          </w:tcPr>
          <w:p w:rsidR="006D58FE" w:rsidRDefault="006D58FE" w:rsidP="006D58FE">
            <w:pPr>
              <w:pStyle w:val="aff3"/>
              <w:jc w:val="left"/>
            </w:pPr>
            <w:r>
              <w:t>Овощеводство</w:t>
            </w:r>
          </w:p>
        </w:tc>
        <w:tc>
          <w:tcPr>
            <w:tcW w:w="6500" w:type="dxa"/>
          </w:tcPr>
          <w:p w:rsidR="006D58FE" w:rsidRDefault="006D58FE" w:rsidP="006D58FE">
            <w:pPr>
              <w:pStyle w:val="aff3"/>
              <w:jc w:val="left"/>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D58FE" w:rsidRPr="005B4C98" w:rsidTr="006D58FE">
        <w:trPr>
          <w:trHeight w:val="342"/>
        </w:trPr>
        <w:tc>
          <w:tcPr>
            <w:tcW w:w="3169" w:type="dxa"/>
          </w:tcPr>
          <w:p w:rsidR="006D58FE" w:rsidRDefault="006D58FE" w:rsidP="006D58FE">
            <w:pPr>
              <w:pStyle w:val="aff3"/>
              <w:jc w:val="left"/>
            </w:pPr>
            <w:r>
              <w:t>Животноводство</w:t>
            </w:r>
          </w:p>
        </w:tc>
        <w:tc>
          <w:tcPr>
            <w:tcW w:w="6500" w:type="dxa"/>
          </w:tcPr>
          <w:p w:rsidR="006D58FE" w:rsidRDefault="006D58FE" w:rsidP="006D58FE">
            <w:pPr>
              <w:pStyle w:val="aff3"/>
              <w:jc w:val="left"/>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6D58FE" w:rsidRPr="005B4C98" w:rsidTr="006D58FE">
        <w:trPr>
          <w:trHeight w:val="703"/>
        </w:trPr>
        <w:tc>
          <w:tcPr>
            <w:tcW w:w="3169" w:type="dxa"/>
          </w:tcPr>
          <w:p w:rsidR="006D58FE" w:rsidRDefault="006D58FE" w:rsidP="006D58FE">
            <w:pPr>
              <w:pStyle w:val="aff3"/>
              <w:jc w:val="left"/>
            </w:pPr>
            <w:r>
              <w:t>Ведение личного подсобного хозяйства на полевых участках</w:t>
            </w:r>
          </w:p>
        </w:tc>
        <w:tc>
          <w:tcPr>
            <w:tcW w:w="6500" w:type="dxa"/>
          </w:tcPr>
          <w:p w:rsidR="006D58FE" w:rsidRDefault="006D58FE" w:rsidP="006D58FE">
            <w:pPr>
              <w:pStyle w:val="aff3"/>
              <w:jc w:val="left"/>
            </w:pPr>
            <w:r>
              <w:t>Производство сельскохозяйственной продукции без права возведения объектов капитального строительства</w:t>
            </w:r>
          </w:p>
        </w:tc>
      </w:tr>
      <w:tr w:rsidR="006D58FE" w:rsidRPr="005B4C98" w:rsidTr="006D58FE">
        <w:trPr>
          <w:trHeight w:val="703"/>
        </w:trPr>
        <w:tc>
          <w:tcPr>
            <w:tcW w:w="3169" w:type="dxa"/>
          </w:tcPr>
          <w:p w:rsidR="006D58FE" w:rsidRDefault="006D58FE" w:rsidP="006D58FE">
            <w:pPr>
              <w:pStyle w:val="aff3"/>
              <w:jc w:val="left"/>
            </w:pPr>
            <w:r>
              <w:t>Хранение и переработка сельскохозяйственной продукции</w:t>
            </w:r>
          </w:p>
        </w:tc>
        <w:tc>
          <w:tcPr>
            <w:tcW w:w="6500" w:type="dxa"/>
          </w:tcPr>
          <w:p w:rsidR="006D58FE" w:rsidRDefault="006D58FE" w:rsidP="006D58FE">
            <w:pPr>
              <w:pStyle w:val="aff3"/>
              <w:jc w:val="left"/>
            </w:pPr>
            <w: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D58FE" w:rsidRPr="005B4C98" w:rsidTr="006D58FE">
        <w:trPr>
          <w:trHeight w:val="703"/>
        </w:trPr>
        <w:tc>
          <w:tcPr>
            <w:tcW w:w="3169" w:type="dxa"/>
          </w:tcPr>
          <w:p w:rsidR="006D58FE" w:rsidRDefault="006D58FE" w:rsidP="006D58FE">
            <w:pPr>
              <w:pStyle w:val="aff3"/>
              <w:jc w:val="left"/>
            </w:pPr>
            <w:r>
              <w:t>Обеспечение сельскохозяйственного производства</w:t>
            </w:r>
          </w:p>
        </w:tc>
        <w:tc>
          <w:tcPr>
            <w:tcW w:w="6500" w:type="dxa"/>
          </w:tcPr>
          <w:p w:rsidR="006D58FE" w:rsidRDefault="006D58FE" w:rsidP="006D58FE">
            <w:pPr>
              <w:pStyle w:val="aff3"/>
              <w:jc w:val="left"/>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D58FE" w:rsidRPr="005B4C98" w:rsidTr="006D58FE">
        <w:trPr>
          <w:trHeight w:val="328"/>
        </w:trPr>
        <w:tc>
          <w:tcPr>
            <w:tcW w:w="9669"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D58FE" w:rsidRPr="005B4C98" w:rsidTr="006D58FE">
        <w:trPr>
          <w:trHeight w:val="703"/>
        </w:trPr>
        <w:tc>
          <w:tcPr>
            <w:tcW w:w="3169" w:type="dxa"/>
          </w:tcPr>
          <w:p w:rsidR="006D58FE" w:rsidRDefault="006D58FE" w:rsidP="006D58FE">
            <w:pPr>
              <w:pStyle w:val="aff3"/>
              <w:jc w:val="left"/>
            </w:pPr>
            <w:r>
              <w:t>Рыбоводство</w:t>
            </w:r>
          </w:p>
        </w:tc>
        <w:tc>
          <w:tcPr>
            <w:tcW w:w="6500" w:type="dxa"/>
          </w:tcPr>
          <w:p w:rsidR="006D58FE" w:rsidRDefault="006D58FE" w:rsidP="006D58FE">
            <w:pPr>
              <w:pStyle w:val="aff3"/>
              <w:jc w:val="left"/>
            </w:pPr>
            <w:r>
              <w:t>Осуществление хозяйственной деятельности, связанной с разведением и (или) содержанием, выращиванием объектов рыбоводства (</w:t>
            </w:r>
            <w:proofErr w:type="spellStart"/>
            <w:r>
              <w:t>аквакультуры</w:t>
            </w:r>
            <w:proofErr w:type="spellEnd"/>
            <w:r>
              <w:t>);</w:t>
            </w:r>
          </w:p>
          <w:p w:rsidR="006D58FE" w:rsidRDefault="006D58FE" w:rsidP="006D58FE">
            <w:pPr>
              <w:pStyle w:val="aff3"/>
              <w:jc w:val="left"/>
            </w:pPr>
            <w:r>
              <w:t>размещение зданий, сооружений, оборудования, необходимых для осуществления рыбоводства (</w:t>
            </w:r>
            <w:proofErr w:type="spellStart"/>
            <w:r>
              <w:t>аквакультуры</w:t>
            </w:r>
            <w:proofErr w:type="spellEnd"/>
            <w:r>
              <w:t>)</w:t>
            </w:r>
          </w:p>
        </w:tc>
      </w:tr>
      <w:tr w:rsidR="006D58FE" w:rsidRPr="005B4C98" w:rsidTr="006D58FE">
        <w:trPr>
          <w:trHeight w:val="703"/>
        </w:trPr>
        <w:tc>
          <w:tcPr>
            <w:tcW w:w="3169" w:type="dxa"/>
          </w:tcPr>
          <w:p w:rsidR="006D58FE" w:rsidRDefault="006D58FE" w:rsidP="006D58FE">
            <w:pPr>
              <w:pStyle w:val="aff3"/>
              <w:jc w:val="left"/>
            </w:pPr>
            <w:r>
              <w:t>Садоводство</w:t>
            </w:r>
          </w:p>
        </w:tc>
        <w:tc>
          <w:tcPr>
            <w:tcW w:w="6500" w:type="dxa"/>
          </w:tcPr>
          <w:p w:rsidR="006D58FE" w:rsidRDefault="006D58FE" w:rsidP="006D58FE">
            <w:pPr>
              <w:pStyle w:val="aff3"/>
              <w:jc w:val="left"/>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D58FE" w:rsidRPr="005B4C98" w:rsidTr="006D58FE">
        <w:trPr>
          <w:trHeight w:val="703"/>
        </w:trPr>
        <w:tc>
          <w:tcPr>
            <w:tcW w:w="3169" w:type="dxa"/>
          </w:tcPr>
          <w:p w:rsidR="006D58FE" w:rsidRDefault="006D58FE" w:rsidP="006D58FE">
            <w:pPr>
              <w:pStyle w:val="aff3"/>
              <w:jc w:val="left"/>
            </w:pPr>
            <w:r>
              <w:t>Питомники</w:t>
            </w:r>
          </w:p>
        </w:tc>
        <w:tc>
          <w:tcPr>
            <w:tcW w:w="6500" w:type="dxa"/>
          </w:tcPr>
          <w:p w:rsidR="006D58FE" w:rsidRDefault="006D58FE" w:rsidP="006D58FE">
            <w:pPr>
              <w:pStyle w:val="aff3"/>
              <w:jc w:val="left"/>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D58FE" w:rsidRDefault="006D58FE" w:rsidP="006D58FE">
            <w:pPr>
              <w:pStyle w:val="aff3"/>
              <w:jc w:val="left"/>
            </w:pPr>
            <w:r>
              <w:t>размещение сооружений, необходимых для указанных видов сельскохозяйственного производства</w:t>
            </w:r>
          </w:p>
        </w:tc>
      </w:tr>
      <w:tr w:rsidR="006D58FE" w:rsidRPr="005B4C98" w:rsidTr="006D58FE">
        <w:trPr>
          <w:trHeight w:val="383"/>
        </w:trPr>
        <w:tc>
          <w:tcPr>
            <w:tcW w:w="9669" w:type="dxa"/>
            <w:gridSpan w:val="2"/>
          </w:tcPr>
          <w:p w:rsidR="006D58FE" w:rsidRPr="005B4C98" w:rsidRDefault="006D58FE" w:rsidP="006D58FE">
            <w:pPr>
              <w:pStyle w:val="aff1"/>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D58FE" w:rsidRPr="005B4C98" w:rsidTr="006D58FE">
        <w:trPr>
          <w:trHeight w:val="416"/>
        </w:trPr>
        <w:tc>
          <w:tcPr>
            <w:tcW w:w="9669" w:type="dxa"/>
            <w:gridSpan w:val="2"/>
          </w:tcPr>
          <w:p w:rsidR="006D58FE" w:rsidRPr="005B4C98" w:rsidRDefault="006D58FE" w:rsidP="006D58FE">
            <w:pPr>
              <w:pStyle w:val="aff1"/>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6D58FE" w:rsidRPr="005B4C98" w:rsidTr="006D58FE">
        <w:tblPrEx>
          <w:tblLook w:val="01E0" w:firstRow="1" w:lastRow="1" w:firstColumn="1" w:lastColumn="1" w:noHBand="0" w:noVBand="0"/>
        </w:tblPrEx>
        <w:tc>
          <w:tcPr>
            <w:tcW w:w="9669" w:type="dxa"/>
            <w:gridSpan w:val="2"/>
            <w:tcBorders>
              <w:top w:val="single" w:sz="4" w:space="0" w:color="auto"/>
              <w:left w:val="single" w:sz="4" w:space="0" w:color="auto"/>
              <w:bottom w:val="nil"/>
              <w:right w:val="single" w:sz="4" w:space="0" w:color="auto"/>
            </w:tcBorders>
          </w:tcPr>
          <w:p w:rsidR="006D58FE" w:rsidRPr="005B4C98" w:rsidRDefault="006D58FE" w:rsidP="006D58FE">
            <w:pPr>
              <w:pStyle w:val="nienie"/>
              <w:numPr>
                <w:ilvl w:val="10"/>
                <w:numId w:val="0"/>
              </w:numPr>
              <w:tabs>
                <w:tab w:val="num" w:pos="0"/>
              </w:tabs>
              <w:jc w:val="center"/>
              <w:rPr>
                <w:rFonts w:ascii="Times New Roman" w:hAnsi="Times New Roman"/>
                <w:b/>
                <w:szCs w:val="24"/>
              </w:rPr>
            </w:pPr>
            <w:r w:rsidRPr="005B4C98">
              <w:rPr>
                <w:rFonts w:ascii="Times New Roman" w:hAnsi="Times New Roman"/>
                <w:b/>
                <w:szCs w:val="24"/>
              </w:rPr>
              <w:t xml:space="preserve">Предельные параметры разрешенного использования </w:t>
            </w:r>
          </w:p>
          <w:p w:rsidR="006D58FE" w:rsidRPr="005B4C98" w:rsidRDefault="006D58FE" w:rsidP="006D58FE">
            <w:pPr>
              <w:pStyle w:val="nienie"/>
              <w:numPr>
                <w:ilvl w:val="10"/>
                <w:numId w:val="0"/>
              </w:numPr>
              <w:tabs>
                <w:tab w:val="num" w:pos="0"/>
              </w:tabs>
              <w:jc w:val="center"/>
              <w:rPr>
                <w:rFonts w:ascii="Times New Roman" w:hAnsi="Times New Roman"/>
                <w:szCs w:val="24"/>
              </w:rPr>
            </w:pPr>
            <w:r w:rsidRPr="005B4C98">
              <w:rPr>
                <w:rFonts w:ascii="Times New Roman" w:hAnsi="Times New Roman"/>
                <w:b/>
                <w:szCs w:val="24"/>
              </w:rPr>
              <w:t>земельного участка</w:t>
            </w:r>
          </w:p>
        </w:tc>
      </w:tr>
      <w:tr w:rsidR="006D58FE" w:rsidRPr="005B4C98" w:rsidTr="006D58FE">
        <w:tblPrEx>
          <w:tblLook w:val="01E0" w:firstRow="1" w:lastRow="1" w:firstColumn="1" w:lastColumn="1" w:noHBand="0" w:noVBand="0"/>
        </w:tblPrEx>
        <w:tc>
          <w:tcPr>
            <w:tcW w:w="9669"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nienie"/>
              <w:ind w:left="607" w:hanging="360"/>
              <w:rPr>
                <w:rFonts w:ascii="Times New Roman" w:hAnsi="Times New Roman"/>
                <w:szCs w:val="24"/>
              </w:rPr>
            </w:pPr>
            <w:r w:rsidRPr="005B4C98">
              <w:rPr>
                <w:rFonts w:ascii="Times New Roman" w:hAnsi="Times New Roman"/>
                <w:szCs w:val="24"/>
              </w:rPr>
              <w:t>1. Минимальные и (или) максимальные размеры земельного участка, в том числе его площадь:</w:t>
            </w:r>
          </w:p>
          <w:p w:rsidR="006D58FE" w:rsidRPr="005B4C98" w:rsidRDefault="006D58FE" w:rsidP="006D58FE">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6D58FE" w:rsidRDefault="006D58FE" w:rsidP="006D58FE">
            <w:pPr>
              <w:tabs>
                <w:tab w:val="num" w:pos="720"/>
                <w:tab w:val="left" w:pos="1620"/>
              </w:tabs>
              <w:ind w:left="540"/>
              <w:rPr>
                <w:bCs/>
              </w:rPr>
            </w:pPr>
            <w:r w:rsidRPr="005B4C98">
              <w:rPr>
                <w:bCs/>
              </w:rPr>
              <w:t>1.2 максимальная – не нормируется</w:t>
            </w:r>
          </w:p>
          <w:p w:rsidR="006D58FE" w:rsidRDefault="006D58FE" w:rsidP="006D58FE">
            <w:pPr>
              <w:tabs>
                <w:tab w:val="num" w:pos="720"/>
                <w:tab w:val="left" w:pos="1620"/>
              </w:tabs>
              <w:ind w:left="226"/>
              <w:rPr>
                <w:bCs/>
              </w:rPr>
            </w:pPr>
            <w:r>
              <w:rPr>
                <w:bCs/>
              </w:rPr>
              <w:t>2. Процент застройки:</w:t>
            </w:r>
          </w:p>
          <w:p w:rsidR="006D58FE" w:rsidRDefault="006D58FE" w:rsidP="006D58FE">
            <w:pPr>
              <w:tabs>
                <w:tab w:val="num" w:pos="720"/>
                <w:tab w:val="left" w:pos="1620"/>
              </w:tabs>
              <w:ind w:left="510"/>
              <w:rPr>
                <w:bCs/>
              </w:rPr>
            </w:pPr>
            <w:r>
              <w:rPr>
                <w:bCs/>
              </w:rPr>
              <w:t>2.1 минимальный – не нормируется</w:t>
            </w:r>
          </w:p>
          <w:p w:rsidR="006D58FE" w:rsidRPr="005B4C98" w:rsidRDefault="006D58FE" w:rsidP="006D58FE">
            <w:pPr>
              <w:tabs>
                <w:tab w:val="num" w:pos="720"/>
                <w:tab w:val="left" w:pos="1620"/>
              </w:tabs>
              <w:ind w:left="935" w:hanging="425"/>
            </w:pPr>
            <w:r>
              <w:rPr>
                <w:bCs/>
              </w:rPr>
              <w:t xml:space="preserve">2.2 максимальный – не нормируется, </w:t>
            </w:r>
            <w:r>
              <w:t>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СНиП, СанПиН, нормативами градостроительного проектирования</w:t>
            </w:r>
          </w:p>
        </w:tc>
      </w:tr>
      <w:tr w:rsidR="006D58FE" w:rsidRPr="005B4C98" w:rsidTr="006D58FE">
        <w:tblPrEx>
          <w:tblLook w:val="01E0" w:firstRow="1" w:lastRow="1" w:firstColumn="1" w:lastColumn="1" w:noHBand="0" w:noVBand="0"/>
        </w:tblPrEx>
        <w:tc>
          <w:tcPr>
            <w:tcW w:w="9669"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nienie"/>
              <w:numPr>
                <w:ilvl w:val="10"/>
                <w:numId w:val="0"/>
              </w:numPr>
              <w:tabs>
                <w:tab w:val="num" w:pos="720"/>
              </w:tabs>
              <w:ind w:left="720" w:hanging="360"/>
              <w:jc w:val="center"/>
              <w:rPr>
                <w:rFonts w:ascii="Times New Roman" w:hAnsi="Times New Roman"/>
                <w:b/>
                <w:szCs w:val="24"/>
              </w:rPr>
            </w:pPr>
            <w:r w:rsidRPr="005B4C98">
              <w:rPr>
                <w:rFonts w:ascii="Times New Roman" w:hAnsi="Times New Roman"/>
                <w:b/>
                <w:szCs w:val="24"/>
              </w:rPr>
              <w:t>Планировочные и нормативные требования:</w:t>
            </w:r>
          </w:p>
        </w:tc>
      </w:tr>
      <w:tr w:rsidR="006D58FE" w:rsidRPr="005B4C98" w:rsidTr="006D58FE">
        <w:tblPrEx>
          <w:tblLook w:val="01E0" w:firstRow="1" w:lastRow="1" w:firstColumn="1" w:lastColumn="1" w:noHBand="0" w:noVBand="0"/>
        </w:tblPrEx>
        <w:tc>
          <w:tcPr>
            <w:tcW w:w="9669" w:type="dxa"/>
            <w:gridSpan w:val="2"/>
            <w:tcBorders>
              <w:top w:val="single" w:sz="4" w:space="0" w:color="auto"/>
              <w:left w:val="single" w:sz="4" w:space="0" w:color="auto"/>
              <w:bottom w:val="single" w:sz="4" w:space="0" w:color="auto"/>
              <w:right w:val="single" w:sz="4" w:space="0" w:color="auto"/>
            </w:tcBorders>
          </w:tcPr>
          <w:p w:rsidR="006D58FE" w:rsidRPr="005B4C98" w:rsidRDefault="006D58FE" w:rsidP="006D58FE">
            <w:pPr>
              <w:pStyle w:val="nienie"/>
              <w:numPr>
                <w:ilvl w:val="10"/>
                <w:numId w:val="0"/>
              </w:numPr>
              <w:tabs>
                <w:tab w:val="num" w:pos="360"/>
              </w:tabs>
              <w:ind w:left="360" w:firstLine="540"/>
              <w:rPr>
                <w:rFonts w:ascii="Times New Roman" w:hAnsi="Times New Roman"/>
                <w:szCs w:val="24"/>
              </w:rPr>
            </w:pPr>
            <w:r w:rsidRPr="005B4C98">
              <w:rPr>
                <w:rFonts w:ascii="Times New Roman" w:hAnsi="Times New Roman"/>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D58FE" w:rsidRPr="005B4C98" w:rsidRDefault="006D58FE" w:rsidP="006D58FE">
            <w:pPr>
              <w:pStyle w:val="nienie"/>
              <w:numPr>
                <w:ilvl w:val="10"/>
                <w:numId w:val="0"/>
              </w:numPr>
              <w:tabs>
                <w:tab w:val="num" w:pos="720"/>
              </w:tabs>
              <w:ind w:left="720" w:hanging="360"/>
              <w:rPr>
                <w:rFonts w:ascii="Times New Roman" w:hAnsi="Times New Roman"/>
                <w:szCs w:val="24"/>
              </w:rPr>
            </w:pPr>
          </w:p>
        </w:tc>
      </w:tr>
    </w:tbl>
    <w:p w:rsidR="006D58FE" w:rsidRPr="005B4C98" w:rsidRDefault="006D58FE" w:rsidP="006D58FE">
      <w:pPr>
        <w:ind w:firstLine="567"/>
        <w:rPr>
          <w:rStyle w:val="af6"/>
          <w:b/>
          <w:i w:val="0"/>
        </w:rPr>
      </w:pPr>
    </w:p>
    <w:p w:rsidR="006D58FE" w:rsidRPr="005B4C98" w:rsidRDefault="006D58FE" w:rsidP="006D58FE">
      <w:pPr>
        <w:ind w:firstLine="567"/>
        <w:rPr>
          <w:rStyle w:val="af6"/>
          <w:b/>
          <w:i w:val="0"/>
        </w:rPr>
      </w:pPr>
      <w:r w:rsidRPr="005B4C98">
        <w:rPr>
          <w:rStyle w:val="af6"/>
          <w:b/>
          <w:i w:val="0"/>
        </w:rPr>
        <w:t>Глава 11.  Зоны с ограничением на использование территорий:</w:t>
      </w:r>
    </w:p>
    <w:p w:rsidR="006D58FE" w:rsidRPr="005B4C98" w:rsidRDefault="006D58FE" w:rsidP="006D58FE">
      <w:pPr>
        <w:ind w:firstLine="567"/>
        <w:rPr>
          <w:rStyle w:val="af6"/>
          <w:b/>
          <w:i w:val="0"/>
        </w:rPr>
      </w:pPr>
    </w:p>
    <w:p w:rsidR="006D58FE" w:rsidRPr="005B4C98" w:rsidRDefault="006D58FE" w:rsidP="006D58FE">
      <w:pPr>
        <w:ind w:firstLine="567"/>
        <w:jc w:val="center"/>
      </w:pPr>
      <w:proofErr w:type="spellStart"/>
      <w:r w:rsidRPr="005B4C98">
        <w:rPr>
          <w:b/>
          <w:u w:val="single"/>
        </w:rPr>
        <w:t>Ззс</w:t>
      </w:r>
      <w:proofErr w:type="spellEnd"/>
      <w:r w:rsidRPr="005B4C98">
        <w:rPr>
          <w:b/>
          <w:u w:val="single"/>
        </w:rPr>
        <w:t xml:space="preserve"> - Зона запрещения нового жилого строительства на территориях, находящихся в пределах санитарно-защитных зон кладбищ</w:t>
      </w:r>
    </w:p>
    <w:p w:rsidR="006D58FE" w:rsidRPr="005B4C98" w:rsidRDefault="006D58FE" w:rsidP="006D58FE">
      <w:pPr>
        <w:numPr>
          <w:ilvl w:val="0"/>
          <w:numId w:val="4"/>
        </w:numPr>
        <w:ind w:left="0" w:firstLine="567"/>
      </w:pPr>
      <w:r w:rsidRPr="005B4C98">
        <w:t xml:space="preserve">Размер санитарно-защитной </w:t>
      </w:r>
      <w:proofErr w:type="gramStart"/>
      <w:r w:rsidRPr="005B4C98">
        <w:t>зоны  закрытых</w:t>
      </w:r>
      <w:proofErr w:type="gramEnd"/>
      <w:r w:rsidRPr="005B4C98">
        <w:t xml:space="preserve"> кладбищ 50м (</w:t>
      </w:r>
      <w:r w:rsidRPr="005B4C98">
        <w:rPr>
          <w:lang w:val="en-US"/>
        </w:rPr>
        <w:t>V</w:t>
      </w:r>
      <w:r w:rsidRPr="005B4C98">
        <w:t xml:space="preserve"> класс санитарной вредности).</w:t>
      </w:r>
    </w:p>
    <w:p w:rsidR="006D58FE" w:rsidRPr="005B4C98" w:rsidRDefault="006D58FE" w:rsidP="006D58FE">
      <w:pPr>
        <w:numPr>
          <w:ilvl w:val="0"/>
          <w:numId w:val="4"/>
        </w:numPr>
        <w:ind w:left="0" w:firstLine="567"/>
      </w:pPr>
      <w:r w:rsidRPr="005B4C98">
        <w:t xml:space="preserve">Размер санитарно-защитной </w:t>
      </w:r>
      <w:proofErr w:type="gramStart"/>
      <w:r w:rsidRPr="005B4C98">
        <w:t>зоны  действующих</w:t>
      </w:r>
      <w:proofErr w:type="gramEnd"/>
      <w:r w:rsidRPr="005B4C98">
        <w:t xml:space="preserve"> кладбищ площадью не менее 20га– </w:t>
      </w:r>
      <w:smartTag w:uri="urn:schemas-microsoft-com:office:smarttags" w:element="metricconverter">
        <w:smartTagPr>
          <w:attr w:name="ProductID" w:val="300 м"/>
        </w:smartTagPr>
        <w:r w:rsidRPr="005B4C98">
          <w:t>300 м</w:t>
        </w:r>
      </w:smartTag>
      <w:r w:rsidRPr="005B4C98">
        <w:t xml:space="preserve"> (</w:t>
      </w:r>
      <w:r w:rsidRPr="005B4C98">
        <w:rPr>
          <w:lang w:val="en-US"/>
        </w:rPr>
        <w:t>III</w:t>
      </w:r>
      <w:r w:rsidRPr="005B4C98">
        <w:t xml:space="preserve"> класс санитарной вредности).</w:t>
      </w:r>
    </w:p>
    <w:p w:rsidR="006D58FE" w:rsidRPr="005B4C98" w:rsidRDefault="006D58FE" w:rsidP="006D58FE">
      <w:pPr>
        <w:pStyle w:val="Iauiue"/>
        <w:ind w:firstLine="567"/>
        <w:jc w:val="both"/>
        <w:rPr>
          <w:sz w:val="24"/>
          <w:szCs w:val="24"/>
        </w:rPr>
      </w:pPr>
      <w:r w:rsidRPr="005B4C98">
        <w:rPr>
          <w:sz w:val="24"/>
          <w:szCs w:val="24"/>
        </w:rPr>
        <w:t>Внутренняя часть площади санитарно-защитной зоны озеленяется древесно-кустарниковыми посадками (не менее 50% площади СЗЗ).</w:t>
      </w:r>
    </w:p>
    <w:p w:rsidR="006D58FE" w:rsidRPr="005B4C98" w:rsidRDefault="006D58FE" w:rsidP="006D58FE">
      <w:pPr>
        <w:ind w:firstLine="567"/>
      </w:pPr>
      <w:r w:rsidRPr="005B4C98">
        <w:t xml:space="preserve">3. Не допускается размещать в </w:t>
      </w:r>
      <w:proofErr w:type="spellStart"/>
      <w:r w:rsidRPr="005B4C98">
        <w:t>санитарно</w:t>
      </w:r>
      <w:proofErr w:type="spellEnd"/>
      <w:r w:rsidRPr="005B4C98">
        <w:t xml:space="preserve"> 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D58FE" w:rsidRPr="005B4C98" w:rsidRDefault="006D58FE" w:rsidP="006D58FE">
      <w:pPr>
        <w:pStyle w:val="a6"/>
        <w:tabs>
          <w:tab w:val="left" w:pos="851"/>
          <w:tab w:val="left" w:pos="1134"/>
        </w:tabs>
        <w:spacing w:line="240" w:lineRule="auto"/>
        <w:ind w:firstLine="567"/>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6D58FE" w:rsidRPr="005B4C98" w:rsidRDefault="006D58FE" w:rsidP="006D58FE">
      <w:pPr>
        <w:ind w:firstLine="567"/>
        <w:jc w:val="center"/>
        <w:outlineLvl w:val="0"/>
        <w:rPr>
          <w:b/>
          <w:u w:val="single"/>
        </w:rPr>
      </w:pPr>
      <w:bookmarkStart w:id="229" w:name="_Toc295120285"/>
      <w:bookmarkStart w:id="230" w:name="_Toc295120663"/>
      <w:bookmarkStart w:id="231" w:name="_Toc306653240"/>
    </w:p>
    <w:p w:rsidR="006D58FE" w:rsidRPr="005B4C98" w:rsidRDefault="006D58FE" w:rsidP="006D58FE">
      <w:pPr>
        <w:ind w:firstLine="567"/>
        <w:jc w:val="center"/>
        <w:outlineLvl w:val="0"/>
        <w:rPr>
          <w:b/>
          <w:u w:val="single"/>
        </w:rPr>
      </w:pPr>
      <w:bookmarkStart w:id="232" w:name="_Toc295120288"/>
      <w:bookmarkStart w:id="233" w:name="_Toc295120666"/>
      <w:bookmarkStart w:id="234" w:name="_Toc306653243"/>
      <w:bookmarkEnd w:id="229"/>
      <w:bookmarkEnd w:id="230"/>
      <w:bookmarkEnd w:id="231"/>
      <w:proofErr w:type="spellStart"/>
      <w:r w:rsidRPr="005B4C98">
        <w:rPr>
          <w:b/>
          <w:u w:val="single"/>
        </w:rPr>
        <w:t>Звз</w:t>
      </w:r>
      <w:proofErr w:type="spellEnd"/>
      <w:r w:rsidRPr="005B4C98">
        <w:rPr>
          <w:b/>
          <w:u w:val="single"/>
        </w:rPr>
        <w:t xml:space="preserve"> – </w:t>
      </w:r>
      <w:proofErr w:type="spellStart"/>
      <w:r w:rsidRPr="005B4C98">
        <w:rPr>
          <w:b/>
          <w:u w:val="single"/>
        </w:rPr>
        <w:t>Водоохранная</w:t>
      </w:r>
      <w:proofErr w:type="spellEnd"/>
      <w:r w:rsidRPr="005B4C98">
        <w:rPr>
          <w:b/>
          <w:u w:val="single"/>
        </w:rPr>
        <w:t xml:space="preserve"> зона</w:t>
      </w:r>
      <w:bookmarkEnd w:id="232"/>
      <w:bookmarkEnd w:id="233"/>
      <w:bookmarkEnd w:id="234"/>
    </w:p>
    <w:p w:rsidR="006D58FE" w:rsidRPr="005B4C98" w:rsidRDefault="006D58FE" w:rsidP="006D58FE">
      <w:pPr>
        <w:pStyle w:val="1"/>
        <w:ind w:firstLine="567"/>
      </w:pPr>
    </w:p>
    <w:p w:rsidR="006D58FE" w:rsidRPr="005B4C98" w:rsidRDefault="006D58FE" w:rsidP="006D58FE">
      <w:pPr>
        <w:ind w:firstLine="567"/>
        <w:rPr>
          <w:b/>
        </w:rPr>
      </w:pPr>
      <w:r w:rsidRPr="005B4C98">
        <w:rPr>
          <w:b/>
        </w:rPr>
        <w:t xml:space="preserve">Регламенты использования территории в </w:t>
      </w:r>
      <w:proofErr w:type="spellStart"/>
      <w:r w:rsidRPr="005B4C98">
        <w:rPr>
          <w:b/>
        </w:rPr>
        <w:t>водоохранной</w:t>
      </w:r>
      <w:proofErr w:type="spellEnd"/>
      <w:r w:rsidRPr="005B4C98">
        <w:rPr>
          <w:b/>
        </w:rPr>
        <w:t xml:space="preserve"> зоне</w:t>
      </w:r>
      <w:r>
        <w:rPr>
          <w:b/>
        </w:rPr>
        <w:t>.</w:t>
      </w:r>
      <w:r w:rsidRPr="005B4C98">
        <w:rPr>
          <w:b/>
        </w:rPr>
        <w:t xml:space="preserve"> </w:t>
      </w:r>
    </w:p>
    <w:p w:rsidR="006D58FE" w:rsidRPr="005B4C98" w:rsidRDefault="006D58FE" w:rsidP="006D58FE">
      <w:pPr>
        <w:ind w:firstLine="567"/>
        <w:outlineLvl w:val="0"/>
        <w:rPr>
          <w:b/>
          <w:bCs/>
        </w:rPr>
      </w:pPr>
      <w:bookmarkStart w:id="235" w:name="_Toc295120289"/>
      <w:bookmarkStart w:id="236" w:name="_Toc295120667"/>
      <w:bookmarkStart w:id="237" w:name="_Toc306653244"/>
      <w:r w:rsidRPr="005B4C98">
        <w:rPr>
          <w:b/>
          <w:bCs/>
        </w:rPr>
        <w:t>1. Условно разрешенные виды использования территории</w:t>
      </w:r>
      <w:bookmarkEnd w:id="235"/>
      <w:bookmarkEnd w:id="236"/>
      <w:bookmarkEnd w:id="237"/>
    </w:p>
    <w:p w:rsidR="006D58FE" w:rsidRPr="005B4C98" w:rsidRDefault="006D58FE" w:rsidP="006D58FE">
      <w:pPr>
        <w:ind w:firstLine="567"/>
      </w:pPr>
      <w:r w:rsidRPr="005B4C98">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D58FE" w:rsidRPr="005B4C98" w:rsidRDefault="006D58FE" w:rsidP="006D58FE">
      <w:pPr>
        <w:ind w:firstLine="567"/>
      </w:pPr>
    </w:p>
    <w:p w:rsidR="006D58FE" w:rsidRPr="005B4C98" w:rsidRDefault="006D58FE" w:rsidP="006D58FE">
      <w:pPr>
        <w:ind w:firstLine="567"/>
        <w:outlineLvl w:val="0"/>
        <w:rPr>
          <w:b/>
          <w:bCs/>
        </w:rPr>
      </w:pPr>
      <w:bookmarkStart w:id="238" w:name="_Toc295120290"/>
      <w:bookmarkStart w:id="239" w:name="_Toc295120668"/>
      <w:bookmarkStart w:id="240" w:name="_Toc306653245"/>
      <w:r w:rsidRPr="005B4C98">
        <w:rPr>
          <w:b/>
          <w:bCs/>
        </w:rPr>
        <w:t>2. Запрещенные виды использования территории</w:t>
      </w:r>
      <w:bookmarkEnd w:id="238"/>
      <w:bookmarkEnd w:id="239"/>
      <w:bookmarkEnd w:id="240"/>
    </w:p>
    <w:p w:rsidR="006D58FE" w:rsidRPr="005B4C98" w:rsidRDefault="006D58FE" w:rsidP="006D58FE">
      <w:pPr>
        <w:tabs>
          <w:tab w:val="left" w:pos="720"/>
        </w:tabs>
        <w:ind w:firstLine="567"/>
      </w:pPr>
      <w:r w:rsidRPr="005B4C98">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rsidR="006D58FE" w:rsidRPr="005B4C98" w:rsidRDefault="006D58FE" w:rsidP="006D58FE">
      <w:pPr>
        <w:ind w:firstLine="567"/>
      </w:pPr>
      <w:r w:rsidRPr="005B4C98">
        <w:t xml:space="preserve">Запрещено размещение дачных и садово-огородных участков при ширине водоохранных зон менее </w:t>
      </w:r>
      <w:smartTag w:uri="urn:schemas-microsoft-com:office:smarttags" w:element="metricconverter">
        <w:smartTagPr>
          <w:attr w:name="ProductID" w:val="100 метров"/>
        </w:smartTagPr>
        <w:r w:rsidRPr="005B4C98">
          <w:t>100 метров</w:t>
        </w:r>
      </w:smartTag>
      <w:r w:rsidRPr="005B4C98">
        <w:t xml:space="preserve"> и склоне прилегающих территорий более 3 градусов.</w:t>
      </w:r>
    </w:p>
    <w:p w:rsidR="006D58FE" w:rsidRPr="005B4C98" w:rsidRDefault="006D58FE" w:rsidP="006D58FE">
      <w:pPr>
        <w:ind w:firstLine="567"/>
      </w:pPr>
      <w:r w:rsidRPr="005B4C98">
        <w:t>Запрещено размещение производственных, складских и коммунальных объектов, объектов автотранспорта, автостоянок.</w:t>
      </w:r>
    </w:p>
    <w:p w:rsidR="006D58FE" w:rsidRPr="005B4C98" w:rsidRDefault="006D58FE" w:rsidP="006D58FE">
      <w:pPr>
        <w:ind w:firstLine="567"/>
        <w:jc w:val="center"/>
        <w:rPr>
          <w:b/>
          <w:u w:val="single"/>
        </w:rPr>
      </w:pPr>
      <w:bookmarkStart w:id="241" w:name="_Toc246151914"/>
    </w:p>
    <w:p w:rsidR="006D58FE" w:rsidRPr="005B4C98" w:rsidRDefault="006D58FE" w:rsidP="006D58FE">
      <w:pPr>
        <w:ind w:firstLine="567"/>
        <w:jc w:val="center"/>
        <w:outlineLvl w:val="0"/>
        <w:rPr>
          <w:b/>
          <w:u w:val="single"/>
        </w:rPr>
      </w:pPr>
      <w:bookmarkStart w:id="242" w:name="_Toc295120292"/>
      <w:bookmarkStart w:id="243" w:name="_Toc295120670"/>
      <w:bookmarkStart w:id="244" w:name="_Toc306653246"/>
      <w:bookmarkEnd w:id="241"/>
      <w:r w:rsidRPr="005B4C98">
        <w:rPr>
          <w:b/>
          <w:u w:val="single"/>
        </w:rPr>
        <w:t>Зона охраны объектов культурного наследия</w:t>
      </w:r>
      <w:bookmarkEnd w:id="242"/>
      <w:bookmarkEnd w:id="243"/>
      <w:bookmarkEnd w:id="244"/>
    </w:p>
    <w:p w:rsidR="006D58FE" w:rsidRPr="005B4C98" w:rsidRDefault="006D58FE" w:rsidP="006D58FE">
      <w:pPr>
        <w:pStyle w:val="a6"/>
        <w:spacing w:line="240" w:lineRule="auto"/>
        <w:ind w:firstLine="567"/>
        <w:rPr>
          <w:b/>
          <w:color w:val="008000"/>
          <w:u w:val="single"/>
        </w:rPr>
      </w:pPr>
    </w:p>
    <w:p w:rsidR="006D58FE" w:rsidRPr="005B4C98" w:rsidRDefault="006D58FE" w:rsidP="006D58FE">
      <w:pPr>
        <w:pStyle w:val="a6"/>
        <w:spacing w:line="240" w:lineRule="auto"/>
        <w:ind w:firstLine="567"/>
      </w:pPr>
      <w:r w:rsidRPr="005B4C98">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обеспечения сохранности объектов культурного наследия в его исторической среде на сопряженных с ними территориях </w:t>
      </w:r>
    </w:p>
    <w:p w:rsidR="006D58FE" w:rsidRPr="005B4C98" w:rsidRDefault="006D58FE" w:rsidP="006D58FE">
      <w:pPr>
        <w:pStyle w:val="a6"/>
        <w:spacing w:line="240" w:lineRule="auto"/>
        <w:ind w:firstLine="567"/>
      </w:pPr>
      <w:r w:rsidRPr="005B4C98">
        <w:t xml:space="preserve">Необходимый состав зон охраны объекта культурного наследия и граница охранных зон </w:t>
      </w:r>
      <w:proofErr w:type="gramStart"/>
      <w:r w:rsidRPr="005B4C98">
        <w:t>определяется</w:t>
      </w:r>
      <w:proofErr w:type="gramEnd"/>
      <w:r w:rsidRPr="005B4C98">
        <w:t xml:space="preserve"> проектом зон охраны объекта культурного наследия.</w:t>
      </w:r>
    </w:p>
    <w:p w:rsidR="006D58FE" w:rsidRPr="005B4C98" w:rsidRDefault="006D58FE" w:rsidP="006D58FE">
      <w:pPr>
        <w:pStyle w:val="a6"/>
        <w:spacing w:line="240" w:lineRule="auto"/>
        <w:ind w:firstLine="567"/>
      </w:pPr>
      <w:r w:rsidRPr="005B4C98">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6D58FE" w:rsidRPr="005B4C98" w:rsidRDefault="006D58FE" w:rsidP="006D58FE">
      <w:pPr>
        <w:ind w:firstLine="567"/>
        <w:jc w:val="center"/>
        <w:outlineLvl w:val="0"/>
        <w:rPr>
          <w:b/>
          <w:u w:val="single"/>
        </w:rPr>
      </w:pPr>
      <w:r w:rsidRPr="005B4C98">
        <w:rPr>
          <w:b/>
          <w:u w:val="single"/>
        </w:rPr>
        <w:t xml:space="preserve"> </w:t>
      </w:r>
      <w:bookmarkStart w:id="245" w:name="_Toc295120293"/>
      <w:bookmarkStart w:id="246" w:name="_Toc295120671"/>
      <w:bookmarkStart w:id="247" w:name="_Toc306653247"/>
      <w:proofErr w:type="spellStart"/>
      <w:r w:rsidRPr="005B4C98">
        <w:rPr>
          <w:b/>
          <w:u w:val="single"/>
        </w:rPr>
        <w:t>Зокн</w:t>
      </w:r>
      <w:proofErr w:type="spellEnd"/>
      <w:r w:rsidRPr="005B4C98">
        <w:rPr>
          <w:b/>
          <w:u w:val="single"/>
        </w:rPr>
        <w:t xml:space="preserve"> - Зона охраны объектов культурного наследия</w:t>
      </w:r>
      <w:bookmarkEnd w:id="245"/>
      <w:bookmarkEnd w:id="246"/>
      <w:bookmarkEnd w:id="247"/>
    </w:p>
    <w:p w:rsidR="006D58FE" w:rsidRPr="005B4C98" w:rsidRDefault="006D58FE" w:rsidP="006D58FE">
      <w:pPr>
        <w:ind w:firstLine="567"/>
        <w:jc w:val="center"/>
        <w:rPr>
          <w:b/>
          <w:u w:val="single"/>
        </w:rPr>
      </w:pPr>
    </w:p>
    <w:p w:rsidR="006D58FE" w:rsidRPr="005B4C98" w:rsidRDefault="006D58FE" w:rsidP="006D58FE">
      <w:pPr>
        <w:spacing w:after="240"/>
        <w:ind w:firstLine="567"/>
        <w:jc w:val="center"/>
        <w:rPr>
          <w:b/>
        </w:rPr>
      </w:pPr>
      <w:r w:rsidRPr="005B4C98">
        <w:rPr>
          <w:b/>
        </w:rPr>
        <w:t xml:space="preserve">Режим использования земель и градостроительный регламент в границах охранной зоны объектов культурного наследия </w:t>
      </w:r>
    </w:p>
    <w:p w:rsidR="006D58FE" w:rsidRPr="005B4C98" w:rsidRDefault="006D58FE" w:rsidP="006D58FE">
      <w:pPr>
        <w:pStyle w:val="a6"/>
        <w:spacing w:line="240" w:lineRule="auto"/>
        <w:ind w:firstLine="567"/>
      </w:pPr>
      <w:r w:rsidRPr="005B4C98">
        <w:t>В границах охранных зон объектов культурного наследия устанавливается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D58FE" w:rsidRPr="005B4C98" w:rsidRDefault="006D58FE" w:rsidP="006D58FE">
      <w:pPr>
        <w:pStyle w:val="a6"/>
        <w:spacing w:line="240" w:lineRule="auto"/>
        <w:ind w:firstLine="567"/>
      </w:pPr>
      <w:r w:rsidRPr="005B4C98">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6D58FE" w:rsidRPr="005B4C98" w:rsidRDefault="006D58FE" w:rsidP="006D58FE">
      <w:pPr>
        <w:pStyle w:val="a6"/>
        <w:spacing w:line="240" w:lineRule="auto"/>
        <w:ind w:firstLine="567"/>
      </w:pPr>
      <w:r w:rsidRPr="005B4C98">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6D58FE" w:rsidRPr="005B4C98" w:rsidRDefault="006D58FE" w:rsidP="006D58FE">
      <w:pPr>
        <w:pStyle w:val="a6"/>
        <w:spacing w:line="240" w:lineRule="auto"/>
        <w:ind w:firstLine="567"/>
      </w:pPr>
      <w:r w:rsidRPr="005B4C98">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6D58FE" w:rsidRPr="005B4C98" w:rsidRDefault="006D58FE" w:rsidP="006D58FE">
      <w:pPr>
        <w:pStyle w:val="a6"/>
        <w:spacing w:line="240" w:lineRule="auto"/>
        <w:ind w:firstLine="567"/>
      </w:pPr>
      <w:r w:rsidRPr="005B4C98">
        <w:t>г) обеспечение пожарной безопасности объекта культурного наследия и его защиты от динамических воздействий;</w:t>
      </w:r>
    </w:p>
    <w:p w:rsidR="006D58FE" w:rsidRPr="005B4C98" w:rsidRDefault="006D58FE" w:rsidP="006D58FE">
      <w:pPr>
        <w:pStyle w:val="a6"/>
        <w:spacing w:line="240" w:lineRule="auto"/>
        <w:ind w:firstLine="567"/>
      </w:pPr>
      <w:r w:rsidRPr="005B4C98">
        <w:t>д) сохранение гидрогеологических и экологических условий, необходимых для обеспечения сохранности объекта культурного наследия;</w:t>
      </w:r>
    </w:p>
    <w:p w:rsidR="006D58FE" w:rsidRPr="005B4C98" w:rsidRDefault="006D58FE" w:rsidP="006D58FE">
      <w:pPr>
        <w:pStyle w:val="a6"/>
        <w:spacing w:line="240" w:lineRule="auto"/>
        <w:ind w:firstLine="567"/>
      </w:pPr>
      <w:r w:rsidRPr="005B4C98">
        <w:t>ж) иные требования, необходимые для обеспечения сохранности объекта культурного наследия в его историческом и ландшафтном окружении.</w:t>
      </w:r>
    </w:p>
    <w:p w:rsidR="006D58FE" w:rsidRPr="005B4C98" w:rsidRDefault="006D58FE" w:rsidP="006D58FE">
      <w:pPr>
        <w:pStyle w:val="a6"/>
        <w:spacing w:line="240" w:lineRule="auto"/>
        <w:ind w:firstLine="567"/>
      </w:pPr>
      <w:r w:rsidRPr="005B4C98">
        <w:t xml:space="preserve">Реконструкция </w:t>
      </w:r>
      <w:r>
        <w:t xml:space="preserve">и изменение </w:t>
      </w:r>
      <w:r w:rsidRPr="005B4C98">
        <w:t xml:space="preserve">указанных видов разрешенного использования </w:t>
      </w:r>
      <w:r>
        <w:t xml:space="preserve">и </w:t>
      </w:r>
      <w:r w:rsidRPr="005B4C98">
        <w:t>объектов капитального строительства</w:t>
      </w:r>
      <w:r>
        <w:t>, а также</w:t>
      </w:r>
      <w:r w:rsidRPr="005B4C98">
        <w:t xml:space="preserve"> их частей</w:t>
      </w:r>
      <w:r>
        <w:t>,</w:t>
      </w:r>
      <w:r w:rsidRPr="005B4C98">
        <w:t xml:space="preserve">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объекта культурного наследия</w:t>
      </w:r>
      <w:r>
        <w:t>.</w:t>
      </w:r>
    </w:p>
    <w:p w:rsidR="006D58FE" w:rsidRPr="005B4C98" w:rsidRDefault="006D58FE" w:rsidP="006D58FE">
      <w:pPr>
        <w:spacing w:after="240"/>
        <w:ind w:firstLine="567"/>
        <w:jc w:val="center"/>
        <w:outlineLvl w:val="0"/>
        <w:rPr>
          <w:b/>
          <w:u w:val="single"/>
        </w:rPr>
      </w:pPr>
      <w:bookmarkStart w:id="248" w:name="_Toc295120294"/>
      <w:bookmarkStart w:id="249" w:name="_Toc295120672"/>
      <w:proofErr w:type="spellStart"/>
      <w:r w:rsidRPr="005B4C98">
        <w:rPr>
          <w:b/>
          <w:u w:val="single"/>
        </w:rPr>
        <w:t>Зрз</w:t>
      </w:r>
      <w:proofErr w:type="spellEnd"/>
      <w:r w:rsidRPr="005B4C98">
        <w:rPr>
          <w:b/>
          <w:u w:val="single"/>
        </w:rPr>
        <w:t xml:space="preserve"> – Зона регулирования застройки (общегородского центра)</w:t>
      </w:r>
      <w:bookmarkEnd w:id="248"/>
      <w:bookmarkEnd w:id="249"/>
      <w:r w:rsidRPr="005B4C98">
        <w:rPr>
          <w:b/>
          <w:u w:val="single"/>
        </w:rPr>
        <w:t xml:space="preserve"> </w:t>
      </w:r>
    </w:p>
    <w:p w:rsidR="006D58FE" w:rsidRPr="005B4C98" w:rsidRDefault="006D58FE" w:rsidP="006D58FE">
      <w:pPr>
        <w:pStyle w:val="a6"/>
        <w:spacing w:line="240" w:lineRule="auto"/>
        <w:ind w:firstLine="567"/>
      </w:pPr>
      <w:r w:rsidRPr="00412CF5">
        <w:t xml:space="preserve"> </w:t>
      </w:r>
      <w:r w:rsidRPr="005B4C98">
        <w:t>Основная цель выделения такой зоны – сохранение существующей архитектурно-</w:t>
      </w:r>
      <w:proofErr w:type="gramStart"/>
      <w:r w:rsidRPr="005B4C98">
        <w:t>пространственной  среды</w:t>
      </w:r>
      <w:proofErr w:type="gramEnd"/>
      <w:r w:rsidRPr="005B4C98">
        <w:t xml:space="preserve">, недопущение включения в неё объектов (зданий, строений и сооружений), не соответствующих сложившейся среде  и проектным решениям по критериям внешнего вида. </w:t>
      </w:r>
    </w:p>
    <w:p w:rsidR="006D58FE" w:rsidRPr="005B4C98" w:rsidRDefault="006D58FE" w:rsidP="006D58FE">
      <w:pPr>
        <w:pStyle w:val="a6"/>
        <w:spacing w:line="240" w:lineRule="auto"/>
        <w:ind w:firstLine="567"/>
      </w:pPr>
      <w:r w:rsidRPr="005B4C98">
        <w:t>В пределах территории Зоны регулирования застройки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6D58FE" w:rsidRPr="005B4C98" w:rsidRDefault="006D58FE" w:rsidP="006D58FE">
      <w:pPr>
        <w:pStyle w:val="a6"/>
        <w:spacing w:line="240" w:lineRule="auto"/>
        <w:ind w:firstLine="567"/>
      </w:pPr>
      <w:r w:rsidRPr="005B4C98">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6D58FE" w:rsidRPr="005B4C98" w:rsidRDefault="006D58FE" w:rsidP="006D58FE">
      <w:pPr>
        <w:pStyle w:val="a6"/>
        <w:spacing w:line="240" w:lineRule="auto"/>
        <w:ind w:firstLine="567"/>
      </w:pPr>
      <w:r w:rsidRPr="005B4C98">
        <w:t>а)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6D58FE" w:rsidRPr="005B4C98" w:rsidRDefault="006D58FE" w:rsidP="006D58FE">
      <w:pPr>
        <w:pStyle w:val="a6"/>
        <w:spacing w:line="240" w:lineRule="auto"/>
        <w:ind w:firstLine="567"/>
      </w:pPr>
      <w:r w:rsidRPr="005B4C98">
        <w:t>б) к стилевым характеристикам застройки;</w:t>
      </w:r>
    </w:p>
    <w:p w:rsidR="006D58FE" w:rsidRPr="005B4C98" w:rsidRDefault="006D58FE" w:rsidP="006D58FE">
      <w:pPr>
        <w:pStyle w:val="a6"/>
        <w:spacing w:line="240" w:lineRule="auto"/>
        <w:ind w:firstLine="567"/>
      </w:pPr>
      <w:r w:rsidRPr="005B4C98">
        <w:t>в)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6D58FE" w:rsidRDefault="006D58FE"/>
    <w:sectPr w:rsidR="006D5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2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EC85E24"/>
    <w:lvl w:ilvl="0">
      <w:numFmt w:val="bullet"/>
      <w:pStyle w:val="a"/>
      <w:lvlText w:val="*"/>
      <w:lvlJc w:val="left"/>
    </w:lvl>
  </w:abstractNum>
  <w:abstractNum w:abstractNumId="1" w15:restartNumberingAfterBreak="0">
    <w:nsid w:val="07806270"/>
    <w:multiLevelType w:val="multilevel"/>
    <w:tmpl w:val="C7628702"/>
    <w:lvl w:ilvl="0">
      <w:start w:val="1"/>
      <w:numFmt w:val="decimal"/>
      <w:lvlText w:val="%1."/>
      <w:lvlJc w:val="left"/>
      <w:pPr>
        <w:ind w:left="444" w:hanging="360"/>
      </w:pPr>
      <w:rPr>
        <w:rFonts w:hint="default"/>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2" w15:restartNumberingAfterBreak="0">
    <w:nsid w:val="084A3A71"/>
    <w:multiLevelType w:val="multilevel"/>
    <w:tmpl w:val="F38CE2D4"/>
    <w:lvl w:ilvl="0">
      <w:start w:val="1"/>
      <w:numFmt w:val="decimal"/>
      <w:lvlText w:val="%1."/>
      <w:lvlJc w:val="left"/>
      <w:pPr>
        <w:ind w:left="444" w:hanging="360"/>
      </w:pPr>
      <w:rPr>
        <w:rFonts w:hint="default"/>
        <w:color w:val="auto"/>
      </w:rPr>
    </w:lvl>
    <w:lvl w:ilvl="1">
      <w:start w:val="3"/>
      <w:numFmt w:val="decimal"/>
      <w:isLgl/>
      <w:lvlText w:val="%1.%2"/>
      <w:lvlJc w:val="left"/>
      <w:pPr>
        <w:ind w:left="925" w:hanging="600"/>
      </w:pPr>
      <w:rPr>
        <w:rFonts w:hint="default"/>
        <w:b/>
      </w:rPr>
    </w:lvl>
    <w:lvl w:ilvl="2">
      <w:start w:val="1"/>
      <w:numFmt w:val="decimal"/>
      <w:isLgl/>
      <w:lvlText w:val="%1.%2.%3"/>
      <w:lvlJc w:val="left"/>
      <w:pPr>
        <w:ind w:left="1286" w:hanging="720"/>
      </w:pPr>
      <w:rPr>
        <w:rFonts w:hint="default"/>
        <w:u w:val="single"/>
      </w:rPr>
    </w:lvl>
    <w:lvl w:ilvl="3">
      <w:start w:val="1"/>
      <w:numFmt w:val="decimal"/>
      <w:isLgl/>
      <w:lvlText w:val="%1.%2.%3.%4"/>
      <w:lvlJc w:val="left"/>
      <w:pPr>
        <w:ind w:left="1887"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571" w:hanging="1800"/>
      </w:pPr>
      <w:rPr>
        <w:rFonts w:hint="default"/>
      </w:rPr>
    </w:lvl>
    <w:lvl w:ilvl="8">
      <w:start w:val="1"/>
      <w:numFmt w:val="decimal"/>
      <w:isLgl/>
      <w:lvlText w:val="%1.%2.%3.%4.%5.%6.%7.%8.%9"/>
      <w:lvlJc w:val="left"/>
      <w:pPr>
        <w:ind w:left="4172" w:hanging="2160"/>
      </w:pPr>
      <w:rPr>
        <w:rFonts w:hint="default"/>
      </w:rPr>
    </w:lvl>
  </w:abstractNum>
  <w:abstractNum w:abstractNumId="3" w15:restartNumberingAfterBreak="0">
    <w:nsid w:val="0ACD7964"/>
    <w:multiLevelType w:val="hybridMultilevel"/>
    <w:tmpl w:val="399A5C6A"/>
    <w:lvl w:ilvl="0" w:tplc="D914848A">
      <w:start w:val="1"/>
      <w:numFmt w:val="decimal"/>
      <w:lvlText w:val="%1."/>
      <w:lvlJc w:val="left"/>
      <w:pPr>
        <w:ind w:left="720" w:hanging="360"/>
      </w:pPr>
      <w:rPr>
        <w:b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485F5B"/>
    <w:multiLevelType w:val="hybridMultilevel"/>
    <w:tmpl w:val="3D30AFD4"/>
    <w:lvl w:ilvl="0" w:tplc="3AC0277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1AAC68BE"/>
    <w:multiLevelType w:val="hybridMultilevel"/>
    <w:tmpl w:val="99BC5878"/>
    <w:lvl w:ilvl="0" w:tplc="BC7A1B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FCC0DF5"/>
    <w:multiLevelType w:val="hybridMultilevel"/>
    <w:tmpl w:val="DCF8CB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8A741F"/>
    <w:multiLevelType w:val="hybridMultilevel"/>
    <w:tmpl w:val="621672A4"/>
    <w:lvl w:ilvl="0" w:tplc="E48C7D6A">
      <w:start w:val="1"/>
      <w:numFmt w:val="bullet"/>
      <w:lvlText w:val="-"/>
      <w:lvlJc w:val="left"/>
      <w:pPr>
        <w:tabs>
          <w:tab w:val="num" w:pos="1416"/>
        </w:tabs>
        <w:ind w:left="1416" w:hanging="360"/>
      </w:pPr>
      <w:rPr>
        <w:rFonts w:ascii="Times New Roman" w:eastAsia="Times New Roman" w:hAnsi="Times New Roman" w:cs="Times New Roman" w:hint="default"/>
      </w:rPr>
    </w:lvl>
    <w:lvl w:ilvl="1" w:tplc="B1B2AAC0"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8" w15:restartNumberingAfterBreak="0">
    <w:nsid w:val="47293544"/>
    <w:multiLevelType w:val="hybridMultilevel"/>
    <w:tmpl w:val="E59C39A2"/>
    <w:lvl w:ilvl="0" w:tplc="8F620E90">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9" w15:restartNumberingAfterBreak="0">
    <w:nsid w:val="49E17606"/>
    <w:multiLevelType w:val="hybridMultilevel"/>
    <w:tmpl w:val="64963514"/>
    <w:lvl w:ilvl="0" w:tplc="CC7E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F434F43"/>
    <w:multiLevelType w:val="hybridMultilevel"/>
    <w:tmpl w:val="203A9B10"/>
    <w:lvl w:ilvl="0" w:tplc="19F4FB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630C0FC3"/>
    <w:multiLevelType w:val="multilevel"/>
    <w:tmpl w:val="623025DC"/>
    <w:lvl w:ilvl="0">
      <w:start w:val="1"/>
      <w:numFmt w:val="decimal"/>
      <w:lvlText w:val="%1."/>
      <w:lvlJc w:val="left"/>
      <w:pPr>
        <w:ind w:left="2220" w:hanging="132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2" w15:restartNumberingAfterBreak="0">
    <w:nsid w:val="6D953880"/>
    <w:multiLevelType w:val="multilevel"/>
    <w:tmpl w:val="E2BE108A"/>
    <w:lvl w:ilvl="0">
      <w:start w:val="1"/>
      <w:numFmt w:val="decimal"/>
      <w:lvlText w:val="%1."/>
      <w:lvlJc w:val="left"/>
      <w:pPr>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6E5341E8"/>
    <w:multiLevelType w:val="hybridMultilevel"/>
    <w:tmpl w:val="8EB6896C"/>
    <w:lvl w:ilvl="0" w:tplc="6ED0A160">
      <w:start w:val="1"/>
      <w:numFmt w:val="decimal"/>
      <w:lvlText w:val="%1."/>
      <w:lvlJc w:val="left"/>
      <w:pPr>
        <w:tabs>
          <w:tab w:val="num" w:pos="786"/>
        </w:tabs>
        <w:ind w:left="786"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6F9A340B"/>
    <w:multiLevelType w:val="hybridMultilevel"/>
    <w:tmpl w:val="C9A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B83A88"/>
    <w:multiLevelType w:val="hybridMultilevel"/>
    <w:tmpl w:val="6E22841C"/>
    <w:lvl w:ilvl="0" w:tplc="2CEA5D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38C0566"/>
    <w:multiLevelType w:val="multilevel"/>
    <w:tmpl w:val="451804E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73955F94"/>
    <w:multiLevelType w:val="hybridMultilevel"/>
    <w:tmpl w:val="447A4CB6"/>
    <w:lvl w:ilvl="0" w:tplc="480EC8B0">
      <w:start w:val="1"/>
      <w:numFmt w:val="decimal"/>
      <w:lvlText w:val="%1."/>
      <w:lvlJc w:val="left"/>
      <w:pPr>
        <w:tabs>
          <w:tab w:val="num" w:pos="502"/>
        </w:tabs>
        <w:ind w:left="502" w:hanging="360"/>
      </w:pPr>
      <w:rPr>
        <w:b w:val="0"/>
        <w:sz w:val="24"/>
        <w:szCs w:val="24"/>
      </w:rPr>
    </w:lvl>
    <w:lvl w:ilvl="1" w:tplc="04190019" w:tentative="1">
      <w:start w:val="1"/>
      <w:numFmt w:val="lowerLetter"/>
      <w:lvlText w:val="%2."/>
      <w:lvlJc w:val="left"/>
      <w:pPr>
        <w:tabs>
          <w:tab w:val="num" w:pos="1544"/>
        </w:tabs>
        <w:ind w:left="1544" w:hanging="360"/>
      </w:pPr>
    </w:lvl>
    <w:lvl w:ilvl="2" w:tplc="0419001B" w:tentative="1">
      <w:start w:val="1"/>
      <w:numFmt w:val="lowerRoman"/>
      <w:lvlText w:val="%3."/>
      <w:lvlJc w:val="right"/>
      <w:pPr>
        <w:tabs>
          <w:tab w:val="num" w:pos="2264"/>
        </w:tabs>
        <w:ind w:left="2264" w:hanging="180"/>
      </w:pPr>
    </w:lvl>
    <w:lvl w:ilvl="3" w:tplc="0419000F" w:tentative="1">
      <w:start w:val="1"/>
      <w:numFmt w:val="decimal"/>
      <w:lvlText w:val="%4."/>
      <w:lvlJc w:val="left"/>
      <w:pPr>
        <w:tabs>
          <w:tab w:val="num" w:pos="2984"/>
        </w:tabs>
        <w:ind w:left="2984" w:hanging="360"/>
      </w:pPr>
    </w:lvl>
    <w:lvl w:ilvl="4" w:tplc="04190019" w:tentative="1">
      <w:start w:val="1"/>
      <w:numFmt w:val="lowerLetter"/>
      <w:lvlText w:val="%5."/>
      <w:lvlJc w:val="left"/>
      <w:pPr>
        <w:tabs>
          <w:tab w:val="num" w:pos="3704"/>
        </w:tabs>
        <w:ind w:left="3704" w:hanging="360"/>
      </w:pPr>
    </w:lvl>
    <w:lvl w:ilvl="5" w:tplc="0419001B" w:tentative="1">
      <w:start w:val="1"/>
      <w:numFmt w:val="lowerRoman"/>
      <w:lvlText w:val="%6."/>
      <w:lvlJc w:val="right"/>
      <w:pPr>
        <w:tabs>
          <w:tab w:val="num" w:pos="4424"/>
        </w:tabs>
        <w:ind w:left="4424" w:hanging="180"/>
      </w:pPr>
    </w:lvl>
    <w:lvl w:ilvl="6" w:tplc="0419000F" w:tentative="1">
      <w:start w:val="1"/>
      <w:numFmt w:val="decimal"/>
      <w:lvlText w:val="%7."/>
      <w:lvlJc w:val="left"/>
      <w:pPr>
        <w:tabs>
          <w:tab w:val="num" w:pos="5144"/>
        </w:tabs>
        <w:ind w:left="5144" w:hanging="360"/>
      </w:pPr>
    </w:lvl>
    <w:lvl w:ilvl="7" w:tplc="04190019" w:tentative="1">
      <w:start w:val="1"/>
      <w:numFmt w:val="lowerLetter"/>
      <w:lvlText w:val="%8."/>
      <w:lvlJc w:val="left"/>
      <w:pPr>
        <w:tabs>
          <w:tab w:val="num" w:pos="5864"/>
        </w:tabs>
        <w:ind w:left="5864" w:hanging="360"/>
      </w:pPr>
    </w:lvl>
    <w:lvl w:ilvl="8" w:tplc="0419001B" w:tentative="1">
      <w:start w:val="1"/>
      <w:numFmt w:val="lowerRoman"/>
      <w:lvlText w:val="%9."/>
      <w:lvlJc w:val="right"/>
      <w:pPr>
        <w:tabs>
          <w:tab w:val="num" w:pos="6584"/>
        </w:tabs>
        <w:ind w:left="6584" w:hanging="180"/>
      </w:pPr>
    </w:lvl>
  </w:abstractNum>
  <w:abstractNum w:abstractNumId="18" w15:restartNumberingAfterBreak="0">
    <w:nsid w:val="77C63EA7"/>
    <w:multiLevelType w:val="hybridMultilevel"/>
    <w:tmpl w:val="FE12A922"/>
    <w:lvl w:ilvl="0" w:tplc="F4BEBB88">
      <w:start w:val="1"/>
      <w:numFmt w:val="decimal"/>
      <w:lvlText w:val="%1."/>
      <w:lvlJc w:val="left"/>
      <w:pPr>
        <w:ind w:left="1011" w:hanging="360"/>
      </w:pPr>
      <w:rPr>
        <w:rFonts w:hint="default"/>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num w:numId="1">
    <w:abstractNumId w:val="7"/>
  </w:num>
  <w:num w:numId="2">
    <w:abstractNumId w:val="0"/>
    <w:lvlOverride w:ilvl="0">
      <w:lvl w:ilvl="0">
        <w:start w:val="65535"/>
        <w:numFmt w:val="bullet"/>
        <w:pStyle w:val="a"/>
        <w:lvlText w:val="-"/>
        <w:legacy w:legacy="1" w:legacySpace="0" w:legacyIndent="178"/>
        <w:lvlJc w:val="left"/>
        <w:rPr>
          <w:rFonts w:ascii="Times New Roman" w:hAnsi="Times New Roman" w:cs="Times New Roman" w:hint="default"/>
        </w:rPr>
      </w:lvl>
    </w:lvlOverride>
  </w:num>
  <w:num w:numId="3">
    <w:abstractNumId w:val="12"/>
  </w:num>
  <w:num w:numId="4">
    <w:abstractNumId w:val="4"/>
  </w:num>
  <w:num w:numId="5">
    <w:abstractNumId w:val="3"/>
  </w:num>
  <w:num w:numId="6">
    <w:abstractNumId w:val="13"/>
  </w:num>
  <w:num w:numId="7">
    <w:abstractNumId w:val="14"/>
  </w:num>
  <w:num w:numId="8">
    <w:abstractNumId w:val="11"/>
  </w:num>
  <w:num w:numId="9">
    <w:abstractNumId w:val="6"/>
  </w:num>
  <w:num w:numId="10">
    <w:abstractNumId w:val="2"/>
  </w:num>
  <w:num w:numId="11">
    <w:abstractNumId w:val="8"/>
  </w:num>
  <w:num w:numId="12">
    <w:abstractNumId w:val="1"/>
  </w:num>
  <w:num w:numId="13">
    <w:abstractNumId w:val="17"/>
  </w:num>
  <w:num w:numId="14">
    <w:abstractNumId w:val="15"/>
  </w:num>
  <w:num w:numId="15">
    <w:abstractNumId w:val="18"/>
  </w:num>
  <w:num w:numId="16">
    <w:abstractNumId w:val="16"/>
  </w:num>
  <w:num w:numId="17">
    <w:abstractNumId w:val="10"/>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FE"/>
    <w:rsid w:val="002A5B4E"/>
    <w:rsid w:val="00313EF7"/>
    <w:rsid w:val="0061635B"/>
    <w:rsid w:val="006D58FE"/>
    <w:rsid w:val="00973B61"/>
    <w:rsid w:val="00C01A3C"/>
    <w:rsid w:val="00CC24C3"/>
    <w:rsid w:val="00EB127E"/>
    <w:rsid w:val="00ED47C0"/>
    <w:rsid w:val="00F075D3"/>
    <w:rsid w:val="00FC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84EA90-7879-4EB3-B2FD-333E4A15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8FE"/>
    <w:pPr>
      <w:spacing w:after="0" w:line="240" w:lineRule="auto"/>
      <w:jc w:val="both"/>
    </w:pPr>
    <w:rPr>
      <w:rFonts w:ascii="Times New Roman" w:eastAsia="Times New Roman" w:hAnsi="Times New Roman" w:cs="Times New Roman"/>
      <w:sz w:val="24"/>
      <w:szCs w:val="24"/>
    </w:rPr>
  </w:style>
  <w:style w:type="paragraph" w:styleId="1">
    <w:name w:val="heading 1"/>
    <w:basedOn w:val="a0"/>
    <w:next w:val="a0"/>
    <w:link w:val="10"/>
    <w:qFormat/>
    <w:rsid w:val="006D58FE"/>
    <w:pPr>
      <w:keepNext/>
      <w:jc w:val="right"/>
      <w:outlineLvl w:val="0"/>
    </w:pPr>
    <w:rPr>
      <w:b/>
      <w:bCs/>
    </w:rPr>
  </w:style>
  <w:style w:type="paragraph" w:styleId="2">
    <w:name w:val="heading 2"/>
    <w:basedOn w:val="a0"/>
    <w:next w:val="a0"/>
    <w:link w:val="20"/>
    <w:qFormat/>
    <w:rsid w:val="006D58FE"/>
    <w:pPr>
      <w:keepNext/>
      <w:jc w:val="center"/>
      <w:outlineLvl w:val="1"/>
    </w:pPr>
    <w:rPr>
      <w:b/>
      <w:bCs/>
    </w:rPr>
  </w:style>
  <w:style w:type="paragraph" w:styleId="3">
    <w:name w:val="heading 3"/>
    <w:basedOn w:val="a0"/>
    <w:next w:val="a0"/>
    <w:link w:val="30"/>
    <w:qFormat/>
    <w:rsid w:val="006D58FE"/>
    <w:pPr>
      <w:keepNext/>
      <w:jc w:val="left"/>
      <w:outlineLvl w:val="2"/>
    </w:pPr>
    <w:rPr>
      <w:b/>
      <w:bCs/>
    </w:rPr>
  </w:style>
  <w:style w:type="paragraph" w:styleId="4">
    <w:name w:val="heading 4"/>
    <w:basedOn w:val="a0"/>
    <w:next w:val="a0"/>
    <w:link w:val="40"/>
    <w:qFormat/>
    <w:rsid w:val="006D58FE"/>
    <w:pPr>
      <w:keepNext/>
      <w:jc w:val="left"/>
      <w:outlineLvl w:val="3"/>
    </w:pPr>
    <w:rPr>
      <w:b/>
      <w:bCs/>
      <w:sz w:val="40"/>
    </w:rPr>
  </w:style>
  <w:style w:type="paragraph" w:styleId="5">
    <w:name w:val="heading 5"/>
    <w:basedOn w:val="a0"/>
    <w:next w:val="a0"/>
    <w:link w:val="50"/>
    <w:qFormat/>
    <w:rsid w:val="006D58FE"/>
    <w:pPr>
      <w:keepNext/>
      <w:ind w:left="360"/>
      <w:jc w:val="left"/>
      <w:outlineLvl w:val="4"/>
    </w:pPr>
    <w:rPr>
      <w:b/>
      <w:bCs/>
      <w:sz w:val="40"/>
    </w:rPr>
  </w:style>
  <w:style w:type="paragraph" w:styleId="6">
    <w:name w:val="heading 6"/>
    <w:basedOn w:val="a0"/>
    <w:next w:val="a0"/>
    <w:link w:val="60"/>
    <w:qFormat/>
    <w:rsid w:val="006D58FE"/>
    <w:pPr>
      <w:keepNext/>
      <w:jc w:val="left"/>
      <w:outlineLvl w:val="5"/>
    </w:pPr>
    <w:rPr>
      <w:b/>
      <w:bCs/>
      <w:sz w:val="36"/>
    </w:rPr>
  </w:style>
  <w:style w:type="paragraph" w:styleId="7">
    <w:name w:val="heading 7"/>
    <w:basedOn w:val="a0"/>
    <w:next w:val="a0"/>
    <w:link w:val="70"/>
    <w:qFormat/>
    <w:rsid w:val="006D58FE"/>
    <w:pPr>
      <w:keepNext/>
      <w:jc w:val="center"/>
      <w:outlineLvl w:val="6"/>
    </w:pPr>
    <w:rPr>
      <w:b/>
      <w:bCs/>
      <w:sz w:val="40"/>
    </w:rPr>
  </w:style>
  <w:style w:type="paragraph" w:styleId="8">
    <w:name w:val="heading 8"/>
    <w:basedOn w:val="a0"/>
    <w:next w:val="a0"/>
    <w:link w:val="80"/>
    <w:qFormat/>
    <w:rsid w:val="006D58FE"/>
    <w:pPr>
      <w:keepNext/>
      <w:jc w:val="left"/>
      <w:outlineLvl w:val="7"/>
    </w:pPr>
    <w:rPr>
      <w:b/>
      <w:bCs/>
      <w:sz w:val="36"/>
      <w:u w:val="single"/>
    </w:rPr>
  </w:style>
  <w:style w:type="paragraph" w:styleId="9">
    <w:name w:val="heading 9"/>
    <w:basedOn w:val="a0"/>
    <w:next w:val="a0"/>
    <w:link w:val="90"/>
    <w:qFormat/>
    <w:rsid w:val="006D58FE"/>
    <w:pPr>
      <w:keepNext/>
      <w:spacing w:line="360" w:lineRule="auto"/>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D58FE"/>
    <w:rPr>
      <w:rFonts w:ascii="Times New Roman" w:eastAsia="Times New Roman" w:hAnsi="Times New Roman" w:cs="Times New Roman"/>
      <w:b/>
      <w:bCs/>
      <w:sz w:val="24"/>
      <w:szCs w:val="24"/>
    </w:rPr>
  </w:style>
  <w:style w:type="character" w:customStyle="1" w:styleId="20">
    <w:name w:val="Заголовок 2 Знак"/>
    <w:basedOn w:val="a1"/>
    <w:link w:val="2"/>
    <w:rsid w:val="006D58FE"/>
    <w:rPr>
      <w:rFonts w:ascii="Times New Roman" w:eastAsia="Times New Roman" w:hAnsi="Times New Roman" w:cs="Times New Roman"/>
      <w:b/>
      <w:bCs/>
      <w:sz w:val="24"/>
      <w:szCs w:val="24"/>
    </w:rPr>
  </w:style>
  <w:style w:type="character" w:customStyle="1" w:styleId="30">
    <w:name w:val="Заголовок 3 Знак"/>
    <w:basedOn w:val="a1"/>
    <w:link w:val="3"/>
    <w:rsid w:val="006D58FE"/>
    <w:rPr>
      <w:rFonts w:ascii="Times New Roman" w:eastAsia="Times New Roman" w:hAnsi="Times New Roman" w:cs="Times New Roman"/>
      <w:b/>
      <w:bCs/>
      <w:sz w:val="24"/>
      <w:szCs w:val="24"/>
    </w:rPr>
  </w:style>
  <w:style w:type="character" w:customStyle="1" w:styleId="40">
    <w:name w:val="Заголовок 4 Знак"/>
    <w:basedOn w:val="a1"/>
    <w:link w:val="4"/>
    <w:rsid w:val="006D58FE"/>
    <w:rPr>
      <w:rFonts w:ascii="Times New Roman" w:eastAsia="Times New Roman" w:hAnsi="Times New Roman" w:cs="Times New Roman"/>
      <w:b/>
      <w:bCs/>
      <w:sz w:val="40"/>
      <w:szCs w:val="24"/>
    </w:rPr>
  </w:style>
  <w:style w:type="character" w:customStyle="1" w:styleId="50">
    <w:name w:val="Заголовок 5 Знак"/>
    <w:basedOn w:val="a1"/>
    <w:link w:val="5"/>
    <w:rsid w:val="006D58FE"/>
    <w:rPr>
      <w:rFonts w:ascii="Times New Roman" w:eastAsia="Times New Roman" w:hAnsi="Times New Roman" w:cs="Times New Roman"/>
      <w:b/>
      <w:bCs/>
      <w:sz w:val="40"/>
      <w:szCs w:val="24"/>
    </w:rPr>
  </w:style>
  <w:style w:type="character" w:customStyle="1" w:styleId="60">
    <w:name w:val="Заголовок 6 Знак"/>
    <w:basedOn w:val="a1"/>
    <w:link w:val="6"/>
    <w:rsid w:val="006D58FE"/>
    <w:rPr>
      <w:rFonts w:ascii="Times New Roman" w:eastAsia="Times New Roman" w:hAnsi="Times New Roman" w:cs="Times New Roman"/>
      <w:b/>
      <w:bCs/>
      <w:sz w:val="36"/>
      <w:szCs w:val="24"/>
    </w:rPr>
  </w:style>
  <w:style w:type="character" w:customStyle="1" w:styleId="70">
    <w:name w:val="Заголовок 7 Знак"/>
    <w:basedOn w:val="a1"/>
    <w:link w:val="7"/>
    <w:rsid w:val="006D58FE"/>
    <w:rPr>
      <w:rFonts w:ascii="Times New Roman" w:eastAsia="Times New Roman" w:hAnsi="Times New Roman" w:cs="Times New Roman"/>
      <w:b/>
      <w:bCs/>
      <w:sz w:val="40"/>
      <w:szCs w:val="24"/>
    </w:rPr>
  </w:style>
  <w:style w:type="character" w:customStyle="1" w:styleId="80">
    <w:name w:val="Заголовок 8 Знак"/>
    <w:basedOn w:val="a1"/>
    <w:link w:val="8"/>
    <w:rsid w:val="006D58FE"/>
    <w:rPr>
      <w:rFonts w:ascii="Times New Roman" w:eastAsia="Times New Roman" w:hAnsi="Times New Roman" w:cs="Times New Roman"/>
      <w:b/>
      <w:bCs/>
      <w:sz w:val="36"/>
      <w:szCs w:val="24"/>
      <w:u w:val="single"/>
    </w:rPr>
  </w:style>
  <w:style w:type="character" w:customStyle="1" w:styleId="90">
    <w:name w:val="Заголовок 9 Знак"/>
    <w:basedOn w:val="a1"/>
    <w:link w:val="9"/>
    <w:rsid w:val="006D58FE"/>
    <w:rPr>
      <w:rFonts w:ascii="Times New Roman" w:eastAsia="Times New Roman" w:hAnsi="Times New Roman" w:cs="Times New Roman"/>
      <w:b/>
      <w:bCs/>
      <w:sz w:val="24"/>
      <w:szCs w:val="24"/>
    </w:rPr>
  </w:style>
  <w:style w:type="paragraph" w:customStyle="1" w:styleId="Style1">
    <w:name w:val="Style1"/>
    <w:basedOn w:val="a0"/>
    <w:uiPriority w:val="99"/>
    <w:rsid w:val="006D58FE"/>
    <w:pPr>
      <w:widowControl w:val="0"/>
      <w:autoSpaceDE w:val="0"/>
      <w:autoSpaceDN w:val="0"/>
      <w:adjustRightInd w:val="0"/>
      <w:spacing w:line="250" w:lineRule="exact"/>
      <w:ind w:hanging="239"/>
      <w:jc w:val="left"/>
    </w:pPr>
  </w:style>
  <w:style w:type="paragraph" w:customStyle="1" w:styleId="Style2">
    <w:name w:val="Style2"/>
    <w:basedOn w:val="a0"/>
    <w:uiPriority w:val="99"/>
    <w:rsid w:val="006D58FE"/>
    <w:pPr>
      <w:widowControl w:val="0"/>
      <w:autoSpaceDE w:val="0"/>
      <w:autoSpaceDN w:val="0"/>
      <w:adjustRightInd w:val="0"/>
      <w:spacing w:line="218" w:lineRule="exact"/>
      <w:jc w:val="center"/>
    </w:pPr>
  </w:style>
  <w:style w:type="paragraph" w:customStyle="1" w:styleId="Style3">
    <w:name w:val="Style3"/>
    <w:basedOn w:val="a0"/>
    <w:uiPriority w:val="99"/>
    <w:rsid w:val="006D58FE"/>
    <w:pPr>
      <w:widowControl w:val="0"/>
      <w:autoSpaceDE w:val="0"/>
      <w:autoSpaceDN w:val="0"/>
      <w:adjustRightInd w:val="0"/>
      <w:jc w:val="left"/>
    </w:pPr>
  </w:style>
  <w:style w:type="character" w:customStyle="1" w:styleId="FontStyle11">
    <w:name w:val="Font Style11"/>
    <w:basedOn w:val="a1"/>
    <w:uiPriority w:val="99"/>
    <w:rsid w:val="006D58FE"/>
    <w:rPr>
      <w:rFonts w:ascii="Times New Roman" w:hAnsi="Times New Roman" w:cs="Times New Roman"/>
      <w:b/>
      <w:bCs/>
      <w:sz w:val="18"/>
      <w:szCs w:val="18"/>
    </w:rPr>
  </w:style>
  <w:style w:type="character" w:customStyle="1" w:styleId="FontStyle13">
    <w:name w:val="Font Style13"/>
    <w:basedOn w:val="a1"/>
    <w:uiPriority w:val="99"/>
    <w:rsid w:val="006D58FE"/>
    <w:rPr>
      <w:rFonts w:ascii="Times New Roman" w:hAnsi="Times New Roman" w:cs="Times New Roman"/>
      <w:sz w:val="18"/>
      <w:szCs w:val="18"/>
    </w:rPr>
  </w:style>
  <w:style w:type="paragraph" w:styleId="a4">
    <w:name w:val="Title"/>
    <w:basedOn w:val="a0"/>
    <w:link w:val="a5"/>
    <w:qFormat/>
    <w:rsid w:val="006D58FE"/>
    <w:pPr>
      <w:jc w:val="center"/>
    </w:pPr>
    <w:rPr>
      <w:b/>
      <w:bCs/>
    </w:rPr>
  </w:style>
  <w:style w:type="character" w:customStyle="1" w:styleId="a5">
    <w:name w:val="Название Знак"/>
    <w:basedOn w:val="a1"/>
    <w:link w:val="a4"/>
    <w:rsid w:val="006D58FE"/>
    <w:rPr>
      <w:rFonts w:ascii="Times New Roman" w:eastAsia="Times New Roman" w:hAnsi="Times New Roman" w:cs="Times New Roman"/>
      <w:b/>
      <w:bCs/>
      <w:sz w:val="24"/>
      <w:szCs w:val="24"/>
    </w:rPr>
  </w:style>
  <w:style w:type="paragraph" w:styleId="a6">
    <w:name w:val="Body Text Indent"/>
    <w:basedOn w:val="a0"/>
    <w:link w:val="a7"/>
    <w:rsid w:val="006D58FE"/>
    <w:pPr>
      <w:spacing w:line="360" w:lineRule="auto"/>
      <w:ind w:firstLine="708"/>
    </w:pPr>
  </w:style>
  <w:style w:type="character" w:customStyle="1" w:styleId="a7">
    <w:name w:val="Основной текст с отступом Знак"/>
    <w:basedOn w:val="a1"/>
    <w:link w:val="a6"/>
    <w:rsid w:val="006D58FE"/>
    <w:rPr>
      <w:rFonts w:ascii="Times New Roman" w:eastAsia="Times New Roman" w:hAnsi="Times New Roman" w:cs="Times New Roman"/>
      <w:sz w:val="24"/>
      <w:szCs w:val="24"/>
    </w:rPr>
  </w:style>
  <w:style w:type="paragraph" w:styleId="a8">
    <w:name w:val="Body Text"/>
    <w:basedOn w:val="a0"/>
    <w:link w:val="a9"/>
    <w:rsid w:val="006D58FE"/>
    <w:pPr>
      <w:spacing w:line="360" w:lineRule="auto"/>
    </w:pPr>
  </w:style>
  <w:style w:type="character" w:customStyle="1" w:styleId="a9">
    <w:name w:val="Основной текст Знак"/>
    <w:basedOn w:val="a1"/>
    <w:link w:val="a8"/>
    <w:rsid w:val="006D58FE"/>
    <w:rPr>
      <w:rFonts w:ascii="Times New Roman" w:eastAsia="Times New Roman" w:hAnsi="Times New Roman" w:cs="Times New Roman"/>
      <w:sz w:val="24"/>
      <w:szCs w:val="24"/>
    </w:rPr>
  </w:style>
  <w:style w:type="paragraph" w:styleId="21">
    <w:name w:val="Body Text Indent 2"/>
    <w:basedOn w:val="a0"/>
    <w:link w:val="22"/>
    <w:rsid w:val="006D58FE"/>
    <w:pPr>
      <w:ind w:left="1056"/>
      <w:jc w:val="center"/>
    </w:pPr>
    <w:rPr>
      <w:i/>
      <w:iCs/>
    </w:rPr>
  </w:style>
  <w:style w:type="character" w:customStyle="1" w:styleId="22">
    <w:name w:val="Основной текст с отступом 2 Знак"/>
    <w:basedOn w:val="a1"/>
    <w:link w:val="21"/>
    <w:rsid w:val="006D58FE"/>
    <w:rPr>
      <w:rFonts w:ascii="Times New Roman" w:eastAsia="Times New Roman" w:hAnsi="Times New Roman" w:cs="Times New Roman"/>
      <w:i/>
      <w:iCs/>
      <w:sz w:val="24"/>
      <w:szCs w:val="24"/>
    </w:rPr>
  </w:style>
  <w:style w:type="paragraph" w:styleId="31">
    <w:name w:val="Body Text Indent 3"/>
    <w:basedOn w:val="a0"/>
    <w:link w:val="32"/>
    <w:rsid w:val="006D58FE"/>
    <w:pPr>
      <w:ind w:left="704"/>
      <w:jc w:val="center"/>
    </w:pPr>
    <w:rPr>
      <w:i/>
      <w:iCs/>
    </w:rPr>
  </w:style>
  <w:style w:type="character" w:customStyle="1" w:styleId="32">
    <w:name w:val="Основной текст с отступом 3 Знак"/>
    <w:basedOn w:val="a1"/>
    <w:link w:val="31"/>
    <w:rsid w:val="006D58FE"/>
    <w:rPr>
      <w:rFonts w:ascii="Times New Roman" w:eastAsia="Times New Roman" w:hAnsi="Times New Roman" w:cs="Times New Roman"/>
      <w:i/>
      <w:iCs/>
      <w:sz w:val="24"/>
      <w:szCs w:val="24"/>
    </w:rPr>
  </w:style>
  <w:style w:type="paragraph" w:styleId="23">
    <w:name w:val="Body Text 2"/>
    <w:basedOn w:val="a0"/>
    <w:link w:val="24"/>
    <w:rsid w:val="006D58FE"/>
    <w:pPr>
      <w:jc w:val="center"/>
    </w:pPr>
    <w:rPr>
      <w:i/>
      <w:iCs/>
    </w:rPr>
  </w:style>
  <w:style w:type="character" w:customStyle="1" w:styleId="24">
    <w:name w:val="Основной текст 2 Знак"/>
    <w:basedOn w:val="a1"/>
    <w:link w:val="23"/>
    <w:rsid w:val="006D58FE"/>
    <w:rPr>
      <w:rFonts w:ascii="Times New Roman" w:eastAsia="Times New Roman" w:hAnsi="Times New Roman" w:cs="Times New Roman"/>
      <w:i/>
      <w:iCs/>
      <w:sz w:val="24"/>
      <w:szCs w:val="24"/>
    </w:rPr>
  </w:style>
  <w:style w:type="paragraph" w:styleId="33">
    <w:name w:val="Body Text 3"/>
    <w:basedOn w:val="a0"/>
    <w:link w:val="34"/>
    <w:rsid w:val="006D58FE"/>
    <w:pPr>
      <w:jc w:val="center"/>
    </w:pPr>
    <w:rPr>
      <w:b/>
      <w:bCs/>
    </w:rPr>
  </w:style>
  <w:style w:type="character" w:customStyle="1" w:styleId="34">
    <w:name w:val="Основной текст 3 Знак"/>
    <w:basedOn w:val="a1"/>
    <w:link w:val="33"/>
    <w:rsid w:val="006D58FE"/>
    <w:rPr>
      <w:rFonts w:ascii="Times New Roman" w:eastAsia="Times New Roman" w:hAnsi="Times New Roman" w:cs="Times New Roman"/>
      <w:b/>
      <w:bCs/>
      <w:sz w:val="24"/>
      <w:szCs w:val="24"/>
    </w:rPr>
  </w:style>
  <w:style w:type="paragraph" w:styleId="aa">
    <w:name w:val="header"/>
    <w:basedOn w:val="a0"/>
    <w:link w:val="ab"/>
    <w:rsid w:val="006D58FE"/>
    <w:pPr>
      <w:tabs>
        <w:tab w:val="center" w:pos="4677"/>
        <w:tab w:val="right" w:pos="9355"/>
      </w:tabs>
      <w:jc w:val="left"/>
    </w:pPr>
  </w:style>
  <w:style w:type="character" w:customStyle="1" w:styleId="ab">
    <w:name w:val="Верхний колонтитул Знак"/>
    <w:basedOn w:val="a1"/>
    <w:link w:val="aa"/>
    <w:rsid w:val="006D58FE"/>
    <w:rPr>
      <w:rFonts w:ascii="Times New Roman" w:eastAsia="Times New Roman" w:hAnsi="Times New Roman" w:cs="Times New Roman"/>
      <w:sz w:val="24"/>
      <w:szCs w:val="24"/>
    </w:rPr>
  </w:style>
  <w:style w:type="character" w:styleId="ac">
    <w:name w:val="page number"/>
    <w:basedOn w:val="a1"/>
    <w:rsid w:val="006D58FE"/>
  </w:style>
  <w:style w:type="paragraph" w:styleId="11">
    <w:name w:val="toc 1"/>
    <w:basedOn w:val="a0"/>
    <w:next w:val="a0"/>
    <w:autoRedefine/>
    <w:uiPriority w:val="39"/>
    <w:rsid w:val="006D58FE"/>
    <w:pPr>
      <w:jc w:val="left"/>
    </w:pPr>
  </w:style>
  <w:style w:type="paragraph" w:styleId="25">
    <w:name w:val="toc 2"/>
    <w:basedOn w:val="a0"/>
    <w:next w:val="a0"/>
    <w:autoRedefine/>
    <w:uiPriority w:val="39"/>
    <w:rsid w:val="006D58FE"/>
    <w:pPr>
      <w:tabs>
        <w:tab w:val="right" w:leader="dot" w:pos="9345"/>
      </w:tabs>
      <w:ind w:left="240"/>
      <w:jc w:val="left"/>
    </w:pPr>
    <w:rPr>
      <w:noProof/>
    </w:rPr>
  </w:style>
  <w:style w:type="paragraph" w:styleId="35">
    <w:name w:val="toc 3"/>
    <w:basedOn w:val="a0"/>
    <w:next w:val="a0"/>
    <w:link w:val="36"/>
    <w:autoRedefine/>
    <w:rsid w:val="006D58FE"/>
    <w:pPr>
      <w:tabs>
        <w:tab w:val="right" w:leader="dot" w:pos="9345"/>
      </w:tabs>
      <w:ind w:left="480"/>
      <w:jc w:val="left"/>
    </w:pPr>
    <w:rPr>
      <w:noProof/>
      <w:sz w:val="28"/>
      <w:szCs w:val="28"/>
    </w:rPr>
  </w:style>
  <w:style w:type="character" w:customStyle="1" w:styleId="36">
    <w:name w:val="Оглавление 3 Знак"/>
    <w:link w:val="35"/>
    <w:rsid w:val="006D58FE"/>
    <w:rPr>
      <w:rFonts w:ascii="Times New Roman" w:eastAsia="Times New Roman" w:hAnsi="Times New Roman" w:cs="Times New Roman"/>
      <w:noProof/>
      <w:sz w:val="28"/>
      <w:szCs w:val="28"/>
    </w:rPr>
  </w:style>
  <w:style w:type="character" w:styleId="ad">
    <w:name w:val="Hyperlink"/>
    <w:uiPriority w:val="99"/>
    <w:rsid w:val="006D58FE"/>
    <w:rPr>
      <w:color w:val="0000FF"/>
      <w:u w:val="single"/>
    </w:rPr>
  </w:style>
  <w:style w:type="paragraph" w:styleId="ae">
    <w:name w:val="footer"/>
    <w:basedOn w:val="a0"/>
    <w:link w:val="af"/>
    <w:rsid w:val="006D58FE"/>
    <w:pPr>
      <w:tabs>
        <w:tab w:val="center" w:pos="4677"/>
        <w:tab w:val="right" w:pos="9355"/>
      </w:tabs>
      <w:jc w:val="left"/>
    </w:pPr>
  </w:style>
  <w:style w:type="character" w:customStyle="1" w:styleId="af">
    <w:name w:val="Нижний колонтитул Знак"/>
    <w:basedOn w:val="a1"/>
    <w:link w:val="ae"/>
    <w:rsid w:val="006D58FE"/>
    <w:rPr>
      <w:rFonts w:ascii="Times New Roman" w:eastAsia="Times New Roman" w:hAnsi="Times New Roman" w:cs="Times New Roman"/>
      <w:sz w:val="24"/>
      <w:szCs w:val="24"/>
    </w:rPr>
  </w:style>
  <w:style w:type="paragraph" w:styleId="af0">
    <w:name w:val="Document Map"/>
    <w:basedOn w:val="a0"/>
    <w:link w:val="af1"/>
    <w:rsid w:val="006D58FE"/>
    <w:pPr>
      <w:jc w:val="left"/>
    </w:pPr>
    <w:rPr>
      <w:rFonts w:ascii="Tahoma" w:hAnsi="Tahoma" w:cs="Tahoma"/>
      <w:sz w:val="16"/>
      <w:szCs w:val="16"/>
    </w:rPr>
  </w:style>
  <w:style w:type="character" w:customStyle="1" w:styleId="af1">
    <w:name w:val="Схема документа Знак"/>
    <w:basedOn w:val="a1"/>
    <w:link w:val="af0"/>
    <w:rsid w:val="006D58FE"/>
    <w:rPr>
      <w:rFonts w:ascii="Tahoma" w:eastAsia="Times New Roman" w:hAnsi="Tahoma" w:cs="Tahoma"/>
      <w:sz w:val="16"/>
      <w:szCs w:val="16"/>
    </w:rPr>
  </w:style>
  <w:style w:type="paragraph" w:styleId="af2">
    <w:name w:val="Balloon Text"/>
    <w:aliases w:val=" Знак"/>
    <w:basedOn w:val="a0"/>
    <w:link w:val="af3"/>
    <w:rsid w:val="006D58FE"/>
    <w:pPr>
      <w:jc w:val="left"/>
    </w:pPr>
    <w:rPr>
      <w:rFonts w:ascii="Tahoma" w:hAnsi="Tahoma" w:cs="Tahoma"/>
      <w:sz w:val="16"/>
      <w:szCs w:val="16"/>
    </w:rPr>
  </w:style>
  <w:style w:type="character" w:customStyle="1" w:styleId="af3">
    <w:name w:val="Текст выноски Знак"/>
    <w:aliases w:val=" Знак Знак"/>
    <w:basedOn w:val="a1"/>
    <w:link w:val="af2"/>
    <w:rsid w:val="006D58FE"/>
    <w:rPr>
      <w:rFonts w:ascii="Tahoma" w:eastAsia="Times New Roman" w:hAnsi="Tahoma" w:cs="Tahoma"/>
      <w:sz w:val="16"/>
      <w:szCs w:val="16"/>
    </w:rPr>
  </w:style>
  <w:style w:type="paragraph" w:customStyle="1" w:styleId="ConsPlusNormal">
    <w:name w:val="ConsPlusNormal"/>
    <w:rsid w:val="006D58F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4">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0"/>
    <w:link w:val="af5"/>
    <w:rsid w:val="006D58FE"/>
    <w:pPr>
      <w:jc w:val="center"/>
    </w:pPr>
    <w:rPr>
      <w:b/>
      <w:sz w:val="28"/>
    </w:rPr>
  </w:style>
  <w:style w:type="character" w:customStyle="1" w:styleId="af5">
    <w:name w:val="Заголовок записки Знак"/>
    <w:aliases w:val="Заголовок 1 Знак Знак Знак Знак,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basedOn w:val="a1"/>
    <w:link w:val="af4"/>
    <w:rsid w:val="006D58FE"/>
    <w:rPr>
      <w:rFonts w:ascii="Times New Roman" w:eastAsia="Times New Roman" w:hAnsi="Times New Roman" w:cs="Times New Roman"/>
      <w:b/>
      <w:sz w:val="28"/>
      <w:szCs w:val="24"/>
    </w:rPr>
  </w:style>
  <w:style w:type="paragraph" w:customStyle="1" w:styleId="Iauiue">
    <w:name w:val="Iau?iue"/>
    <w:rsid w:val="006D58FE"/>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rsid w:val="006D58FE"/>
    <w:pPr>
      <w:keepLines/>
      <w:ind w:left="709" w:hanging="284"/>
      <w:jc w:val="both"/>
    </w:pPr>
    <w:rPr>
      <w:rFonts w:ascii="Peterburg" w:hAnsi="Peterburg"/>
      <w:sz w:val="24"/>
    </w:rPr>
  </w:style>
  <w:style w:type="character" w:styleId="af6">
    <w:name w:val="Subtle Emphasis"/>
    <w:qFormat/>
    <w:rsid w:val="006D58FE"/>
    <w:rPr>
      <w:i/>
      <w:iCs/>
      <w:color w:val="808080"/>
    </w:rPr>
  </w:style>
  <w:style w:type="character" w:styleId="af7">
    <w:name w:val="Subtle Reference"/>
    <w:qFormat/>
    <w:rsid w:val="006D58FE"/>
    <w:rPr>
      <w:smallCaps/>
      <w:color w:val="C0504D"/>
      <w:u w:val="single"/>
    </w:rPr>
  </w:style>
  <w:style w:type="paragraph" w:customStyle="1" w:styleId="Heading">
    <w:name w:val="Heading"/>
    <w:rsid w:val="006D58FE"/>
    <w:pPr>
      <w:widowControl w:val="0"/>
      <w:autoSpaceDE w:val="0"/>
      <w:autoSpaceDN w:val="0"/>
      <w:adjustRightInd w:val="0"/>
      <w:spacing w:after="0" w:line="240" w:lineRule="auto"/>
    </w:pPr>
    <w:rPr>
      <w:rFonts w:ascii="Arial" w:eastAsia="Times New Roman" w:hAnsi="Arial" w:cs="Arial"/>
      <w:b/>
      <w:bCs/>
      <w:color w:val="000000"/>
    </w:rPr>
  </w:style>
  <w:style w:type="paragraph" w:customStyle="1" w:styleId="ConsNormal">
    <w:name w:val="ConsNormal"/>
    <w:rsid w:val="006D58FE"/>
    <w:pPr>
      <w:widowControl w:val="0"/>
      <w:autoSpaceDE w:val="0"/>
      <w:autoSpaceDN w:val="0"/>
      <w:adjustRightInd w:val="0"/>
      <w:spacing w:after="0" w:line="240" w:lineRule="auto"/>
      <w:ind w:right="19772" w:firstLine="720"/>
    </w:pPr>
    <w:rPr>
      <w:rFonts w:ascii="Times New Roman" w:eastAsia="Times New Roman" w:hAnsi="Times New Roman" w:cs="Times New Roman"/>
      <w:sz w:val="20"/>
      <w:szCs w:val="20"/>
    </w:rPr>
  </w:style>
  <w:style w:type="paragraph" w:customStyle="1" w:styleId="af8">
    <w:name w:val="Пункты"/>
    <w:basedOn w:val="a0"/>
    <w:rsid w:val="006D58FE"/>
    <w:pPr>
      <w:widowControl w:val="0"/>
      <w:shd w:val="clear" w:color="auto" w:fill="FFFFFF"/>
      <w:suppressAutoHyphens/>
      <w:spacing w:line="276" w:lineRule="exact"/>
      <w:ind w:hanging="227"/>
      <w:jc w:val="left"/>
    </w:pPr>
    <w:rPr>
      <w:rFonts w:eastAsia="Lucida Sans Unicode"/>
      <w:kern w:val="1"/>
      <w:sz w:val="26"/>
      <w:szCs w:val="26"/>
    </w:rPr>
  </w:style>
  <w:style w:type="paragraph" w:styleId="91">
    <w:name w:val="toc 9"/>
    <w:basedOn w:val="a0"/>
    <w:next w:val="a0"/>
    <w:autoRedefine/>
    <w:semiHidden/>
    <w:rsid w:val="006D58FE"/>
    <w:pPr>
      <w:ind w:left="1920"/>
      <w:jc w:val="left"/>
    </w:pPr>
  </w:style>
  <w:style w:type="character" w:customStyle="1" w:styleId="af9">
    <w:name w:val="Знак Знак Знак"/>
    <w:rsid w:val="006D58FE"/>
    <w:rPr>
      <w:rFonts w:ascii="Tahoma" w:hAnsi="Tahoma" w:cs="Tahoma"/>
      <w:sz w:val="16"/>
      <w:szCs w:val="16"/>
    </w:rPr>
  </w:style>
  <w:style w:type="paragraph" w:customStyle="1" w:styleId="afa">
    <w:name w:val="Таблицы (моноширинный)"/>
    <w:basedOn w:val="a0"/>
    <w:next w:val="a0"/>
    <w:rsid w:val="006D58FE"/>
    <w:pPr>
      <w:widowControl w:val="0"/>
      <w:autoSpaceDE w:val="0"/>
      <w:autoSpaceDN w:val="0"/>
      <w:adjustRightInd w:val="0"/>
    </w:pPr>
    <w:rPr>
      <w:rFonts w:ascii="Courier New" w:hAnsi="Courier New" w:cs="Courier New"/>
      <w:sz w:val="20"/>
      <w:szCs w:val="20"/>
    </w:rPr>
  </w:style>
  <w:style w:type="character" w:customStyle="1" w:styleId="26">
    <w:name w:val="Подпункты2 Знак Знак Знак"/>
    <w:rsid w:val="006D58FE"/>
    <w:rPr>
      <w:rFonts w:ascii="Times New Roman" w:eastAsia="Lucida Sans Unicode" w:hAnsi="Times New Roman"/>
      <w:kern w:val="1"/>
      <w:sz w:val="26"/>
      <w:szCs w:val="26"/>
    </w:rPr>
  </w:style>
  <w:style w:type="paragraph" w:customStyle="1" w:styleId="a">
    <w:name w:val="Подпункты маркированные"/>
    <w:basedOn w:val="a0"/>
    <w:rsid w:val="006D58FE"/>
    <w:pPr>
      <w:widowControl w:val="0"/>
      <w:numPr>
        <w:numId w:val="2"/>
      </w:numPr>
      <w:tabs>
        <w:tab w:val="left" w:pos="2415"/>
      </w:tabs>
      <w:suppressAutoHyphens/>
    </w:pPr>
    <w:rPr>
      <w:rFonts w:eastAsia="Lucida Sans Unicode"/>
      <w:kern w:val="1"/>
      <w:sz w:val="26"/>
      <w:szCs w:val="26"/>
    </w:rPr>
  </w:style>
  <w:style w:type="paragraph" w:customStyle="1" w:styleId="afb">
    <w:name w:val="Подпункты Знак"/>
    <w:basedOn w:val="a0"/>
    <w:autoRedefine/>
    <w:rsid w:val="006D58FE"/>
    <w:pPr>
      <w:widowControl w:val="0"/>
      <w:tabs>
        <w:tab w:val="left" w:pos="1454"/>
      </w:tabs>
      <w:suppressAutoHyphens/>
      <w:ind w:firstLine="567"/>
    </w:pPr>
    <w:rPr>
      <w:rFonts w:eastAsia="Lucida Sans Unicode"/>
      <w:kern w:val="1"/>
      <w:sz w:val="28"/>
      <w:szCs w:val="28"/>
    </w:rPr>
  </w:style>
  <w:style w:type="paragraph" w:styleId="afc">
    <w:name w:val="Plain Text"/>
    <w:basedOn w:val="a0"/>
    <w:link w:val="afd"/>
    <w:unhideWhenUsed/>
    <w:rsid w:val="006D58FE"/>
    <w:pPr>
      <w:jc w:val="left"/>
    </w:pPr>
    <w:rPr>
      <w:rFonts w:ascii="Consolas" w:eastAsia="Calibri" w:hAnsi="Consolas"/>
      <w:sz w:val="21"/>
      <w:szCs w:val="21"/>
      <w:lang w:eastAsia="en-US"/>
    </w:rPr>
  </w:style>
  <w:style w:type="character" w:customStyle="1" w:styleId="afd">
    <w:name w:val="Текст Знак"/>
    <w:basedOn w:val="a1"/>
    <w:link w:val="afc"/>
    <w:rsid w:val="006D58FE"/>
    <w:rPr>
      <w:rFonts w:ascii="Consolas" w:eastAsia="Calibri" w:hAnsi="Consolas" w:cs="Times New Roman"/>
      <w:sz w:val="21"/>
      <w:szCs w:val="21"/>
      <w:lang w:eastAsia="en-US"/>
    </w:rPr>
  </w:style>
  <w:style w:type="paragraph" w:customStyle="1" w:styleId="afe">
    <w:name w:val="Простойттекст"/>
    <w:basedOn w:val="a0"/>
    <w:rsid w:val="006D58FE"/>
    <w:pPr>
      <w:suppressAutoHyphens/>
      <w:ind w:firstLine="705"/>
    </w:pPr>
    <w:rPr>
      <w:rFonts w:eastAsia="Lucida Sans Unicode"/>
      <w:kern w:val="1"/>
      <w:sz w:val="26"/>
      <w:szCs w:val="26"/>
    </w:rPr>
  </w:style>
  <w:style w:type="paragraph" w:customStyle="1" w:styleId="27">
    <w:name w:val="Подпункты2"/>
    <w:basedOn w:val="a0"/>
    <w:rsid w:val="006D58FE"/>
    <w:pPr>
      <w:widowControl w:val="0"/>
      <w:tabs>
        <w:tab w:val="num" w:pos="723"/>
        <w:tab w:val="left" w:pos="2085"/>
      </w:tabs>
      <w:suppressAutoHyphens/>
      <w:ind w:left="723" w:hanging="360"/>
      <w:jc w:val="left"/>
    </w:pPr>
    <w:rPr>
      <w:rFonts w:eastAsia="Lucida Sans Unicode"/>
      <w:kern w:val="1"/>
      <w:sz w:val="26"/>
      <w:szCs w:val="26"/>
    </w:rPr>
  </w:style>
  <w:style w:type="paragraph" w:styleId="aff">
    <w:name w:val="TOC Heading"/>
    <w:basedOn w:val="1"/>
    <w:next w:val="a0"/>
    <w:uiPriority w:val="39"/>
    <w:qFormat/>
    <w:rsid w:val="006D58FE"/>
    <w:pPr>
      <w:keepLines/>
      <w:spacing w:before="480" w:line="276" w:lineRule="auto"/>
      <w:jc w:val="left"/>
      <w:outlineLvl w:val="9"/>
    </w:pPr>
    <w:rPr>
      <w:rFonts w:ascii="Cambria" w:hAnsi="Cambria"/>
      <w:color w:val="365F91"/>
      <w:sz w:val="28"/>
      <w:szCs w:val="28"/>
      <w:lang w:eastAsia="en-US"/>
    </w:rPr>
  </w:style>
  <w:style w:type="paragraph" w:styleId="aff0">
    <w:name w:val="Normal (Web)"/>
    <w:basedOn w:val="a0"/>
    <w:rsid w:val="006D58FE"/>
    <w:pPr>
      <w:spacing w:after="20"/>
      <w:ind w:left="20" w:firstLine="160"/>
      <w:jc w:val="left"/>
    </w:pPr>
  </w:style>
  <w:style w:type="paragraph" w:customStyle="1" w:styleId="aff1">
    <w:name w:val="ОСНОВНОЙ !!!"/>
    <w:basedOn w:val="a8"/>
    <w:link w:val="12"/>
    <w:rsid w:val="006D58FE"/>
    <w:pPr>
      <w:spacing w:before="120" w:line="240" w:lineRule="auto"/>
      <w:ind w:firstLine="900"/>
    </w:pPr>
    <w:rPr>
      <w:rFonts w:ascii="Arial" w:eastAsia="Calibri" w:hAnsi="Arial"/>
      <w:sz w:val="21"/>
      <w:lang w:eastAsia="ar-SA"/>
    </w:rPr>
  </w:style>
  <w:style w:type="character" w:customStyle="1" w:styleId="12">
    <w:name w:val="ОСНОВНОЙ !!! Знак1"/>
    <w:link w:val="aff1"/>
    <w:rsid w:val="006D58FE"/>
    <w:rPr>
      <w:rFonts w:ascii="Arial" w:eastAsia="Calibri" w:hAnsi="Arial" w:cs="Times New Roman"/>
      <w:sz w:val="21"/>
      <w:szCs w:val="24"/>
      <w:lang w:eastAsia="ar-SA"/>
    </w:rPr>
  </w:style>
  <w:style w:type="paragraph" w:customStyle="1" w:styleId="western">
    <w:name w:val="western"/>
    <w:basedOn w:val="a0"/>
    <w:rsid w:val="006D58FE"/>
    <w:pPr>
      <w:spacing w:before="100" w:beforeAutospacing="1" w:after="100" w:afterAutospacing="1"/>
      <w:jc w:val="left"/>
    </w:pPr>
  </w:style>
  <w:style w:type="paragraph" w:styleId="aff2">
    <w:name w:val="No Spacing"/>
    <w:uiPriority w:val="1"/>
    <w:qFormat/>
    <w:rsid w:val="006D58FE"/>
    <w:pPr>
      <w:spacing w:after="0" w:line="240" w:lineRule="auto"/>
    </w:pPr>
    <w:rPr>
      <w:rFonts w:ascii="Calibri" w:eastAsia="Calibri" w:hAnsi="Calibri" w:cs="Times New Roman"/>
      <w:lang w:eastAsia="en-US"/>
    </w:rPr>
  </w:style>
  <w:style w:type="paragraph" w:customStyle="1" w:styleId="aff3">
    <w:name w:val="Нормальный (таблица)"/>
    <w:basedOn w:val="a0"/>
    <w:next w:val="a0"/>
    <w:uiPriority w:val="99"/>
    <w:rsid w:val="006D58FE"/>
    <w:pPr>
      <w:widowControl w:val="0"/>
      <w:autoSpaceDE w:val="0"/>
      <w:autoSpaceDN w:val="0"/>
      <w:adjustRightInd w:val="0"/>
    </w:pPr>
  </w:style>
  <w:style w:type="paragraph" w:styleId="aff4">
    <w:name w:val="List Paragraph"/>
    <w:basedOn w:val="a0"/>
    <w:uiPriority w:val="34"/>
    <w:qFormat/>
    <w:rsid w:val="006D58FE"/>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1701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30736</Words>
  <Characters>175196</Characters>
  <Application>Microsoft Office Word</Application>
  <DocSecurity>0</DocSecurity>
  <Lines>1459</Lines>
  <Paragraphs>411</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Графические материалы</vt:lpstr>
      <vt:lpstr>Раздел 1. ПОРЯДОК ПРИМЕНЕНИЯ ПРАВИЛ ЗЕМЛЕПОЛЬЗОВАНИЯ И ЗАСТРОЙКИ И ВНЕСЕНИЯ В НИ</vt:lpstr>
      <vt:lpstr>    </vt:lpstr>
      <vt:lpstr>    Глава 1. Общие положения Правил</vt:lpstr>
      <vt:lpstr>        1.1 Основные термины</vt:lpstr>
      <vt:lpstr>        </vt:lpstr>
      <vt:lpstr>        1.2 Назначение Правил</vt:lpstr>
      <vt:lpstr>        1.3 Структура Правил</vt:lpstr>
      <vt:lpstr>    </vt:lpstr>
      <vt:lpstr>        1.4 Применение градостроительных регламентов</vt:lpstr>
      <vt:lpstr>        1.5 Открытость и доступность информации о землепользовании и застройке</vt:lpstr>
      <vt:lpstr>        1.6 Общие положения, относящиеся к ранее возникшим правам</vt:lpstr>
      <vt:lpstr>        1.7 Использование земельных участков и строительные изменения объектов недвижимо</vt:lpstr>
      <vt:lpstr>    Глава 2. Порядок применения Правил землепользования и застройки</vt:lpstr>
      <vt:lpstr>        2.1 Регулирование землепользования и застройки органами местного самоуправления</vt:lpstr>
      <vt:lpstr>        2.2 Полномочия органов местного самоуправления Долотинского сельского поселения </vt:lpstr>
      <vt:lpstr>        </vt:lpstr>
      <vt:lpstr>        2.3 Порядок деятельности Комиссии по подготовке проекта Правил землепользования </vt:lpstr>
      <vt:lpstr>    </vt:lpstr>
      <vt:lpstr>    Глава 3. Градостроительная деятельность на территории муниципального образования</vt:lpstr>
      <vt:lpstr>        3.1 Цели и задачи градостроительной деятельности</vt:lpstr>
      <vt:lpstr>        3.2 Объекты и субъекты градостроительной деятельности</vt:lpstr>
      <vt:lpstr>        3.3 Виды градостроительной документации</vt:lpstr>
      <vt:lpstr>        3.4 Общие положения о регулировании использования земельных участков на территор</vt:lpstr>
      <vt:lpstr>    </vt:lpstr>
      <vt:lpstr>    Глава 4. Публичные слушания по вопросам градостроительной деятельности</vt:lpstr>
      <vt:lpstr>    </vt:lpstr>
      <vt:lpstr>        4.1 Публичные слушания по вопросам градостроительной деятельности на территории </vt:lpstr>
      <vt:lpstr>        Публичные слушания проводятся в соответствии с Градостроительным кодексом РФ, за</vt:lpstr>
      <vt:lpstr>        Публичные слушания проводятся в случаях, когда рассматриваются вопросы:</vt:lpstr>
      <vt:lpstr>        4.2 Порядок проведения публичных слушаний по вопросам землепользования и застрой</vt:lpstr>
      <vt:lpstr>        4.3 Порядок проведения публичных слушаний по вопросам специальных согласований и</vt:lpstr>
      <vt:lpstr>    Глава 5. Разрешенное использование земельных участков и объектов капитального ст</vt:lpstr>
      <vt:lpstr>        5.1 Виды разрешенного использования земельных участков и объектов капитального с</vt:lpstr>
      <vt:lpstr>        5.2 Порядок изменения видов разрешенного использования земельных участков и объе</vt:lpstr>
      <vt:lpstr>        5.3 Предоставление разрешения на условно разрешенный вид использования земельног</vt:lpstr>
      <vt:lpstr>        </vt:lpstr>
      <vt:lpstr>        5.4 Предельные размеры земельных участков и предельные параметры разрешенного ст</vt:lpstr>
      <vt:lpstr>        5.5 Предоставление разрешения на отклонение от предельных параметров разрешенног</vt:lpstr>
      <vt:lpstr>    Глава 6. Положение о внесении изменений и дополнений в Правила. Муниципальный зе</vt:lpstr>
      <vt:lpstr>        6.1 Положение о внесении изменений и дополнений в Правила</vt:lpstr>
      <vt:lpstr>        6.2 Ответственность за нарушение Правил</vt:lpstr>
      <vt:lpstr>        Глава 7. Карты градостроительного зонирования территории муниципального образова</vt:lpstr>
    </vt:vector>
  </TitlesOfParts>
  <Company>SPecialiST RePack</Company>
  <LinksUpToDate>false</LinksUpToDate>
  <CharactersWithSpaces>205521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2016-06-27T13:48:00Z</cp:lastPrinted>
  <dcterms:created xsi:type="dcterms:W3CDTF">2016-08-30T13:36:00Z</dcterms:created>
  <dcterms:modified xsi:type="dcterms:W3CDTF">2016-09-12T06:23:00Z</dcterms:modified>
</cp:coreProperties>
</file>