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2A" w:rsidRPr="00755C2A" w:rsidRDefault="00755C2A" w:rsidP="00755C2A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755C2A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4 квартал 2014  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Муниципальное бюджетное учреждение культуры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«Библиотека </w:t>
      </w:r>
      <w:proofErr w:type="spellStart"/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поселения»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Отчет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 исполнении муниципального задания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 4 -й квартал 2014 года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ind w:hanging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755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Оказание муниципальных услуг (выполнение работ)</w:t>
      </w:r>
    </w:p>
    <w:p w:rsidR="00755C2A" w:rsidRPr="00755C2A" w:rsidRDefault="00755C2A" w:rsidP="00755C2A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 Услуги по библиотечному обслуживанию населения</w:t>
      </w:r>
    </w:p>
    <w:p w:rsidR="00755C2A" w:rsidRPr="00755C2A" w:rsidRDefault="00755C2A" w:rsidP="00755C2A">
      <w:pPr>
        <w:spacing w:after="120" w:line="240" w:lineRule="auto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1.2.  Услуги по методическому обеспечению деятельности муниципальных библиотек </w:t>
      </w:r>
      <w:proofErr w:type="spellStart"/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Красносулинского</w:t>
      </w:r>
      <w:proofErr w:type="spellEnd"/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Плановые показатели оказания муниципальных услуг (выполнения работ)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353"/>
        <w:gridCol w:w="1404"/>
        <w:gridCol w:w="1434"/>
        <w:gridCol w:w="1048"/>
        <w:gridCol w:w="1334"/>
        <w:gridCol w:w="1031"/>
      </w:tblGrid>
      <w:tr w:rsidR="00755C2A" w:rsidRPr="00755C2A" w:rsidTr="00755C2A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divId w:val="1544825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оказываемых муниципальных услуг (выполняемых работ)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оказываемых муниципальных услуг (выполняемых работ)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оказываемых муниципальных услуг (выполняемых работ) с нарастающим итогом с начала года</w:t>
            </w:r>
          </w:p>
        </w:tc>
      </w:tr>
      <w:tr w:rsidR="00755C2A" w:rsidRPr="00755C2A" w:rsidTr="0075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Услуги по библиотечному обслуживанию населения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предоставляется за счет бюджетных средств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 Услуга по книговыдаче пользователей библиотеки;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экз. книговыдач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 х17.91=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445,5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 Услуги по организации и проведению культурно-досуговых мероприятий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 Услуги по выдаче информационно-библиографических справок. компьютерные и Интернет-услуги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2. Услуги по методическому обеспечению деятельности муниципальных библиотек </w:t>
            </w:r>
            <w:proofErr w:type="spellStart"/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предоставляется за счет бюджетных средств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 Услуга по разработке методических материалов по различным аспектам культурно-досуговой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 Услуга по организации и проведению информационно-просветительских мероприятий (семинаров, круглых столов, мастер -классов)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2.3. Услуги повышения </w:t>
            </w: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профессионального мастерства (консультации)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условная книговыдача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Фактические показатели оказания муниципальных услуг (выполнения работ)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213"/>
        <w:gridCol w:w="1404"/>
        <w:gridCol w:w="1379"/>
        <w:gridCol w:w="1119"/>
        <w:gridCol w:w="1331"/>
        <w:gridCol w:w="1056"/>
      </w:tblGrid>
      <w:tr w:rsidR="00755C2A" w:rsidRPr="00755C2A" w:rsidTr="00755C2A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divId w:val="656879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оказываемых муниципальных услуг (выполняемых работ)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оказываемых муниципальных услуг (выполняемых работ)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оказываемых муниципальных услуг (выполняемых работ) с нарастающим итогом с начала года</w:t>
            </w:r>
          </w:p>
        </w:tc>
      </w:tr>
      <w:tr w:rsidR="00755C2A" w:rsidRPr="00755C2A" w:rsidTr="0075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Услуги по библиотечному обслуживанию населения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предоставляется за счет бюджетных средств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 Услуга по книговыдаче пользователей библиотеки;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2770х17.91=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43754,1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445,5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 Услуги по организации и проведению культурно-досуговых мероприятий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 Услуги по выдаче информационно-библиографических справок. компьютерные и Интернет-услуги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2. Услуги по методическому обеспечению деятельности муниципальных библиотек </w:t>
            </w:r>
            <w:proofErr w:type="spellStart"/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предоставляется за счет бюджетных средств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 Услуга по разработке методических материалов по различным аспектам культурно-досуговой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 Услуга по организации и проведению информационно-просветительских мероприятий (семинаров, круглых столов, мастер -классов)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 Услуги повышения профессионального мастерства (консультации)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условная книговыдача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Плановые показатели оказания муниципальных услуг (за плату)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159"/>
        <w:gridCol w:w="1380"/>
        <w:gridCol w:w="1431"/>
        <w:gridCol w:w="985"/>
        <w:gridCol w:w="1431"/>
        <w:gridCol w:w="1271"/>
      </w:tblGrid>
      <w:tr w:rsidR="00755C2A" w:rsidRPr="00755C2A" w:rsidTr="00755C2A"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divId w:val="1267496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оказываемых муниципальных услуг (за плату)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оказываемых муниципальных услуг (за плату)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оказываемых муниципальных услуг (за плату) с нарастающим итогом с начала года</w:t>
            </w:r>
          </w:p>
        </w:tc>
      </w:tr>
      <w:tr w:rsidR="00755C2A" w:rsidRPr="00755C2A" w:rsidTr="0075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755C2A" w:rsidRPr="00755C2A" w:rsidTr="00755C2A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Компьютерные и Интернет услуги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условная услуга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Залоговый абонемент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Фактические показатели оказания муниципальных услуг (за плату)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159"/>
        <w:gridCol w:w="1380"/>
        <w:gridCol w:w="1431"/>
        <w:gridCol w:w="985"/>
        <w:gridCol w:w="1431"/>
        <w:gridCol w:w="1271"/>
      </w:tblGrid>
      <w:tr w:rsidR="00755C2A" w:rsidRPr="00755C2A" w:rsidTr="00755C2A"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divId w:val="1246380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оказываемых муниципальных услуг (за плату)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оказываемых муниципальных услуг (за плату)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оказываемых муниципальных услуг (за плату) с нарастающим итогом с начала года</w:t>
            </w:r>
          </w:p>
        </w:tc>
      </w:tr>
      <w:tr w:rsidR="00755C2A" w:rsidRPr="00755C2A" w:rsidTr="00755C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755C2A" w:rsidRPr="00755C2A" w:rsidTr="00755C2A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Компьютерные и Интернет услуги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условная услуга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Залоговый абонемент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numPr>
          <w:ilvl w:val="0"/>
          <w:numId w:val="6"/>
        </w:numPr>
        <w:spacing w:before="48" w:after="48" w:line="240" w:lineRule="atLeast"/>
        <w:ind w:left="480"/>
        <w:rPr>
          <w:rFonts w:ascii="Arial" w:eastAsia="Times New Roman" w:hAnsi="Arial" w:cs="Arial"/>
          <w:color w:val="111517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111517"/>
          <w:sz w:val="20"/>
          <w:szCs w:val="20"/>
          <w:lang w:eastAsia="ru-RU"/>
        </w:rPr>
        <w:t>Сведения о качестве оказываемых муниципальных услуг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в отчетном периоде жалоб на качество оказания муниципальных услуг (выполнения работ)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15"/>
        <w:gridCol w:w="829"/>
        <w:gridCol w:w="1450"/>
        <w:gridCol w:w="1499"/>
        <w:gridCol w:w="2295"/>
      </w:tblGrid>
      <w:tr w:rsidR="00755C2A" w:rsidRPr="00755C2A" w:rsidTr="00755C2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оказываемых муниципальных услуг (выполняемых работ)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 подана жалоба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жалобы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рассмотрения жалобы (жалоба признана обоснованной (необоснованной)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 виды муниципальных услуг (выполняемых работ) </w:t>
            </w: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жалобы отсутствуют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в отчетном периоде замечаний к качеству оказания муниципальных услуг (выполнения работ) со стороны контролирующих органов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244"/>
        <w:gridCol w:w="943"/>
        <w:gridCol w:w="2343"/>
        <w:gridCol w:w="2010"/>
      </w:tblGrid>
      <w:tr w:rsidR="00755C2A" w:rsidRPr="00755C2A" w:rsidTr="00755C2A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оказываемых муниципальных услуг (выполняемых работ)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Контролирующий орган и дата проверки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замечания</w:t>
            </w:r>
          </w:p>
        </w:tc>
      </w:tr>
      <w:tr w:rsidR="00755C2A" w:rsidRPr="00755C2A" w:rsidTr="00755C2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 виды муниципальных услуг (выполняемых работ) </w:t>
            </w: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замечания отсутствуют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Присутствие в отчетном периоде индикаторов качества оказания муниципальных услуг (выполненных работ)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103"/>
        <w:gridCol w:w="2400"/>
        <w:gridCol w:w="1957"/>
      </w:tblGrid>
      <w:tr w:rsidR="00755C2A" w:rsidRPr="00755C2A" w:rsidTr="00755C2A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divId w:val="209151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 качества оказания муниципальной услуги (выполнения работы)&lt;*&gt;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</w:t>
            </w:r>
          </w:p>
        </w:tc>
      </w:tr>
      <w:tr w:rsidR="00755C2A" w:rsidRPr="00755C2A" w:rsidTr="00755C2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Услуги по библиотечному обслуживанию населения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предоставляется за счет бюджетных средств</w:t>
            </w:r>
          </w:p>
        </w:tc>
      </w:tr>
      <w:tr w:rsidR="00755C2A" w:rsidRPr="00755C2A" w:rsidTr="00755C2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ind w:hanging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 Услуга по книговыдаче пользователей библиотеки;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экз. книговыдач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21000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Выполн.24874</w:t>
            </w:r>
          </w:p>
        </w:tc>
      </w:tr>
      <w:tr w:rsidR="00755C2A" w:rsidRPr="00755C2A" w:rsidTr="00755C2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  <w:r w:rsidRPr="00755C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организации и проведению культурно-досуговых мероприятий</w:t>
            </w:r>
          </w:p>
          <w:p w:rsidR="00755C2A" w:rsidRPr="00755C2A" w:rsidRDefault="00755C2A" w:rsidP="00755C2A">
            <w:pPr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Посещений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массовых мероприятий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</w:t>
            </w:r>
          </w:p>
        </w:tc>
      </w:tr>
      <w:tr w:rsidR="00755C2A" w:rsidRPr="00755C2A" w:rsidTr="00755C2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  <w:r w:rsidRPr="00755C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выдаче информационно-библиографических справок. компьютерные и Интернет-услуги</w:t>
            </w:r>
          </w:p>
          <w:p w:rsidR="00755C2A" w:rsidRPr="00755C2A" w:rsidRDefault="00755C2A" w:rsidP="00755C2A">
            <w:pPr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Экз.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справок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</w:tr>
      <w:tr w:rsidR="00755C2A" w:rsidRPr="00755C2A" w:rsidTr="00755C2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2. Услуги по методическому обеспечению деятельности муниципальных библиотек </w:t>
            </w:r>
            <w:proofErr w:type="spellStart"/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предоставляется за счет бюджетных средств</w:t>
            </w:r>
          </w:p>
        </w:tc>
      </w:tr>
      <w:tr w:rsidR="00755C2A" w:rsidRPr="00755C2A" w:rsidTr="00755C2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 Услуга по разработке методических материалов по различным аспектам культурно-досуговой деятельности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 Услуга по организации и проведению информационно-просветительских мероприятий (семинаров, круглых столов, мастер -классов)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мероприятий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 Услуги повышения профессионального мастерства (консультации)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 консультаций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5C2A" w:rsidRPr="00755C2A" w:rsidRDefault="00755C2A" w:rsidP="00755C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&lt;*&gt;В связи с невозможностью достоверного определения показателей качества оказания муниципальной услуги (выполнения работы) в отчет об исполнении муниципального задания включен отчет о фактической реализации программы действий по оказанию муниципальных услуг (выполнению работ)</w:t>
      </w:r>
    </w:p>
    <w:p w:rsidR="00755C2A" w:rsidRPr="00755C2A" w:rsidRDefault="00755C2A" w:rsidP="00755C2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textWrapping" w:clear="all"/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numPr>
          <w:ilvl w:val="0"/>
          <w:numId w:val="7"/>
        </w:numPr>
        <w:spacing w:before="48" w:after="48" w:line="240" w:lineRule="atLeast"/>
        <w:ind w:left="480"/>
        <w:rPr>
          <w:rFonts w:ascii="Arial" w:eastAsia="Times New Roman" w:hAnsi="Arial" w:cs="Arial"/>
          <w:color w:val="111517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111517"/>
          <w:sz w:val="20"/>
          <w:szCs w:val="20"/>
          <w:lang w:eastAsia="ru-RU"/>
        </w:rPr>
        <w:t>Программа действий (мероприятий) муниципального учреждения, иного юридического лица по оказанию муниципальных услуг (выполнению работ)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1727"/>
        <w:gridCol w:w="1584"/>
        <w:gridCol w:w="2354"/>
      </w:tblGrid>
      <w:tr w:rsidR="00755C2A" w:rsidRPr="00755C2A" w:rsidTr="00755C2A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реализацию мероприятия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Фактические результаты (кол-во оказанных муниципальных услуг (выполненных работ)</w:t>
            </w:r>
          </w:p>
        </w:tc>
      </w:tr>
      <w:tr w:rsidR="00755C2A" w:rsidRPr="00755C2A" w:rsidTr="00755C2A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Услуги по библиотечному обслуживанию населения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предоставляется за счет бюджетных средств</w:t>
            </w:r>
          </w:p>
        </w:tc>
      </w:tr>
      <w:tr w:rsidR="00755C2A" w:rsidRPr="00755C2A" w:rsidTr="00755C2A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 Услуга по книговыдаче пользователей библиотеки;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 квартал 201_г.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 Услуги по организации и проведению культурно-досуговых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 Услуги по выдаче информационно-библиографических справок. компьютерные и Интернет-услуги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2. Услуги по методическому обеспечению деятельности муниципальных библиотек </w:t>
            </w:r>
            <w:proofErr w:type="spellStart"/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предоставляется за счет бюджетных средств</w:t>
            </w:r>
          </w:p>
        </w:tc>
      </w:tr>
      <w:tr w:rsidR="00755C2A" w:rsidRPr="00755C2A" w:rsidTr="00755C2A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 Услуга по разработке методических материалов по различным аспектам культурно-досуговой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 квартал 201_г.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 Услуга по организации и проведению информационно-просветительских мероприятий (семинаров, круглых столов, мастер -классов)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 Услуги повышения профессионального мастерства (консультации)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numPr>
          <w:ilvl w:val="0"/>
          <w:numId w:val="8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111517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111517"/>
          <w:sz w:val="20"/>
          <w:szCs w:val="20"/>
          <w:lang w:eastAsia="ru-RU"/>
        </w:rPr>
        <w:t>Характеристика факторов, повлиявших на отклонение фактических результатов выполнения муниципального задания от запланированных</w:t>
      </w:r>
    </w:p>
    <w:p w:rsidR="00755C2A" w:rsidRPr="00755C2A" w:rsidRDefault="00755C2A" w:rsidP="00755C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numPr>
          <w:ilvl w:val="0"/>
          <w:numId w:val="9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111517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111517"/>
          <w:sz w:val="20"/>
          <w:szCs w:val="20"/>
          <w:lang w:eastAsia="ru-RU"/>
        </w:rPr>
        <w:t>Характеристика перспектив выполнения муниципальным учреждением, иным юридическим лицом муниципального задания в соответствии с утвержденными объектами задания и порядком оказания муниципальных услуг.</w:t>
      </w:r>
    </w:p>
    <w:p w:rsidR="00755C2A" w:rsidRPr="00755C2A" w:rsidRDefault="00755C2A" w:rsidP="00755C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numPr>
          <w:ilvl w:val="0"/>
          <w:numId w:val="10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111517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111517"/>
          <w:sz w:val="20"/>
          <w:szCs w:val="20"/>
          <w:lang w:eastAsia="ru-RU"/>
        </w:rPr>
        <w:t>Характеристика состояния и развития муниципального имущества, используемого муниципальным учреждением при оказании муниципальной услуги (выполнении работы)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Директор МБУК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«Библиотека </w:t>
      </w:r>
      <w:proofErr w:type="spellStart"/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Дсп</w:t>
      </w:r>
      <w:proofErr w:type="spellEnd"/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      "12.01" 2015г. ______________ </w:t>
      </w:r>
      <w:proofErr w:type="spellStart"/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О.В.Кручинина</w:t>
      </w:r>
      <w:proofErr w:type="spellEnd"/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755C2A" w:rsidRPr="00755C2A" w:rsidRDefault="00755C2A" w:rsidP="00755C2A">
      <w:pPr>
        <w:spacing w:line="24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объема предоставленных МБУК «Библиотека </w:t>
      </w:r>
      <w:proofErr w:type="spellStart"/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 муниципальных услуг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задания.4кв.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967"/>
        <w:gridCol w:w="1488"/>
        <w:gridCol w:w="1749"/>
        <w:gridCol w:w="1877"/>
        <w:gridCol w:w="1555"/>
      </w:tblGrid>
      <w:tr w:rsidR="00755C2A" w:rsidRPr="00755C2A" w:rsidTr="00755C2A">
        <w:tc>
          <w:tcPr>
            <w:tcW w:w="9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культуры «Библиотека </w:t>
            </w:r>
            <w:proofErr w:type="spellStart"/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«01»10. 2014г. по «31»12. 2014г.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Книговыдача (</w:t>
            </w:r>
            <w:proofErr w:type="spellStart"/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C2A" w:rsidRPr="00755C2A" w:rsidRDefault="00755C2A" w:rsidP="00755C2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755C2A" w:rsidRPr="00755C2A" w:rsidRDefault="00755C2A" w:rsidP="00755C2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контингента обслуженных МБУК «Библиотека </w:t>
      </w:r>
      <w:proofErr w:type="spellStart"/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Долотинского</w:t>
      </w:r>
      <w:proofErr w:type="spellEnd"/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поселения» потребителей параметрам муниципального задания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735"/>
        <w:gridCol w:w="1788"/>
        <w:gridCol w:w="2000"/>
        <w:gridCol w:w="2071"/>
      </w:tblGrid>
      <w:tr w:rsidR="00755C2A" w:rsidRPr="00755C2A" w:rsidTr="00755C2A">
        <w:tc>
          <w:tcPr>
            <w:tcW w:w="9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 учреждение культуры «Библиотека </w:t>
            </w:r>
            <w:proofErr w:type="spellStart"/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 4 квартал 2014 года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Контингент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потребителей услуги,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</w:tr>
      <w:tr w:rsidR="00755C2A" w:rsidRPr="00755C2A" w:rsidTr="00755C2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 пользователям библиотеки.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C2A" w:rsidRPr="00755C2A" w:rsidRDefault="00755C2A" w:rsidP="00755C2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качества предоставленных МБУК «Библиотека </w:t>
      </w:r>
      <w:proofErr w:type="spellStart"/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муниципальных услуг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966"/>
        <w:gridCol w:w="844"/>
        <w:gridCol w:w="965"/>
        <w:gridCol w:w="844"/>
        <w:gridCol w:w="890"/>
        <w:gridCol w:w="216"/>
        <w:gridCol w:w="793"/>
        <w:gridCol w:w="895"/>
        <w:gridCol w:w="216"/>
        <w:gridCol w:w="788"/>
        <w:gridCol w:w="965"/>
      </w:tblGrid>
      <w:tr w:rsidR="00755C2A" w:rsidRPr="00755C2A" w:rsidTr="00755C2A">
        <w:tc>
          <w:tcPr>
            <w:tcW w:w="946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  3 кв.2014 г.</w:t>
            </w:r>
          </w:p>
        </w:tc>
      </w:tr>
      <w:tr w:rsidR="00755C2A" w:rsidRPr="00755C2A" w:rsidTr="00755C2A"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946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услуги: 1.Обеспечение досуга </w:t>
            </w:r>
            <w:proofErr w:type="spellStart"/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населения,проведение</w:t>
            </w:r>
            <w:proofErr w:type="spellEnd"/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различных по форме и тематике мероприятий</w:t>
            </w:r>
          </w:p>
        </w:tc>
      </w:tr>
      <w:tr w:rsidR="00755C2A" w:rsidRPr="00755C2A" w:rsidTr="00755C2A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55C2A" w:rsidRPr="00755C2A" w:rsidTr="00755C2A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946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2 Обеспечение условий для развития народного творчества и самодеятельного искусства</w:t>
            </w:r>
          </w:p>
        </w:tc>
      </w:tr>
      <w:tr w:rsidR="00755C2A" w:rsidRPr="00755C2A" w:rsidTr="00755C2A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55C2A" w:rsidRPr="00755C2A" w:rsidTr="00755C2A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C2A" w:rsidRPr="00755C2A" w:rsidTr="00755C2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+(соответствует стандарту)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755C2A" w:rsidRPr="00755C2A" w:rsidRDefault="00755C2A" w:rsidP="00755C2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5C2A" w:rsidRPr="00755C2A" w:rsidRDefault="00755C2A" w:rsidP="00755C2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единицы муниципальной услуги МБУК «Библиотека  </w:t>
      </w:r>
      <w:proofErr w:type="spellStart"/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Дсп</w:t>
      </w:r>
      <w:proofErr w:type="spellEnd"/>
      <w:r w:rsidRPr="00755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755C2A" w:rsidRPr="00755C2A" w:rsidRDefault="00755C2A" w:rsidP="00755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C2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220"/>
        <w:gridCol w:w="2452"/>
        <w:gridCol w:w="1393"/>
        <w:gridCol w:w="1555"/>
      </w:tblGrid>
      <w:tr w:rsidR="00755C2A" w:rsidRPr="00755C2A" w:rsidTr="00755C2A">
        <w:tc>
          <w:tcPr>
            <w:tcW w:w="9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                                                                                                          за 4 кв.  2014г.</w:t>
            </w:r>
          </w:p>
        </w:tc>
      </w:tr>
      <w:tr w:rsidR="00755C2A" w:rsidRPr="00755C2A" w:rsidTr="00755C2A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начала года)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начала года)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755C2A" w:rsidRPr="00755C2A" w:rsidRDefault="00755C2A" w:rsidP="0075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755C2A" w:rsidRPr="00755C2A" w:rsidTr="00755C2A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C2A" w:rsidRPr="00755C2A" w:rsidRDefault="00755C2A" w:rsidP="00755C2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445,5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2A" w:rsidRPr="00755C2A" w:rsidRDefault="00755C2A" w:rsidP="0075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C2A" w:rsidRPr="00755C2A" w:rsidRDefault="00755C2A" w:rsidP="00755C2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bookmarkEnd w:id="0"/>
    </w:tbl>
    <w:p w:rsidR="00E30652" w:rsidRPr="00755C2A" w:rsidRDefault="00E30652" w:rsidP="00755C2A"/>
    <w:sectPr w:rsidR="00E30652" w:rsidRPr="0075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1"/>
    <w:multiLevelType w:val="multilevel"/>
    <w:tmpl w:val="0DEEA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692E"/>
    <w:multiLevelType w:val="multilevel"/>
    <w:tmpl w:val="AA843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5176C"/>
    <w:multiLevelType w:val="multilevel"/>
    <w:tmpl w:val="9C84E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90268"/>
    <w:multiLevelType w:val="multilevel"/>
    <w:tmpl w:val="088E6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E15F6"/>
    <w:multiLevelType w:val="multilevel"/>
    <w:tmpl w:val="4146B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A0F15"/>
    <w:multiLevelType w:val="multilevel"/>
    <w:tmpl w:val="7DBE3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E4537"/>
    <w:multiLevelType w:val="multilevel"/>
    <w:tmpl w:val="19B6A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C4154"/>
    <w:multiLevelType w:val="multilevel"/>
    <w:tmpl w:val="D33C2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24E0C"/>
    <w:multiLevelType w:val="multilevel"/>
    <w:tmpl w:val="AB86A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16117"/>
    <w:multiLevelType w:val="multilevel"/>
    <w:tmpl w:val="E848C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245612"/>
    <w:rsid w:val="0038548E"/>
    <w:rsid w:val="004F4816"/>
    <w:rsid w:val="00591089"/>
    <w:rsid w:val="0072649C"/>
    <w:rsid w:val="00755C2A"/>
    <w:rsid w:val="00871A36"/>
    <w:rsid w:val="009E23B9"/>
    <w:rsid w:val="00B623EA"/>
    <w:rsid w:val="00C407AA"/>
    <w:rsid w:val="00DB795B"/>
    <w:rsid w:val="00E30652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86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17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833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2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27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5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268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160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02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946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048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38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6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5953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5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604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5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56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5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5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7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80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54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03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76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439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6943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967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2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2017-01-10T13:30:00Z</dcterms:created>
  <dcterms:modified xsi:type="dcterms:W3CDTF">2017-01-10T13:30:00Z</dcterms:modified>
</cp:coreProperties>
</file>