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D3" w:rsidRDefault="00F467D3" w:rsidP="004F6546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</w:p>
    <w:p w:rsidR="00F467D3" w:rsidRDefault="00F467D3" w:rsidP="00F467D3">
      <w:pPr>
        <w:tabs>
          <w:tab w:val="center" w:pos="3828"/>
          <w:tab w:val="left" w:pos="7215"/>
        </w:tabs>
        <w:ind w:right="-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Проект</w:t>
      </w:r>
    </w:p>
    <w:p w:rsidR="004F6546" w:rsidRPr="004F6546" w:rsidRDefault="004F6546" w:rsidP="004F6546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4F6546">
        <w:rPr>
          <w:b/>
          <w:color w:val="000000"/>
          <w:sz w:val="28"/>
          <w:szCs w:val="28"/>
        </w:rPr>
        <w:t>РОССИЙСКАЯ ФЕДЕРАЦИЯ</w:t>
      </w:r>
    </w:p>
    <w:p w:rsidR="004F6546" w:rsidRPr="004F6546" w:rsidRDefault="004F6546" w:rsidP="004F6546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4F6546">
        <w:rPr>
          <w:b/>
          <w:color w:val="000000"/>
          <w:sz w:val="28"/>
          <w:szCs w:val="28"/>
        </w:rPr>
        <w:t>РОСТОВСКАЯ ОБЛАСТЬ</w:t>
      </w:r>
    </w:p>
    <w:p w:rsidR="004F6546" w:rsidRPr="004F6546" w:rsidRDefault="004F6546" w:rsidP="004F6546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4F6546">
        <w:rPr>
          <w:b/>
          <w:color w:val="000000"/>
          <w:sz w:val="28"/>
          <w:szCs w:val="28"/>
        </w:rPr>
        <w:t>КРАСНОСУЛИНСКИЙ РАЙОН</w:t>
      </w:r>
    </w:p>
    <w:p w:rsidR="004F6546" w:rsidRPr="004F6546" w:rsidRDefault="004F6546" w:rsidP="004F6546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4F6546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4F6546" w:rsidRPr="004F6546" w:rsidRDefault="004F6546" w:rsidP="004F6546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4F6546">
        <w:rPr>
          <w:b/>
          <w:color w:val="000000"/>
          <w:sz w:val="28"/>
          <w:szCs w:val="28"/>
        </w:rPr>
        <w:t>«ДОЛОТИНСКОЕ СЕЛЬСКОЕ ПОСЕЛЕНИЕ»</w:t>
      </w:r>
    </w:p>
    <w:p w:rsidR="004F6546" w:rsidRPr="004F6546" w:rsidRDefault="004F6546" w:rsidP="004F6546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4F6546">
        <w:rPr>
          <w:b/>
          <w:color w:val="000000"/>
          <w:sz w:val="28"/>
          <w:szCs w:val="28"/>
        </w:rPr>
        <w:t>АДМИНИСТРАЦИЯ ДОЛОТИНСКОГО</w:t>
      </w:r>
    </w:p>
    <w:p w:rsidR="004F6546" w:rsidRPr="004F6546" w:rsidRDefault="004F6546" w:rsidP="004F6546">
      <w:pPr>
        <w:ind w:firstLine="567"/>
        <w:jc w:val="center"/>
        <w:rPr>
          <w:b/>
          <w:color w:val="000000"/>
          <w:sz w:val="28"/>
          <w:szCs w:val="28"/>
        </w:rPr>
      </w:pPr>
      <w:r w:rsidRPr="004F6546">
        <w:rPr>
          <w:b/>
          <w:color w:val="000000"/>
          <w:sz w:val="28"/>
          <w:szCs w:val="28"/>
        </w:rPr>
        <w:t>СЕЛЬСКОГО ПОСЕЛЕНИЯ</w:t>
      </w:r>
    </w:p>
    <w:p w:rsidR="004F6546" w:rsidRPr="004F6546" w:rsidRDefault="004F6546" w:rsidP="004F6546">
      <w:pPr>
        <w:ind w:firstLine="567"/>
        <w:jc w:val="center"/>
        <w:rPr>
          <w:sz w:val="28"/>
          <w:szCs w:val="28"/>
        </w:rPr>
      </w:pPr>
    </w:p>
    <w:p w:rsidR="004F6546" w:rsidRPr="004F6546" w:rsidRDefault="004F6546" w:rsidP="004F6546">
      <w:pPr>
        <w:rPr>
          <w:b/>
          <w:sz w:val="28"/>
          <w:szCs w:val="28"/>
        </w:rPr>
      </w:pPr>
      <w:r w:rsidRPr="004F6546">
        <w:rPr>
          <w:b/>
          <w:sz w:val="28"/>
          <w:szCs w:val="28"/>
        </w:rPr>
        <w:t xml:space="preserve">                                               ПОСТАНОВЛЕНИЕ</w:t>
      </w:r>
    </w:p>
    <w:p w:rsidR="004F6546" w:rsidRPr="004F6546" w:rsidRDefault="004F6546" w:rsidP="004F6546">
      <w:pPr>
        <w:rPr>
          <w:b/>
          <w:sz w:val="28"/>
          <w:szCs w:val="28"/>
        </w:rPr>
      </w:pPr>
    </w:p>
    <w:p w:rsidR="004F6546" w:rsidRPr="004F6546" w:rsidRDefault="004F6546" w:rsidP="004F6546">
      <w:pPr>
        <w:widowControl w:val="0"/>
        <w:tabs>
          <w:tab w:val="center" w:pos="4395"/>
          <w:tab w:val="right" w:pos="9356"/>
        </w:tabs>
        <w:suppressAutoHyphens/>
        <w:ind w:right="-2"/>
        <w:rPr>
          <w:rFonts w:eastAsia="Lucida Sans Unicode"/>
          <w:kern w:val="1"/>
          <w:sz w:val="28"/>
          <w:szCs w:val="28"/>
        </w:rPr>
      </w:pPr>
    </w:p>
    <w:p w:rsidR="004F6546" w:rsidRPr="004F6546" w:rsidRDefault="004F6546" w:rsidP="004F6546">
      <w:pPr>
        <w:widowControl w:val="0"/>
        <w:suppressAutoHyphens/>
        <w:ind w:right="-2"/>
        <w:rPr>
          <w:sz w:val="28"/>
          <w:szCs w:val="28"/>
        </w:rPr>
      </w:pPr>
      <w:r w:rsidRPr="004F6546">
        <w:rPr>
          <w:sz w:val="28"/>
          <w:szCs w:val="28"/>
        </w:rPr>
        <w:softHyphen/>
      </w:r>
      <w:r w:rsidRPr="004F6546">
        <w:rPr>
          <w:sz w:val="28"/>
          <w:szCs w:val="28"/>
        </w:rPr>
        <w:softHyphen/>
      </w:r>
      <w:r w:rsidRPr="004F6546">
        <w:rPr>
          <w:sz w:val="28"/>
          <w:szCs w:val="28"/>
        </w:rPr>
        <w:softHyphen/>
        <w:t>.11.2018                                               №                           х. Молаканский</w:t>
      </w:r>
    </w:p>
    <w:p w:rsidR="004F6546" w:rsidRPr="004F6546" w:rsidRDefault="004F6546" w:rsidP="004F6546">
      <w:pPr>
        <w:suppressAutoHyphens/>
        <w:ind w:right="-2"/>
        <w:rPr>
          <w:sz w:val="28"/>
          <w:szCs w:val="28"/>
        </w:rPr>
      </w:pPr>
    </w:p>
    <w:p w:rsidR="004F6546" w:rsidRPr="004F6546" w:rsidRDefault="004F6546" w:rsidP="004F6546">
      <w:pPr>
        <w:suppressAutoHyphens/>
        <w:ind w:right="-2"/>
        <w:rPr>
          <w:sz w:val="28"/>
          <w:szCs w:val="28"/>
        </w:rPr>
      </w:pPr>
      <w:r w:rsidRPr="004F6546">
        <w:rPr>
          <w:sz w:val="28"/>
          <w:szCs w:val="28"/>
        </w:rPr>
        <w:t xml:space="preserve">Об утверждении Порядка </w:t>
      </w:r>
    </w:p>
    <w:p w:rsidR="004F6546" w:rsidRPr="004F6546" w:rsidRDefault="004F6546" w:rsidP="004F6546">
      <w:pPr>
        <w:suppressAutoHyphens/>
        <w:ind w:right="-2"/>
        <w:rPr>
          <w:sz w:val="28"/>
          <w:szCs w:val="28"/>
        </w:rPr>
      </w:pPr>
      <w:r w:rsidRPr="004F6546">
        <w:rPr>
          <w:sz w:val="28"/>
          <w:szCs w:val="28"/>
        </w:rPr>
        <w:t>санкционирования оплаты</w:t>
      </w:r>
      <w:r w:rsidRPr="004F6546">
        <w:rPr>
          <w:sz w:val="28"/>
          <w:szCs w:val="28"/>
        </w:rPr>
        <w:br/>
        <w:t xml:space="preserve">денежных обязательств получателей </w:t>
      </w:r>
    </w:p>
    <w:p w:rsidR="004F6546" w:rsidRPr="004F6546" w:rsidRDefault="004F6546" w:rsidP="004F6546">
      <w:pPr>
        <w:suppressAutoHyphens/>
        <w:ind w:right="-2"/>
        <w:rPr>
          <w:sz w:val="28"/>
          <w:szCs w:val="28"/>
        </w:rPr>
      </w:pPr>
      <w:r w:rsidRPr="004F6546">
        <w:rPr>
          <w:sz w:val="28"/>
          <w:szCs w:val="28"/>
        </w:rPr>
        <w:t xml:space="preserve">средств бюджета Долотинского сельского </w:t>
      </w:r>
    </w:p>
    <w:p w:rsidR="004F6546" w:rsidRPr="004F6546" w:rsidRDefault="004F6546" w:rsidP="004F6546">
      <w:pPr>
        <w:suppressAutoHyphens/>
        <w:ind w:right="-2"/>
        <w:rPr>
          <w:sz w:val="28"/>
          <w:szCs w:val="28"/>
        </w:rPr>
      </w:pPr>
      <w:r w:rsidRPr="004F6546">
        <w:rPr>
          <w:sz w:val="28"/>
          <w:szCs w:val="28"/>
        </w:rPr>
        <w:t xml:space="preserve">поселения и главных администраторов </w:t>
      </w:r>
    </w:p>
    <w:p w:rsidR="004F6546" w:rsidRPr="004F6546" w:rsidRDefault="004F6546" w:rsidP="004F6546">
      <w:pPr>
        <w:suppressAutoHyphens/>
        <w:ind w:right="-2"/>
        <w:rPr>
          <w:sz w:val="28"/>
          <w:szCs w:val="28"/>
        </w:rPr>
      </w:pPr>
      <w:r w:rsidRPr="004F6546">
        <w:rPr>
          <w:sz w:val="28"/>
          <w:szCs w:val="28"/>
        </w:rPr>
        <w:t xml:space="preserve">источников финансирования </w:t>
      </w:r>
    </w:p>
    <w:p w:rsidR="004F6546" w:rsidRPr="004F6546" w:rsidRDefault="004F6546" w:rsidP="004F6546">
      <w:pPr>
        <w:suppressAutoHyphens/>
        <w:ind w:right="-2"/>
        <w:rPr>
          <w:sz w:val="28"/>
          <w:szCs w:val="28"/>
        </w:rPr>
      </w:pPr>
      <w:r w:rsidRPr="004F6546">
        <w:rPr>
          <w:sz w:val="28"/>
          <w:szCs w:val="28"/>
        </w:rPr>
        <w:t xml:space="preserve">дефицита бюджета Долотинского </w:t>
      </w:r>
    </w:p>
    <w:p w:rsidR="004F6546" w:rsidRPr="004F6546" w:rsidRDefault="004F6546" w:rsidP="004F6546">
      <w:pPr>
        <w:suppressAutoHyphens/>
        <w:ind w:right="-2"/>
        <w:rPr>
          <w:sz w:val="28"/>
          <w:szCs w:val="28"/>
        </w:rPr>
      </w:pPr>
      <w:r w:rsidRPr="004F6546">
        <w:rPr>
          <w:sz w:val="28"/>
          <w:szCs w:val="28"/>
        </w:rPr>
        <w:t>сельского поселения</w:t>
      </w:r>
    </w:p>
    <w:p w:rsidR="00B5404F" w:rsidRDefault="00B5404F" w:rsidP="002F50D9">
      <w:pPr>
        <w:suppressAutoHyphens/>
        <w:ind w:firstLine="709"/>
        <w:jc w:val="both"/>
        <w:rPr>
          <w:sz w:val="26"/>
          <w:szCs w:val="26"/>
        </w:rPr>
      </w:pPr>
    </w:p>
    <w:p w:rsidR="007C5A7A" w:rsidRPr="00CB4471" w:rsidRDefault="007C5A7A" w:rsidP="007C5A7A">
      <w:pPr>
        <w:suppressAutoHyphens/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В соответствии со статьями 219, 219</w:t>
      </w:r>
      <w:r w:rsidRPr="00CB4471">
        <w:rPr>
          <w:sz w:val="28"/>
          <w:szCs w:val="28"/>
          <w:vertAlign w:val="superscript"/>
        </w:rPr>
        <w:t>2</w:t>
      </w:r>
      <w:r w:rsidRPr="00CB4471">
        <w:rPr>
          <w:sz w:val="28"/>
          <w:szCs w:val="28"/>
        </w:rPr>
        <w:t xml:space="preserve"> и 269</w:t>
      </w:r>
      <w:r w:rsidRPr="00CB4471">
        <w:rPr>
          <w:sz w:val="28"/>
          <w:szCs w:val="28"/>
          <w:vertAlign w:val="superscript"/>
        </w:rPr>
        <w:t>1</w:t>
      </w:r>
      <w:r w:rsidRPr="00CB4471">
        <w:rPr>
          <w:sz w:val="28"/>
          <w:szCs w:val="28"/>
        </w:rPr>
        <w:t xml:space="preserve"> Бюджетного кодекса Российской Федерации</w:t>
      </w:r>
      <w:r w:rsidR="00B5404F" w:rsidRPr="00CB4471">
        <w:rPr>
          <w:sz w:val="28"/>
          <w:szCs w:val="28"/>
        </w:rPr>
        <w:t>,</w:t>
      </w:r>
      <w:r w:rsidR="004F6546">
        <w:rPr>
          <w:sz w:val="28"/>
          <w:szCs w:val="28"/>
        </w:rPr>
        <w:t xml:space="preserve"> </w:t>
      </w:r>
      <w:r w:rsidRPr="00CB4471">
        <w:rPr>
          <w:sz w:val="28"/>
          <w:szCs w:val="28"/>
        </w:rPr>
        <w:t>руководствуясь ст. 3</w:t>
      </w:r>
      <w:r w:rsidR="004F6546">
        <w:rPr>
          <w:sz w:val="28"/>
          <w:szCs w:val="28"/>
        </w:rPr>
        <w:t>0</w:t>
      </w:r>
      <w:r w:rsidRPr="00CB4471">
        <w:rPr>
          <w:sz w:val="28"/>
          <w:szCs w:val="28"/>
        </w:rPr>
        <w:t xml:space="preserve"> Устава муниципального образования «</w:t>
      </w:r>
      <w:r w:rsidR="004F6546">
        <w:rPr>
          <w:sz w:val="28"/>
          <w:szCs w:val="28"/>
        </w:rPr>
        <w:t>Долотинское</w:t>
      </w:r>
      <w:r w:rsidRPr="00CB4471">
        <w:rPr>
          <w:sz w:val="28"/>
          <w:szCs w:val="28"/>
        </w:rPr>
        <w:t xml:space="preserve"> сельское поселение», Администрация </w:t>
      </w:r>
      <w:r w:rsidR="004F6546">
        <w:rPr>
          <w:sz w:val="28"/>
          <w:szCs w:val="28"/>
        </w:rPr>
        <w:t>Долотинского</w:t>
      </w:r>
      <w:r w:rsidRPr="00CB4471">
        <w:rPr>
          <w:sz w:val="28"/>
          <w:szCs w:val="28"/>
        </w:rPr>
        <w:t xml:space="preserve"> сельского поселения</w:t>
      </w:r>
    </w:p>
    <w:p w:rsidR="002F50D9" w:rsidRPr="00CB4471" w:rsidRDefault="007C5A7A" w:rsidP="007C5A7A">
      <w:pPr>
        <w:suppressAutoHyphens/>
        <w:ind w:firstLine="709"/>
        <w:jc w:val="center"/>
        <w:rPr>
          <w:sz w:val="28"/>
          <w:szCs w:val="28"/>
        </w:rPr>
      </w:pPr>
      <w:r w:rsidRPr="00CB4471">
        <w:rPr>
          <w:sz w:val="28"/>
          <w:szCs w:val="28"/>
        </w:rPr>
        <w:t>ПОСТАНОВЛЯЕТ:</w:t>
      </w:r>
    </w:p>
    <w:p w:rsidR="00E11981" w:rsidRPr="00CB4471" w:rsidRDefault="00E11981" w:rsidP="002F50D9">
      <w:pPr>
        <w:suppressAutoHyphens/>
        <w:ind w:firstLine="709"/>
        <w:jc w:val="both"/>
        <w:rPr>
          <w:sz w:val="28"/>
          <w:szCs w:val="28"/>
        </w:rPr>
      </w:pPr>
    </w:p>
    <w:p w:rsidR="007C5A7A" w:rsidRPr="00CB4471" w:rsidRDefault="007C5A7A" w:rsidP="007C5A7A">
      <w:pPr>
        <w:pStyle w:val="af7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CB4471">
        <w:rPr>
          <w:sz w:val="28"/>
          <w:szCs w:val="28"/>
        </w:rPr>
        <w:t>Утвердить:</w:t>
      </w:r>
    </w:p>
    <w:p w:rsidR="007C5A7A" w:rsidRPr="00CB4471" w:rsidRDefault="007C5A7A" w:rsidP="007C5A7A">
      <w:pPr>
        <w:pStyle w:val="af7"/>
        <w:suppressAutoHyphens/>
        <w:ind w:left="0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1.1. Порядок санкционирования оплаты денежных обязательств получателей средств бюджета</w:t>
      </w:r>
      <w:r w:rsidR="004F6546">
        <w:rPr>
          <w:sz w:val="28"/>
          <w:szCs w:val="28"/>
        </w:rPr>
        <w:t xml:space="preserve"> Долотинского</w:t>
      </w:r>
      <w:r w:rsidRPr="00CB4471">
        <w:rPr>
          <w:sz w:val="28"/>
          <w:szCs w:val="28"/>
        </w:rPr>
        <w:t xml:space="preserve"> сельского поселения </w:t>
      </w:r>
      <w:r w:rsidR="00CB4471">
        <w:rPr>
          <w:sz w:val="28"/>
          <w:szCs w:val="28"/>
        </w:rPr>
        <w:t xml:space="preserve">Красносулинского района </w:t>
      </w:r>
      <w:r w:rsidRPr="00CB4471">
        <w:rPr>
          <w:sz w:val="28"/>
          <w:szCs w:val="28"/>
        </w:rPr>
        <w:t>согласно приложению  № 1.</w:t>
      </w:r>
    </w:p>
    <w:p w:rsidR="007C5A7A" w:rsidRPr="00CB4471" w:rsidRDefault="007C5A7A" w:rsidP="007C5A7A">
      <w:pPr>
        <w:pStyle w:val="af7"/>
        <w:suppressAutoHyphens/>
        <w:ind w:left="0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1.2. Порядок санкционирования оплаты денежных обязательств главн</w:t>
      </w:r>
      <w:r w:rsidR="0044199C">
        <w:rPr>
          <w:sz w:val="28"/>
          <w:szCs w:val="28"/>
        </w:rPr>
        <w:t>ого администратора</w:t>
      </w:r>
      <w:r w:rsidRPr="00CB4471">
        <w:rPr>
          <w:sz w:val="28"/>
          <w:szCs w:val="28"/>
        </w:rPr>
        <w:t xml:space="preserve"> источников финансирования дефицита бюджета</w:t>
      </w:r>
      <w:r w:rsidR="004F6546">
        <w:rPr>
          <w:sz w:val="28"/>
          <w:szCs w:val="28"/>
        </w:rPr>
        <w:t xml:space="preserve"> Долотинского</w:t>
      </w:r>
      <w:r w:rsidRPr="00CB4471">
        <w:rPr>
          <w:sz w:val="28"/>
          <w:szCs w:val="28"/>
        </w:rPr>
        <w:t xml:space="preserve"> сельского поселения </w:t>
      </w:r>
      <w:r w:rsidR="0044199C">
        <w:rPr>
          <w:sz w:val="28"/>
          <w:szCs w:val="28"/>
        </w:rPr>
        <w:t xml:space="preserve">Красносулинского района </w:t>
      </w:r>
      <w:r w:rsidRPr="00CB4471">
        <w:rPr>
          <w:sz w:val="28"/>
          <w:szCs w:val="28"/>
        </w:rPr>
        <w:t>согласно приложению № 2.</w:t>
      </w:r>
    </w:p>
    <w:p w:rsidR="007C5A7A" w:rsidRPr="00CB4471" w:rsidRDefault="007C5A7A" w:rsidP="007C5A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471">
        <w:rPr>
          <w:rFonts w:eastAsia="Calibri"/>
          <w:sz w:val="28"/>
          <w:szCs w:val="28"/>
          <w:lang w:eastAsia="en-US"/>
        </w:rPr>
        <w:t xml:space="preserve"> 2. Признать утратившим силу постановления Администрации </w:t>
      </w:r>
      <w:r w:rsidR="004F6546">
        <w:rPr>
          <w:sz w:val="28"/>
          <w:szCs w:val="28"/>
        </w:rPr>
        <w:t>Долотинского</w:t>
      </w:r>
      <w:r w:rsidRPr="00CB4471">
        <w:rPr>
          <w:rFonts w:eastAsia="Calibri"/>
          <w:sz w:val="28"/>
          <w:szCs w:val="28"/>
          <w:lang w:eastAsia="en-US"/>
        </w:rPr>
        <w:t xml:space="preserve"> сельского поселения по Перечню согласно приложению № 3.</w:t>
      </w:r>
    </w:p>
    <w:p w:rsidR="002F50D9" w:rsidRPr="00CB4471" w:rsidRDefault="007C5A7A" w:rsidP="002F50D9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B4471">
        <w:rPr>
          <w:bCs/>
          <w:sz w:val="28"/>
          <w:szCs w:val="28"/>
        </w:rPr>
        <w:t>3</w:t>
      </w:r>
      <w:r w:rsidR="002F50D9" w:rsidRPr="00CB4471">
        <w:rPr>
          <w:bCs/>
          <w:sz w:val="28"/>
          <w:szCs w:val="28"/>
        </w:rPr>
        <w:t>.</w:t>
      </w:r>
      <w:r w:rsidRPr="00CB4471">
        <w:rPr>
          <w:bCs/>
          <w:sz w:val="28"/>
          <w:szCs w:val="28"/>
        </w:rPr>
        <w:t>Настоящее постановление вступает в силу с момента подписания.</w:t>
      </w:r>
    </w:p>
    <w:p w:rsidR="0016536A" w:rsidRPr="00CB4471" w:rsidRDefault="007C5A7A" w:rsidP="002F50D9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4</w:t>
      </w:r>
      <w:r w:rsidR="002F50D9" w:rsidRPr="00CB4471">
        <w:rPr>
          <w:sz w:val="28"/>
          <w:szCs w:val="28"/>
        </w:rPr>
        <w:t xml:space="preserve">. </w:t>
      </w:r>
      <w:r w:rsidRPr="00CB4471">
        <w:rPr>
          <w:bCs/>
          <w:sz w:val="28"/>
          <w:szCs w:val="28"/>
        </w:rPr>
        <w:t>Контроль за исполнением настоящего постановления оставляю за собой</w:t>
      </w:r>
      <w:r w:rsidR="00120AFD" w:rsidRPr="00CB4471">
        <w:rPr>
          <w:sz w:val="28"/>
          <w:szCs w:val="28"/>
        </w:rPr>
        <w:t>.</w:t>
      </w:r>
    </w:p>
    <w:p w:rsidR="007E18B6" w:rsidRDefault="007E18B6" w:rsidP="00944399">
      <w:pPr>
        <w:rPr>
          <w:sz w:val="28"/>
          <w:szCs w:val="28"/>
        </w:rPr>
      </w:pPr>
    </w:p>
    <w:p w:rsidR="0016536A" w:rsidRPr="00CB4471" w:rsidRDefault="0016536A" w:rsidP="00944399">
      <w:pPr>
        <w:rPr>
          <w:sz w:val="28"/>
          <w:szCs w:val="28"/>
        </w:rPr>
      </w:pPr>
      <w:r w:rsidRPr="00CB4471">
        <w:rPr>
          <w:sz w:val="28"/>
          <w:szCs w:val="28"/>
        </w:rPr>
        <w:t xml:space="preserve"> Глава  Администрации</w:t>
      </w:r>
    </w:p>
    <w:p w:rsidR="004F6546" w:rsidRDefault="004F6546" w:rsidP="00944399">
      <w:pPr>
        <w:rPr>
          <w:sz w:val="28"/>
          <w:szCs w:val="28"/>
        </w:rPr>
      </w:pPr>
      <w:r>
        <w:rPr>
          <w:sz w:val="28"/>
          <w:szCs w:val="28"/>
        </w:rPr>
        <w:t>Долотинского</w:t>
      </w:r>
    </w:p>
    <w:p w:rsidR="00201B40" w:rsidRPr="00CB4471" w:rsidRDefault="00425B85" w:rsidP="00944399">
      <w:pPr>
        <w:rPr>
          <w:sz w:val="28"/>
          <w:szCs w:val="28"/>
        </w:rPr>
      </w:pPr>
      <w:r w:rsidRPr="00CB4471">
        <w:rPr>
          <w:sz w:val="28"/>
          <w:szCs w:val="28"/>
        </w:rPr>
        <w:t xml:space="preserve"> сельского</w:t>
      </w:r>
      <w:r w:rsidR="0016536A" w:rsidRPr="00CB4471">
        <w:rPr>
          <w:sz w:val="28"/>
          <w:szCs w:val="28"/>
        </w:rPr>
        <w:t xml:space="preserve"> поселения                                </w:t>
      </w:r>
      <w:r w:rsidR="007E18B6">
        <w:rPr>
          <w:sz w:val="28"/>
          <w:szCs w:val="28"/>
        </w:rPr>
        <w:t xml:space="preserve">                            </w:t>
      </w:r>
      <w:r w:rsidR="004F6546">
        <w:rPr>
          <w:sz w:val="28"/>
          <w:szCs w:val="28"/>
        </w:rPr>
        <w:t>Е.Н. Кудтнова</w:t>
      </w:r>
    </w:p>
    <w:p w:rsidR="00201B40" w:rsidRPr="00CB4471" w:rsidRDefault="00201B40" w:rsidP="00944399">
      <w:pPr>
        <w:rPr>
          <w:sz w:val="28"/>
          <w:szCs w:val="28"/>
        </w:rPr>
      </w:pPr>
    </w:p>
    <w:p w:rsidR="00CB4471" w:rsidRDefault="00CB4471" w:rsidP="00E11981">
      <w:pPr>
        <w:ind w:left="6237"/>
        <w:jc w:val="right"/>
        <w:rPr>
          <w:rFonts w:eastAsia="Calibri"/>
          <w:sz w:val="28"/>
          <w:szCs w:val="28"/>
          <w:lang w:eastAsia="en-US"/>
        </w:rPr>
      </w:pPr>
    </w:p>
    <w:p w:rsidR="007E18B6" w:rsidRDefault="007E18B6" w:rsidP="00E11981">
      <w:pPr>
        <w:ind w:left="6237"/>
        <w:jc w:val="right"/>
        <w:rPr>
          <w:rFonts w:eastAsia="Calibri"/>
          <w:sz w:val="28"/>
          <w:szCs w:val="28"/>
          <w:lang w:eastAsia="en-US"/>
        </w:rPr>
      </w:pPr>
    </w:p>
    <w:p w:rsidR="00E11981" w:rsidRPr="00CB4471" w:rsidRDefault="00E11981" w:rsidP="00E11981">
      <w:pPr>
        <w:ind w:left="6237"/>
        <w:jc w:val="right"/>
        <w:rPr>
          <w:rFonts w:eastAsia="Calibri"/>
          <w:sz w:val="28"/>
          <w:szCs w:val="28"/>
          <w:lang w:eastAsia="en-US"/>
        </w:rPr>
      </w:pPr>
      <w:r w:rsidRPr="00CB4471">
        <w:rPr>
          <w:rFonts w:eastAsia="Calibri"/>
          <w:sz w:val="28"/>
          <w:szCs w:val="28"/>
          <w:lang w:eastAsia="en-US"/>
        </w:rPr>
        <w:t>Приложение</w:t>
      </w:r>
      <w:r w:rsidR="00593AED" w:rsidRPr="00CB4471">
        <w:rPr>
          <w:rFonts w:eastAsia="Calibri"/>
          <w:sz w:val="28"/>
          <w:szCs w:val="28"/>
          <w:lang w:eastAsia="en-US"/>
        </w:rPr>
        <w:t xml:space="preserve"> №1</w:t>
      </w:r>
    </w:p>
    <w:p w:rsidR="00E11981" w:rsidRPr="00CB4471" w:rsidRDefault="00E11981" w:rsidP="00E11981">
      <w:pPr>
        <w:ind w:left="6237"/>
        <w:jc w:val="right"/>
        <w:rPr>
          <w:rFonts w:eastAsia="Calibri"/>
          <w:sz w:val="28"/>
          <w:szCs w:val="28"/>
          <w:lang w:eastAsia="en-US"/>
        </w:rPr>
      </w:pPr>
      <w:r w:rsidRPr="00CB4471">
        <w:rPr>
          <w:rFonts w:eastAsia="Calibri"/>
          <w:sz w:val="28"/>
          <w:szCs w:val="28"/>
          <w:lang w:eastAsia="en-US"/>
        </w:rPr>
        <w:t>к постановлению</w:t>
      </w:r>
      <w:r w:rsidR="00DB475E" w:rsidRPr="00CB4471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4F6546">
        <w:rPr>
          <w:sz w:val="28"/>
          <w:szCs w:val="28"/>
        </w:rPr>
        <w:t>Долотинского</w:t>
      </w:r>
      <w:r w:rsidR="004F6546" w:rsidRPr="00CB4471">
        <w:rPr>
          <w:rFonts w:eastAsia="Calibri"/>
          <w:sz w:val="28"/>
          <w:szCs w:val="28"/>
          <w:lang w:eastAsia="en-US"/>
        </w:rPr>
        <w:t xml:space="preserve"> </w:t>
      </w:r>
      <w:r w:rsidR="00DB475E" w:rsidRPr="00CB4471">
        <w:rPr>
          <w:rFonts w:eastAsia="Calibri"/>
          <w:sz w:val="28"/>
          <w:szCs w:val="28"/>
          <w:lang w:eastAsia="en-US"/>
        </w:rPr>
        <w:t>сельского поселения</w:t>
      </w:r>
    </w:p>
    <w:p w:rsidR="00E11981" w:rsidRPr="00CB4471" w:rsidRDefault="00E11981" w:rsidP="00E11981">
      <w:pPr>
        <w:ind w:left="6237"/>
        <w:jc w:val="right"/>
        <w:rPr>
          <w:rFonts w:eastAsia="Calibri"/>
          <w:sz w:val="28"/>
          <w:szCs w:val="28"/>
          <w:lang w:eastAsia="en-US"/>
        </w:rPr>
      </w:pPr>
      <w:r w:rsidRPr="00CB4471">
        <w:rPr>
          <w:rFonts w:eastAsia="Calibri"/>
          <w:sz w:val="28"/>
          <w:szCs w:val="28"/>
          <w:lang w:eastAsia="en-US"/>
        </w:rPr>
        <w:t>от</w:t>
      </w:r>
      <w:r w:rsidR="00F81E13">
        <w:rPr>
          <w:rFonts w:eastAsia="Calibri"/>
          <w:sz w:val="26"/>
          <w:szCs w:val="26"/>
          <w:lang w:eastAsia="en-US"/>
        </w:rPr>
        <w:t>.</w:t>
      </w:r>
      <w:r w:rsidR="00F81E13" w:rsidRPr="007E18B6">
        <w:rPr>
          <w:rFonts w:eastAsia="Calibri"/>
          <w:sz w:val="26"/>
          <w:szCs w:val="26"/>
          <w:lang w:eastAsia="en-US"/>
        </w:rPr>
        <w:t>11</w:t>
      </w:r>
      <w:r w:rsidR="00F81E13">
        <w:rPr>
          <w:rFonts w:eastAsia="Calibri"/>
          <w:sz w:val="26"/>
          <w:szCs w:val="26"/>
          <w:lang w:eastAsia="en-US"/>
        </w:rPr>
        <w:t>.2018</w:t>
      </w:r>
      <w:r w:rsidR="00F81E13" w:rsidRPr="00762BEB">
        <w:rPr>
          <w:rFonts w:eastAsia="Calibri"/>
          <w:sz w:val="26"/>
          <w:szCs w:val="26"/>
          <w:lang w:eastAsia="en-US"/>
        </w:rPr>
        <w:t xml:space="preserve"> № </w:t>
      </w:r>
    </w:p>
    <w:p w:rsidR="003C5DEF" w:rsidRPr="00CB4471" w:rsidRDefault="003C5DEF" w:rsidP="00E11981">
      <w:pPr>
        <w:ind w:left="6237"/>
        <w:jc w:val="right"/>
        <w:rPr>
          <w:rFonts w:eastAsia="Calibri"/>
          <w:sz w:val="28"/>
          <w:szCs w:val="28"/>
          <w:lang w:eastAsia="en-US"/>
        </w:rPr>
      </w:pPr>
    </w:p>
    <w:p w:rsidR="0008451D" w:rsidRPr="00CB4471" w:rsidRDefault="003C5DEF" w:rsidP="0008451D">
      <w:pPr>
        <w:jc w:val="center"/>
        <w:rPr>
          <w:sz w:val="28"/>
          <w:szCs w:val="28"/>
        </w:rPr>
      </w:pPr>
      <w:r w:rsidRPr="00CB4471">
        <w:rPr>
          <w:sz w:val="28"/>
          <w:szCs w:val="28"/>
        </w:rPr>
        <w:t xml:space="preserve">1. </w:t>
      </w:r>
      <w:r w:rsidR="0008451D" w:rsidRPr="00CB4471">
        <w:rPr>
          <w:sz w:val="28"/>
          <w:szCs w:val="28"/>
        </w:rPr>
        <w:t>ПОРЯДОК</w:t>
      </w:r>
      <w:r w:rsidR="0008451D" w:rsidRPr="00CB4471">
        <w:rPr>
          <w:sz w:val="28"/>
          <w:szCs w:val="28"/>
        </w:rPr>
        <w:br/>
        <w:t>санкционирования оплаты денежных обязательств</w:t>
      </w:r>
      <w:r w:rsidR="0008451D" w:rsidRPr="00CB4471">
        <w:rPr>
          <w:sz w:val="28"/>
          <w:szCs w:val="28"/>
        </w:rPr>
        <w:br/>
        <w:t>получателей средств бюджета</w:t>
      </w:r>
      <w:r w:rsidR="004F6546">
        <w:rPr>
          <w:sz w:val="28"/>
          <w:szCs w:val="28"/>
        </w:rPr>
        <w:t xml:space="preserve"> Долотинского</w:t>
      </w:r>
      <w:r w:rsidR="004F6546" w:rsidRPr="00CB4471">
        <w:rPr>
          <w:sz w:val="28"/>
          <w:szCs w:val="28"/>
        </w:rPr>
        <w:t xml:space="preserve"> </w:t>
      </w:r>
      <w:r w:rsidR="0008451D" w:rsidRPr="00CB4471">
        <w:rPr>
          <w:sz w:val="28"/>
          <w:szCs w:val="28"/>
        </w:rPr>
        <w:t>сельского поселения</w:t>
      </w:r>
      <w:r w:rsidR="00941BE9">
        <w:rPr>
          <w:sz w:val="28"/>
          <w:szCs w:val="28"/>
        </w:rPr>
        <w:t xml:space="preserve"> Красносулинского района</w:t>
      </w:r>
      <w:r w:rsidR="0008451D" w:rsidRPr="00CB4471">
        <w:rPr>
          <w:sz w:val="28"/>
          <w:szCs w:val="28"/>
        </w:rPr>
        <w:br/>
      </w:r>
    </w:p>
    <w:p w:rsidR="0008451D" w:rsidRPr="00CB4471" w:rsidRDefault="0008451D" w:rsidP="0008451D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1. Настоящий Порядок разработан на основании статей 219 и 269</w:t>
      </w:r>
      <w:r w:rsidRPr="00CB4471">
        <w:rPr>
          <w:sz w:val="28"/>
          <w:szCs w:val="28"/>
          <w:vertAlign w:val="superscript"/>
        </w:rPr>
        <w:t>1</w:t>
      </w:r>
      <w:r w:rsidRPr="00CB4471">
        <w:rPr>
          <w:sz w:val="28"/>
          <w:szCs w:val="28"/>
        </w:rPr>
        <w:t xml:space="preserve"> Бюджетного кодекса Российской Федерации и регулирует осуществление сектором экономики и финансов Администрации </w:t>
      </w:r>
      <w:r w:rsidR="004F6546">
        <w:rPr>
          <w:sz w:val="28"/>
          <w:szCs w:val="28"/>
        </w:rPr>
        <w:t>Долотинского</w:t>
      </w:r>
      <w:r w:rsidR="004F6546" w:rsidRPr="00CB4471">
        <w:rPr>
          <w:sz w:val="28"/>
          <w:szCs w:val="28"/>
        </w:rPr>
        <w:t xml:space="preserve"> </w:t>
      </w:r>
      <w:r w:rsidRPr="00CB4471">
        <w:rPr>
          <w:sz w:val="28"/>
          <w:szCs w:val="28"/>
        </w:rPr>
        <w:t>сельского поселения (далее СЭиФ) санкционирования оплаты денежных обязательств получателей средств бюджета</w:t>
      </w:r>
      <w:r w:rsidR="004F6546">
        <w:rPr>
          <w:sz w:val="28"/>
          <w:szCs w:val="28"/>
        </w:rPr>
        <w:t xml:space="preserve"> Долотинского</w:t>
      </w:r>
      <w:r w:rsidR="004F6546" w:rsidRPr="00CB4471">
        <w:rPr>
          <w:sz w:val="28"/>
          <w:szCs w:val="28"/>
        </w:rPr>
        <w:t xml:space="preserve"> </w:t>
      </w:r>
      <w:r w:rsidRPr="00CB4471">
        <w:rPr>
          <w:sz w:val="28"/>
          <w:szCs w:val="28"/>
        </w:rPr>
        <w:t>сельского поселения</w:t>
      </w:r>
      <w:r w:rsidR="00941BE9">
        <w:rPr>
          <w:sz w:val="28"/>
          <w:szCs w:val="28"/>
        </w:rPr>
        <w:t xml:space="preserve"> Красносулинского района</w:t>
      </w:r>
      <w:r w:rsidRPr="00CB4471">
        <w:rPr>
          <w:sz w:val="28"/>
          <w:szCs w:val="28"/>
        </w:rPr>
        <w:t>.</w:t>
      </w:r>
    </w:p>
    <w:p w:rsidR="0008451D" w:rsidRPr="00CB4471" w:rsidRDefault="0008451D" w:rsidP="0008451D">
      <w:pPr>
        <w:ind w:firstLine="709"/>
        <w:jc w:val="both"/>
        <w:rPr>
          <w:b/>
          <w:sz w:val="28"/>
          <w:szCs w:val="28"/>
        </w:rPr>
      </w:pPr>
      <w:r w:rsidRPr="00CB4471">
        <w:rPr>
          <w:sz w:val="28"/>
          <w:szCs w:val="28"/>
        </w:rPr>
        <w:t>2. Санкционирование оплаты денежных обязательств осуществляется с использование информационной системы «Единая автоматизированная система управления общественными финансами в Ростовской области» (далее – единая система).</w:t>
      </w:r>
    </w:p>
    <w:p w:rsidR="0008451D" w:rsidRPr="00CB4471" w:rsidRDefault="0008451D" w:rsidP="0008451D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3. Для оплаты денежных обязательств СЭиФ формирует электронный документ (далее – ЭД) «Заявка на оплату расходов», </w:t>
      </w:r>
      <w:r w:rsidRPr="00941BE9">
        <w:rPr>
          <w:sz w:val="28"/>
          <w:szCs w:val="28"/>
        </w:rPr>
        <w:t>«Заявка на финансирование»</w:t>
      </w:r>
      <w:r w:rsidRPr="00CB4471">
        <w:rPr>
          <w:sz w:val="28"/>
          <w:szCs w:val="28"/>
        </w:rPr>
        <w:t xml:space="preserve"> (далее «Заявка») не позднее чем за 3 рабочих дня до конца текущего месяца и не позднее чем за 5 рабочих дней до наступления срока оплаты денежного обязательства.</w:t>
      </w:r>
    </w:p>
    <w:p w:rsidR="0008451D" w:rsidRPr="00CB4471" w:rsidRDefault="0008451D" w:rsidP="0008451D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Заявки, зарегистрированные в единой системе после 14 часов текущего рабочего дня, считаются сформированными на следующий рабочий день.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4. Заявки формируются с соблюдением положений нормативных правовых актов Министерства финансов Российской Федерации, Федерального казначейства и Банка России, определяющих требования к заполнению платежных документов.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В одной Заявке содержится одна сумма по одному коду классификации расходов бюджетов по денежным обязательствам в рамках одного бюджетного обязательства получателя средств бюджета </w:t>
      </w:r>
      <w:r w:rsidR="004F6546">
        <w:rPr>
          <w:sz w:val="28"/>
          <w:szCs w:val="28"/>
        </w:rPr>
        <w:t>Долотинского</w:t>
      </w:r>
      <w:r w:rsidR="004F6546" w:rsidRPr="00CB4471">
        <w:rPr>
          <w:sz w:val="28"/>
          <w:szCs w:val="28"/>
        </w:rPr>
        <w:t xml:space="preserve"> </w:t>
      </w:r>
      <w:r w:rsidRPr="00CB4471">
        <w:rPr>
          <w:sz w:val="28"/>
          <w:szCs w:val="28"/>
        </w:rPr>
        <w:t>сельского поселения</w:t>
      </w:r>
      <w:r w:rsidR="0044199C">
        <w:rPr>
          <w:sz w:val="28"/>
          <w:szCs w:val="28"/>
        </w:rPr>
        <w:t xml:space="preserve"> Красносулинского района</w:t>
      </w:r>
      <w:r w:rsidRPr="00CB4471">
        <w:rPr>
          <w:sz w:val="28"/>
          <w:szCs w:val="28"/>
        </w:rPr>
        <w:t xml:space="preserve">. 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ЭД «Заявка на оплату расходов» должен содержать следующую информацию: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а) код классификации расходов бюджета (классификации источников финансирования дефицитов бюджета), по которому необходимо произвести </w:t>
      </w:r>
      <w:r w:rsidRPr="00CB4471">
        <w:rPr>
          <w:sz w:val="28"/>
          <w:szCs w:val="28"/>
        </w:rPr>
        <w:lastRenderedPageBreak/>
        <w:t>оплату денежного обязательства, дополнительные коды, предусмотренные единой системой и текстовое назначение платежа;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б) сумму оплаты денежного обязательства, в том числе суммы средств федерального и (или) областного бюджетов в соответствующих полях вкладки «Софинансирование» в случае оплаты расходов, финансовое обеспечение которых осуществляется полностью или частично за счет целевых меж</w:t>
      </w:r>
      <w:r w:rsidR="001F77CF">
        <w:rPr>
          <w:sz w:val="28"/>
          <w:szCs w:val="28"/>
        </w:rPr>
        <w:t>муниципальных бюджетных</w:t>
      </w:r>
      <w:r w:rsidRPr="00CB4471">
        <w:rPr>
          <w:sz w:val="28"/>
          <w:szCs w:val="28"/>
        </w:rPr>
        <w:t xml:space="preserve"> трансфертов из федерального и (или) областного бюджетов;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в) сумму налога на добавленную стоимость (при наличии) в поле «Назначения платежа» и в поле «НДС»;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г) вид целевых средств (указываются: федеральный код цели, областной код цели,  код субсидий на иные цели, код </w:t>
      </w:r>
      <w:r w:rsidR="001F77CF">
        <w:rPr>
          <w:sz w:val="28"/>
          <w:szCs w:val="28"/>
        </w:rPr>
        <w:t>муниципальных бюджетных</w:t>
      </w:r>
      <w:r w:rsidRPr="00CB4471">
        <w:rPr>
          <w:sz w:val="28"/>
          <w:szCs w:val="28"/>
        </w:rPr>
        <w:t xml:space="preserve"> инвестиций);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д) реквизиты соответствующего закона, иного правового акта в случае оплаты расходов по публичным нормативным обязательствам, иных меж</w:t>
      </w:r>
      <w:r w:rsidR="001F77CF">
        <w:rPr>
          <w:sz w:val="28"/>
          <w:szCs w:val="28"/>
        </w:rPr>
        <w:t>муниципальных бюджетных</w:t>
      </w:r>
      <w:r w:rsidRPr="00CB4471">
        <w:rPr>
          <w:sz w:val="28"/>
          <w:szCs w:val="28"/>
        </w:rPr>
        <w:t xml:space="preserve"> трансфертов, при выделении средств из резервного фонда Администрации </w:t>
      </w:r>
      <w:r w:rsidR="004F6546">
        <w:rPr>
          <w:sz w:val="28"/>
          <w:szCs w:val="28"/>
        </w:rPr>
        <w:t>Долотинского</w:t>
      </w:r>
      <w:r w:rsidR="004F6546" w:rsidRPr="00CB4471">
        <w:rPr>
          <w:sz w:val="28"/>
          <w:szCs w:val="28"/>
        </w:rPr>
        <w:t xml:space="preserve"> </w:t>
      </w:r>
      <w:r w:rsidRPr="00CB4471">
        <w:rPr>
          <w:sz w:val="28"/>
          <w:szCs w:val="28"/>
        </w:rPr>
        <w:t>сельского поселения;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е) наименование, банковские реквизиты, идентификационный номер налогоплательщика (ИНН)  и код причины постановки на учет (КПП) получателя денежных средств (при отсутствии КПП указывается 0);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ж) номер зарегистрированного в единой системе бюджетного обязательства получателя средств бюджета </w:t>
      </w:r>
      <w:r w:rsidR="004F6546">
        <w:rPr>
          <w:sz w:val="28"/>
          <w:szCs w:val="28"/>
        </w:rPr>
        <w:t>Долотинского</w:t>
      </w:r>
      <w:r w:rsidR="004F6546" w:rsidRPr="00CB4471">
        <w:rPr>
          <w:sz w:val="28"/>
          <w:szCs w:val="28"/>
        </w:rPr>
        <w:t xml:space="preserve"> </w:t>
      </w:r>
      <w:r w:rsidRPr="00CB4471">
        <w:rPr>
          <w:sz w:val="28"/>
          <w:szCs w:val="28"/>
        </w:rPr>
        <w:t xml:space="preserve">сельского поселения </w:t>
      </w:r>
      <w:r w:rsidR="00B42097">
        <w:rPr>
          <w:sz w:val="28"/>
          <w:szCs w:val="28"/>
        </w:rPr>
        <w:t xml:space="preserve">Красносулинского района </w:t>
      </w:r>
      <w:r w:rsidRPr="00CB4471">
        <w:rPr>
          <w:sz w:val="28"/>
          <w:szCs w:val="28"/>
        </w:rPr>
        <w:t>(за исключением случаев, когда регистрация не требуется) в поле «Бюджетное обязательство»;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з) реквизиты расчетной (дебетовой) банковской  карты, фамилию, имя, отчество ее владельца в поле «Назначение платежа»  (при наличном способе оплаты денежных обязательств);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и) данные для осуществления налоговых и иных обязательных платежей в бюджеты бюджетной системы Российской Федерации в поле «Идентификатор платежа» (заполняется в соответствии с требованиями бюджетного законодательства);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к) реквизиты (номер, дата) и предмет договора (муниципального контракта, соглашения), являющегося основанием для принятия получателем средств бюджета </w:t>
      </w:r>
      <w:r w:rsidR="004F6546">
        <w:rPr>
          <w:sz w:val="28"/>
          <w:szCs w:val="28"/>
        </w:rPr>
        <w:t>Долотинского</w:t>
      </w:r>
      <w:r w:rsidR="004F6546" w:rsidRPr="00CB4471">
        <w:rPr>
          <w:sz w:val="28"/>
          <w:szCs w:val="28"/>
        </w:rPr>
        <w:t xml:space="preserve"> </w:t>
      </w:r>
      <w:r w:rsidRPr="00CB4471">
        <w:rPr>
          <w:sz w:val="28"/>
          <w:szCs w:val="28"/>
        </w:rPr>
        <w:t xml:space="preserve">сельского поселения </w:t>
      </w:r>
      <w:r w:rsidR="00B42097">
        <w:rPr>
          <w:sz w:val="28"/>
          <w:szCs w:val="28"/>
        </w:rPr>
        <w:t xml:space="preserve">Красносулинского района </w:t>
      </w:r>
      <w:r w:rsidRPr="00CB4471">
        <w:rPr>
          <w:sz w:val="28"/>
          <w:szCs w:val="28"/>
        </w:rPr>
        <w:t>бюджетного обязательства, за исключением случаев, когда заключение договоров (муниципальных контрактов) законодательством Российской Федерации не предусмотрено;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л) реквизиты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документа, иных документов, подтверждающих возникновение денежных обязательств;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м) предельную дату доведения предельных объемов оплаты денежных обязательств на лицевой счет получателя средств в поле «Предельная дата </w:t>
      </w:r>
      <w:r w:rsidRPr="00CB4471">
        <w:rPr>
          <w:sz w:val="28"/>
          <w:szCs w:val="28"/>
        </w:rPr>
        <w:lastRenderedPageBreak/>
        <w:t>исполнения» рассчитанную как: дата регистрации заявки плюс пять рабочих дней), но не позже последнего рабочего дня текущего месяца;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н) иные реквизиты, предусмотренные требованиями единой системы.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ЭД «Заявка на финансирование» должен содержать информацию, предусмотренну</w:t>
      </w:r>
      <w:r w:rsidR="00B42097">
        <w:rPr>
          <w:sz w:val="28"/>
          <w:szCs w:val="28"/>
        </w:rPr>
        <w:t>ю п</w:t>
      </w:r>
      <w:r w:rsidR="007A5C3F" w:rsidRPr="00CB4471">
        <w:rPr>
          <w:sz w:val="28"/>
          <w:szCs w:val="28"/>
        </w:rPr>
        <w:t>одпунктами а, б и н пункта 4</w:t>
      </w:r>
      <w:r w:rsidRPr="00CB4471">
        <w:rPr>
          <w:sz w:val="28"/>
          <w:szCs w:val="28"/>
        </w:rPr>
        <w:t xml:space="preserve"> настоящего Порядка. </w:t>
      </w:r>
    </w:p>
    <w:p w:rsidR="00257B53" w:rsidRPr="00CB4471" w:rsidRDefault="00872D05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5</w:t>
      </w:r>
      <w:r w:rsidR="00257B53" w:rsidRPr="00CB4471">
        <w:rPr>
          <w:sz w:val="28"/>
          <w:szCs w:val="28"/>
        </w:rPr>
        <w:t>. Вместе с Заявкой представляются документы, подтверждающие возникновение денежного обязательства (далее – подтверждающие документы), состав которых зависит от направления расходов и определяется в соответствии с: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федеральными, и (или) областными, и (или) муниципальными правовыми актами, определяющими основания, порядок или условия предоставления (расходования) средств из бюджета и (или) перечень документов, являющихся основаниями для оплаты денежного обязательства;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перечнем документов, представляемых в СЭиФ для осуществления санкционирования оплаты денежных обязательств получателей средств бюджета</w:t>
      </w:r>
      <w:r w:rsidR="004F6546">
        <w:rPr>
          <w:sz w:val="28"/>
          <w:szCs w:val="28"/>
        </w:rPr>
        <w:t xml:space="preserve"> Долотинского</w:t>
      </w:r>
      <w:r w:rsidR="004F6546" w:rsidRPr="00CB4471">
        <w:rPr>
          <w:sz w:val="28"/>
          <w:szCs w:val="28"/>
        </w:rPr>
        <w:t xml:space="preserve"> </w:t>
      </w:r>
      <w:r w:rsidRPr="00CB4471">
        <w:rPr>
          <w:sz w:val="28"/>
          <w:szCs w:val="28"/>
        </w:rPr>
        <w:t xml:space="preserve">сельского поселения </w:t>
      </w:r>
      <w:r w:rsidR="00B42097">
        <w:rPr>
          <w:sz w:val="28"/>
          <w:szCs w:val="28"/>
        </w:rPr>
        <w:t xml:space="preserve">Красносулинского района </w:t>
      </w:r>
      <w:r w:rsidRPr="00CB4471">
        <w:rPr>
          <w:sz w:val="28"/>
          <w:szCs w:val="28"/>
        </w:rPr>
        <w:t>согласно приложению к настоящему Порядку;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условиями муниципального контракта (договора, соглашения), определяющими перечень документов, являющихся основаниями для оплаты денежного обязательства.</w:t>
      </w:r>
    </w:p>
    <w:p w:rsidR="00257B53" w:rsidRPr="00CB4471" w:rsidRDefault="00257B53" w:rsidP="00257B53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Предусмотренные настоящим пунктом документы представляются в виде графической копии документа в электронном виде, созданного посредством сканирования, или копии электронного документа, и прикрепляются к ЭД «Заявка».</w:t>
      </w:r>
    </w:p>
    <w:p w:rsidR="00C2775F" w:rsidRPr="00CB4471" w:rsidRDefault="00872D05" w:rsidP="00C2775F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6</w:t>
      </w:r>
      <w:r w:rsidR="00C2775F" w:rsidRPr="00CB4471">
        <w:rPr>
          <w:sz w:val="28"/>
          <w:szCs w:val="28"/>
        </w:rPr>
        <w:t>. При санкционировании оплаты денежных обязательств по расходам СЭиФ осуществляет проверку сформированных Заявок в срок не более 2-х рабочих дней, следующих за днем предоставления Заявки (</w:t>
      </w:r>
      <w:r w:rsidR="007A5C3F" w:rsidRPr="00CB4471">
        <w:rPr>
          <w:sz w:val="28"/>
          <w:szCs w:val="28"/>
        </w:rPr>
        <w:t>с учетом абзаца второго пункта 3</w:t>
      </w:r>
      <w:r w:rsidR="00C2775F" w:rsidRPr="00CB4471">
        <w:rPr>
          <w:sz w:val="28"/>
          <w:szCs w:val="28"/>
        </w:rPr>
        <w:t xml:space="preserve"> настоящего Порядка). При необходимости срок рассмотрения Заявок может быть продлен. </w:t>
      </w:r>
    </w:p>
    <w:p w:rsidR="00C2775F" w:rsidRPr="00CB4471" w:rsidRDefault="00C2775F" w:rsidP="00C2775F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В случае формирования Заявки в срок, заведомо не обеспечивающий ее исполнение до наступления срока оплаты денежного обязательства, такая Заявка рассматривается в соответствии с общей очередностью поступивших Заявок в срок, установленный настоящим Порядком.</w:t>
      </w:r>
    </w:p>
    <w:p w:rsidR="00C2775F" w:rsidRPr="00CB4471" w:rsidRDefault="00872D05" w:rsidP="00C2775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CB4471">
        <w:rPr>
          <w:rFonts w:eastAsia="Calibri"/>
          <w:sz w:val="28"/>
          <w:szCs w:val="28"/>
          <w:lang w:eastAsia="en-US"/>
        </w:rPr>
        <w:t>7</w:t>
      </w:r>
      <w:r w:rsidR="00C2775F" w:rsidRPr="00CB4471">
        <w:rPr>
          <w:rFonts w:eastAsia="Calibri"/>
          <w:sz w:val="28"/>
          <w:szCs w:val="28"/>
          <w:lang w:eastAsia="en-US"/>
        </w:rPr>
        <w:t xml:space="preserve">. По отдельным поручениям </w:t>
      </w:r>
      <w:r w:rsidR="009E7536" w:rsidRPr="00CB4471">
        <w:rPr>
          <w:rFonts w:eastAsia="Calibri"/>
          <w:sz w:val="28"/>
          <w:szCs w:val="28"/>
          <w:lang w:eastAsia="en-US"/>
        </w:rPr>
        <w:t xml:space="preserve">Главы Администрации </w:t>
      </w:r>
      <w:r w:rsidR="004F6546">
        <w:rPr>
          <w:sz w:val="28"/>
          <w:szCs w:val="28"/>
        </w:rPr>
        <w:t>Долотинского</w:t>
      </w:r>
      <w:r w:rsidR="009E7536" w:rsidRPr="00CB4471">
        <w:rPr>
          <w:rFonts w:eastAsia="Calibri"/>
          <w:sz w:val="28"/>
          <w:szCs w:val="28"/>
          <w:lang w:eastAsia="en-US"/>
        </w:rPr>
        <w:t xml:space="preserve"> сельского поселения СЭиФ</w:t>
      </w:r>
      <w:r w:rsidR="00C2775F" w:rsidRPr="00CB4471">
        <w:rPr>
          <w:rFonts w:eastAsia="Calibri"/>
          <w:sz w:val="28"/>
          <w:szCs w:val="28"/>
          <w:lang w:eastAsia="en-US"/>
        </w:rPr>
        <w:t xml:space="preserve"> в срок не более 2 рабочих дней осуществляет внеплановую выездную проверку, обследование (далее обследование) на предмет соответствия подтверждающих документов, представленных для оплаты денежного обязательства одновременно с Заявкой, фактическому исполнению требований правовых актов, определяющих основания, порядок или условия предоставления (расходования) средств из бюджета, и условий муниципального контракта (договора, соглашения). </w:t>
      </w:r>
    </w:p>
    <w:p w:rsidR="00C2775F" w:rsidRPr="00CB4471" w:rsidRDefault="00C2775F" w:rsidP="00C2775F">
      <w:pPr>
        <w:widowControl w:val="0"/>
        <w:spacing w:line="249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B4471">
        <w:rPr>
          <w:rFonts w:eastAsia="Calibri"/>
          <w:sz w:val="28"/>
          <w:szCs w:val="28"/>
          <w:lang w:eastAsia="en-US"/>
        </w:rPr>
        <w:t xml:space="preserve">При этом предусмотренный пунктом </w:t>
      </w:r>
      <w:r w:rsidR="007A5C3F" w:rsidRPr="00CB4471">
        <w:rPr>
          <w:rFonts w:eastAsia="Calibri"/>
          <w:sz w:val="28"/>
          <w:szCs w:val="28"/>
          <w:lang w:eastAsia="en-US"/>
        </w:rPr>
        <w:t>6</w:t>
      </w:r>
      <w:r w:rsidRPr="00CB4471">
        <w:rPr>
          <w:rFonts w:eastAsia="Calibri"/>
          <w:sz w:val="28"/>
          <w:szCs w:val="28"/>
          <w:lang w:eastAsia="en-US"/>
        </w:rPr>
        <w:t xml:space="preserve"> настоящего Порядка срок проверки Заявки </w:t>
      </w:r>
      <w:r w:rsidR="009E7536" w:rsidRPr="00CB4471">
        <w:rPr>
          <w:rFonts w:eastAsia="Calibri"/>
          <w:sz w:val="28"/>
          <w:szCs w:val="28"/>
          <w:lang w:eastAsia="en-US"/>
        </w:rPr>
        <w:t>СЭиФ</w:t>
      </w:r>
      <w:r w:rsidRPr="00CB4471">
        <w:rPr>
          <w:rFonts w:eastAsia="Calibri"/>
          <w:sz w:val="28"/>
          <w:szCs w:val="28"/>
          <w:lang w:eastAsia="en-US"/>
        </w:rPr>
        <w:t xml:space="preserve"> продлевается на срок проведения обследования.</w:t>
      </w:r>
    </w:p>
    <w:p w:rsidR="00C2775F" w:rsidRPr="00CB4471" w:rsidRDefault="00C2775F" w:rsidP="00C277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4471">
        <w:rPr>
          <w:rFonts w:eastAsia="Calibri"/>
          <w:sz w:val="28"/>
          <w:szCs w:val="28"/>
          <w:lang w:eastAsia="en-US"/>
        </w:rPr>
        <w:t xml:space="preserve">По результатам обследования, проведенного в рамках санкционирования оплаты денежных обязательств, может быть назначено отдельное контрольное </w:t>
      </w:r>
      <w:r w:rsidRPr="00CB4471">
        <w:rPr>
          <w:rFonts w:eastAsia="Calibri"/>
          <w:sz w:val="28"/>
          <w:szCs w:val="28"/>
          <w:lang w:eastAsia="en-US"/>
        </w:rPr>
        <w:lastRenderedPageBreak/>
        <w:t>мероприятие в установленном порядке.</w:t>
      </w:r>
    </w:p>
    <w:p w:rsidR="009E7536" w:rsidRPr="00CB4471" w:rsidRDefault="00872D05" w:rsidP="009E7536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8</w:t>
      </w:r>
      <w:r w:rsidR="009E7536" w:rsidRPr="00CB4471">
        <w:rPr>
          <w:sz w:val="28"/>
          <w:szCs w:val="28"/>
        </w:rPr>
        <w:t>. СЭиФ осуществляет контроль Заявок на соблюдение следующих условий:</w:t>
      </w:r>
    </w:p>
    <w:p w:rsidR="009E7536" w:rsidRPr="00CB4471" w:rsidRDefault="009E7536" w:rsidP="009E7536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а) наличие электронных подписей должностных лиц получателя средств бюджета</w:t>
      </w:r>
      <w:r w:rsidR="004F6546">
        <w:rPr>
          <w:sz w:val="28"/>
          <w:szCs w:val="28"/>
        </w:rPr>
        <w:t xml:space="preserve"> Долотинского</w:t>
      </w:r>
      <w:r w:rsidR="004F6546" w:rsidRPr="00CB4471">
        <w:rPr>
          <w:sz w:val="28"/>
          <w:szCs w:val="28"/>
        </w:rPr>
        <w:t xml:space="preserve"> </w:t>
      </w:r>
      <w:r w:rsidRPr="00CB4471">
        <w:rPr>
          <w:sz w:val="28"/>
          <w:szCs w:val="28"/>
        </w:rPr>
        <w:t>сельского поселения</w:t>
      </w:r>
      <w:r w:rsidR="00B42097">
        <w:rPr>
          <w:sz w:val="28"/>
          <w:szCs w:val="28"/>
        </w:rPr>
        <w:t xml:space="preserve"> Красносулинского района</w:t>
      </w:r>
      <w:r w:rsidRPr="00CB4471">
        <w:rPr>
          <w:sz w:val="28"/>
          <w:szCs w:val="28"/>
        </w:rPr>
        <w:t>, наделенных правом подписи финансовых документов;</w:t>
      </w:r>
    </w:p>
    <w:p w:rsidR="009E7536" w:rsidRPr="00CB4471" w:rsidRDefault="009E7536" w:rsidP="009E7536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б) наличие и правильность заполнения реквизитов и показателей, предусмотренных пунктом </w:t>
      </w:r>
      <w:r w:rsidR="007A5C3F" w:rsidRPr="00CB4471">
        <w:rPr>
          <w:sz w:val="28"/>
          <w:szCs w:val="28"/>
        </w:rPr>
        <w:t>4</w:t>
      </w:r>
      <w:r w:rsidRPr="00CB4471">
        <w:rPr>
          <w:sz w:val="28"/>
          <w:szCs w:val="28"/>
        </w:rPr>
        <w:t xml:space="preserve"> настоящего Порядка;</w:t>
      </w:r>
    </w:p>
    <w:p w:rsidR="009E7536" w:rsidRPr="00CB4471" w:rsidRDefault="009E7536" w:rsidP="009E7536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в) соответствие даты регистрации Заявки дате фактического направления Заявки в единой системе;</w:t>
      </w:r>
    </w:p>
    <w:p w:rsidR="009E7536" w:rsidRPr="00CB4471" w:rsidRDefault="009E7536" w:rsidP="009E7536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г) соответствие сведений о поставленном на учет бюджетном обязательстве по муниципальному контракту (договору) сведениям о данном муниципальном контракте (договоре), содержащемся в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заказчиками;</w:t>
      </w:r>
    </w:p>
    <w:p w:rsidR="009E7536" w:rsidRPr="00CB4471" w:rsidRDefault="009E7536" w:rsidP="009E7536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д) не превышение суммы по операции над лимитами </w:t>
      </w:r>
      <w:r w:rsidR="001F77CF">
        <w:rPr>
          <w:sz w:val="28"/>
          <w:szCs w:val="28"/>
        </w:rPr>
        <w:t>муниципальных бюджетных</w:t>
      </w:r>
      <w:r w:rsidRPr="00CB4471">
        <w:rPr>
          <w:sz w:val="28"/>
          <w:szCs w:val="28"/>
        </w:rPr>
        <w:t xml:space="preserve"> обязательств и (или) бюджетными ассигнованиями;</w:t>
      </w:r>
    </w:p>
    <w:p w:rsidR="009E7536" w:rsidRPr="00CB4471" w:rsidRDefault="009E7536" w:rsidP="009E7536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е) соответствие содержания проводимой операции коду бюджетной классификации Российской Федерации, указанному в Заявке;</w:t>
      </w:r>
    </w:p>
    <w:p w:rsidR="009E7536" w:rsidRPr="00CB4471" w:rsidRDefault="009E7536" w:rsidP="009E7536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ж) наличие подтверждающих документов, </w:t>
      </w:r>
      <w:r w:rsidR="007A5C3F" w:rsidRPr="00CB4471">
        <w:rPr>
          <w:sz w:val="28"/>
          <w:szCs w:val="28"/>
        </w:rPr>
        <w:t>предусмотренных пунктом 5</w:t>
      </w:r>
      <w:r w:rsidRPr="00CB4471">
        <w:rPr>
          <w:sz w:val="28"/>
          <w:szCs w:val="28"/>
        </w:rPr>
        <w:t xml:space="preserve"> настоящего Порядка, и их соответствие требованиям правовых актов и (или) условиям муниципального контракта (договора, соглашения);</w:t>
      </w:r>
    </w:p>
    <w:p w:rsidR="009E7536" w:rsidRPr="00CB4471" w:rsidRDefault="009E7536" w:rsidP="009E7536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з) соответствие указанных в Заявке показателей информации, содержащейся в прилагаемых к Заявке подтверждающих документах;</w:t>
      </w:r>
    </w:p>
    <w:p w:rsidR="009E7536" w:rsidRPr="00CB4471" w:rsidRDefault="009E7536" w:rsidP="009E7536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и) не превышение суммы, указанной в подтверждающем документе, над суммой муниципального контракта (договора) с учетом ранее осуществленных платежей;</w:t>
      </w:r>
    </w:p>
    <w:p w:rsidR="009E7536" w:rsidRPr="00CB4471" w:rsidRDefault="009E7536" w:rsidP="009E7536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к) соответствие подтверждающих документов предмету муниципального контракта (договора).</w:t>
      </w:r>
    </w:p>
    <w:p w:rsidR="009E7536" w:rsidRPr="00CB4471" w:rsidRDefault="00872D05" w:rsidP="009E7536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9</w:t>
      </w:r>
      <w:r w:rsidR="009E7536" w:rsidRPr="00CB4471">
        <w:rPr>
          <w:sz w:val="28"/>
          <w:szCs w:val="28"/>
        </w:rPr>
        <w:t>. При санкционировании оплаты денежного обязательства по выплате заработной платы за вторую половину месяца или по оплате по договору гражданско-правового характера, заключенному с гражданином, не являющимся индивидуальным предпринимателем, для выполнения работ, оказания услуг, осуществляется контроль на наличие Заявок на перечисление удержанных налогов и уплату начисленных страховых взносов, связанных с указанными выплатами.</w:t>
      </w:r>
    </w:p>
    <w:p w:rsidR="009E7536" w:rsidRPr="00CB4471" w:rsidRDefault="00872D05" w:rsidP="009E7536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10</w:t>
      </w:r>
      <w:r w:rsidR="009E7536" w:rsidRPr="00CB4471">
        <w:rPr>
          <w:sz w:val="28"/>
          <w:szCs w:val="28"/>
        </w:rPr>
        <w:t>. При санкционировании оплаты денежного обязательства, предусматривающего оплату в соответствии с графиком, осуществляется контроль на недопущение предварительной оплаты (за исключением обязательств, оплачиваемых по фактическому исполнению).</w:t>
      </w:r>
    </w:p>
    <w:p w:rsidR="00CE3878" w:rsidRPr="00CB4471" w:rsidRDefault="00872D05" w:rsidP="00CE3878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11</w:t>
      </w:r>
      <w:r w:rsidR="00CE3878" w:rsidRPr="00CB4471">
        <w:rPr>
          <w:sz w:val="28"/>
          <w:szCs w:val="28"/>
        </w:rPr>
        <w:t>. СЭиФ не несет ответственности за:</w:t>
      </w:r>
    </w:p>
    <w:p w:rsidR="00CE3878" w:rsidRPr="00CB4471" w:rsidRDefault="00CE3878" w:rsidP="00CE3878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- достоверность представленных подтверждающих документов;</w:t>
      </w:r>
    </w:p>
    <w:p w:rsidR="00CE3878" w:rsidRPr="00CB4471" w:rsidRDefault="00CE3878" w:rsidP="00CE3878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- достоверность реквизитов получателей налоговых и иных обязательных платежей в бюджеты бюджетной системы Российской Федерации, получателей </w:t>
      </w:r>
      <w:r w:rsidRPr="00CB4471">
        <w:rPr>
          <w:sz w:val="28"/>
          <w:szCs w:val="28"/>
        </w:rPr>
        <w:lastRenderedPageBreak/>
        <w:t>при перечислении средств на расчетные счета физических лиц, а так же получателей средств, удержанных из заработной платы и иных выплат, связанных с оплатой труда работника, в соответствии с действующим законодательством;</w:t>
      </w:r>
    </w:p>
    <w:p w:rsidR="00CE3878" w:rsidRPr="00CB4471" w:rsidRDefault="00CE3878" w:rsidP="00CE3878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- своевременность и полноту исполнения судебных актов, предусматривающих обращение взыскания на средства бюджета </w:t>
      </w:r>
      <w:r w:rsidR="004F6546">
        <w:rPr>
          <w:sz w:val="28"/>
          <w:szCs w:val="28"/>
        </w:rPr>
        <w:t>Долотинского</w:t>
      </w:r>
      <w:r w:rsidRPr="00CB4471">
        <w:rPr>
          <w:sz w:val="28"/>
          <w:szCs w:val="28"/>
        </w:rPr>
        <w:t xml:space="preserve"> сельского поселения</w:t>
      </w:r>
      <w:r w:rsidR="00B42097">
        <w:rPr>
          <w:sz w:val="28"/>
          <w:szCs w:val="28"/>
        </w:rPr>
        <w:t xml:space="preserve"> Красносулинского района</w:t>
      </w:r>
      <w:r w:rsidRPr="00CB4471">
        <w:rPr>
          <w:sz w:val="28"/>
          <w:szCs w:val="28"/>
        </w:rPr>
        <w:t xml:space="preserve"> по денежным обязательствам </w:t>
      </w:r>
      <w:r w:rsidR="00B42097">
        <w:rPr>
          <w:sz w:val="28"/>
          <w:szCs w:val="28"/>
        </w:rPr>
        <w:t xml:space="preserve">муниципальных </w:t>
      </w:r>
      <w:r w:rsidR="001F77CF" w:rsidRPr="00941BE9">
        <w:rPr>
          <w:sz w:val="28"/>
          <w:szCs w:val="28"/>
        </w:rPr>
        <w:t>бюджетных</w:t>
      </w:r>
      <w:r w:rsidRPr="00CB4471">
        <w:rPr>
          <w:sz w:val="28"/>
          <w:szCs w:val="28"/>
        </w:rPr>
        <w:t xml:space="preserve"> учреждений.</w:t>
      </w:r>
    </w:p>
    <w:p w:rsidR="00872D05" w:rsidRPr="00CB4471" w:rsidRDefault="00872D05" w:rsidP="00872D05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12. СЭиФ отказывает получателю средств бюджета </w:t>
      </w:r>
      <w:r w:rsidR="004F6546">
        <w:rPr>
          <w:sz w:val="28"/>
          <w:szCs w:val="28"/>
        </w:rPr>
        <w:t>Долотинского</w:t>
      </w:r>
      <w:r w:rsidRPr="00CB4471">
        <w:rPr>
          <w:sz w:val="28"/>
          <w:szCs w:val="28"/>
        </w:rPr>
        <w:t xml:space="preserve"> сельского поселения </w:t>
      </w:r>
      <w:r w:rsidR="00B42097">
        <w:rPr>
          <w:sz w:val="28"/>
          <w:szCs w:val="28"/>
        </w:rPr>
        <w:t xml:space="preserve">Красносулинского района </w:t>
      </w:r>
      <w:r w:rsidRPr="00CB4471">
        <w:rPr>
          <w:sz w:val="28"/>
          <w:szCs w:val="28"/>
        </w:rPr>
        <w:t>в исполнении Заявки с указанием причин отказа в следующих случаях:</w:t>
      </w:r>
    </w:p>
    <w:p w:rsidR="00872D05" w:rsidRPr="00CB4471" w:rsidRDefault="00872D05" w:rsidP="00872D05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а) несоответствие указанной в Заявке информации требованиям</w:t>
      </w:r>
      <w:r w:rsidR="007A5C3F" w:rsidRPr="00CB4471">
        <w:rPr>
          <w:sz w:val="28"/>
          <w:szCs w:val="28"/>
        </w:rPr>
        <w:t>, установленным пунктом 4</w:t>
      </w:r>
      <w:r w:rsidRPr="00CB4471">
        <w:rPr>
          <w:sz w:val="28"/>
          <w:szCs w:val="28"/>
        </w:rPr>
        <w:t xml:space="preserve"> настоящего порядка;</w:t>
      </w:r>
    </w:p>
    <w:p w:rsidR="00872D05" w:rsidRPr="00CB4471" w:rsidRDefault="00872D05" w:rsidP="00872D05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б) непредставление какого-либо подтверждающего докум</w:t>
      </w:r>
      <w:r w:rsidR="007A5C3F" w:rsidRPr="00CB4471">
        <w:rPr>
          <w:sz w:val="28"/>
          <w:szCs w:val="28"/>
        </w:rPr>
        <w:t>ента, предусмотренного пунктом 5</w:t>
      </w:r>
      <w:r w:rsidRPr="00CB4471">
        <w:rPr>
          <w:sz w:val="28"/>
          <w:szCs w:val="28"/>
        </w:rPr>
        <w:t xml:space="preserve"> настоящего порядка;</w:t>
      </w:r>
    </w:p>
    <w:p w:rsidR="00872D05" w:rsidRPr="00CB4471" w:rsidRDefault="00872D05" w:rsidP="00872D05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в) несоблюдение какого-либо условия, предусмотренного пунктами </w:t>
      </w:r>
      <w:r w:rsidR="007A5C3F" w:rsidRPr="00CB4471">
        <w:rPr>
          <w:sz w:val="28"/>
          <w:szCs w:val="28"/>
        </w:rPr>
        <w:t>8-10</w:t>
      </w:r>
      <w:r w:rsidRPr="00CB4471">
        <w:rPr>
          <w:sz w:val="28"/>
          <w:szCs w:val="28"/>
        </w:rPr>
        <w:t xml:space="preserve"> настоящего порядка;</w:t>
      </w:r>
    </w:p>
    <w:p w:rsidR="00872D05" w:rsidRPr="00CB4471" w:rsidRDefault="00872D05" w:rsidP="00872D05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г) выявление в результате проведенного в соответствии с пунктом </w:t>
      </w:r>
      <w:r w:rsidR="007A5C3F" w:rsidRPr="00CB4471">
        <w:rPr>
          <w:sz w:val="28"/>
          <w:szCs w:val="28"/>
        </w:rPr>
        <w:t>7</w:t>
      </w:r>
      <w:r w:rsidRPr="00CB4471">
        <w:rPr>
          <w:sz w:val="28"/>
          <w:szCs w:val="28"/>
        </w:rPr>
        <w:t xml:space="preserve"> настоящего Порядка обследования фактов несоответствия подтверждающих документов, представленных для оплаты денежного обязательства одновременно с Заявкой, фактическому исполнению требований правовых актов, определяющих основания, порядок или условия предоставления (расходования) средств из бюджета, и условий муниципального контракта (договора, соглашения).</w:t>
      </w:r>
    </w:p>
    <w:p w:rsidR="00872D05" w:rsidRPr="00CB4471" w:rsidRDefault="007A5C3F" w:rsidP="00872D05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13</w:t>
      </w:r>
      <w:r w:rsidR="00872D05" w:rsidRPr="00CB4471">
        <w:rPr>
          <w:sz w:val="28"/>
          <w:szCs w:val="28"/>
        </w:rPr>
        <w:t>. Прошедшие проверку Заявки направляются на санкционирование.</w:t>
      </w:r>
    </w:p>
    <w:p w:rsidR="00106390" w:rsidRPr="00CB4471" w:rsidRDefault="00106390" w:rsidP="00106390">
      <w:pPr>
        <w:spacing w:line="226" w:lineRule="auto"/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>14. </w:t>
      </w:r>
      <w:r w:rsidR="00731E11" w:rsidRPr="00CB4471">
        <w:rPr>
          <w:sz w:val="28"/>
          <w:szCs w:val="28"/>
        </w:rPr>
        <w:t>С</w:t>
      </w:r>
      <w:r w:rsidRPr="00CB4471">
        <w:rPr>
          <w:sz w:val="28"/>
          <w:szCs w:val="28"/>
        </w:rPr>
        <w:t>анкционировани</w:t>
      </w:r>
      <w:r w:rsidR="00731E11" w:rsidRPr="00CB4471">
        <w:rPr>
          <w:sz w:val="28"/>
          <w:szCs w:val="28"/>
        </w:rPr>
        <w:t>е</w:t>
      </w:r>
      <w:r w:rsidRPr="00CB4471">
        <w:rPr>
          <w:sz w:val="28"/>
          <w:szCs w:val="28"/>
        </w:rPr>
        <w:t>оплаты денежных обязательств получателей средств бюджета</w:t>
      </w:r>
      <w:r w:rsidR="004F6546">
        <w:rPr>
          <w:sz w:val="28"/>
          <w:szCs w:val="28"/>
        </w:rPr>
        <w:t xml:space="preserve"> Долотинского</w:t>
      </w:r>
      <w:r w:rsidR="004F6546" w:rsidRPr="00CB4471">
        <w:rPr>
          <w:sz w:val="28"/>
          <w:szCs w:val="28"/>
        </w:rPr>
        <w:t xml:space="preserve"> </w:t>
      </w:r>
      <w:r w:rsidRPr="00CB4471">
        <w:rPr>
          <w:sz w:val="28"/>
          <w:szCs w:val="28"/>
        </w:rPr>
        <w:t xml:space="preserve">сельского поселения </w:t>
      </w:r>
      <w:r w:rsidR="00941BE9">
        <w:rPr>
          <w:sz w:val="28"/>
          <w:szCs w:val="28"/>
        </w:rPr>
        <w:t xml:space="preserve">Красносулинского района </w:t>
      </w:r>
      <w:r w:rsidRPr="00CB4471">
        <w:rPr>
          <w:sz w:val="28"/>
          <w:szCs w:val="28"/>
        </w:rPr>
        <w:t>осуществляется в следующем порядке:</w:t>
      </w:r>
    </w:p>
    <w:p w:rsidR="00106390" w:rsidRPr="00CB4471" w:rsidRDefault="00106390" w:rsidP="00106390">
      <w:pPr>
        <w:spacing w:line="22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4471">
        <w:rPr>
          <w:sz w:val="28"/>
          <w:szCs w:val="28"/>
        </w:rPr>
        <w:t>15.1. </w:t>
      </w:r>
      <w:r w:rsidRPr="00CB4471">
        <w:rPr>
          <w:rFonts w:eastAsia="Calibri"/>
          <w:sz w:val="28"/>
          <w:szCs w:val="28"/>
          <w:lang w:eastAsia="en-US"/>
        </w:rPr>
        <w:t xml:space="preserve">Формирование проекта финансирования на доведениепредельных объемов оплаты денежных обязательств в пределах остатка средств на едином счете бюджета </w:t>
      </w:r>
      <w:r w:rsidR="00731E11" w:rsidRPr="00CB4471">
        <w:rPr>
          <w:rFonts w:eastAsia="Calibri"/>
          <w:sz w:val="28"/>
          <w:szCs w:val="28"/>
          <w:lang w:eastAsia="en-US"/>
        </w:rPr>
        <w:t>поселения</w:t>
      </w:r>
      <w:r w:rsidRPr="00CB4471">
        <w:rPr>
          <w:rFonts w:eastAsia="Calibri"/>
          <w:sz w:val="28"/>
          <w:szCs w:val="28"/>
          <w:lang w:eastAsia="en-US"/>
        </w:rPr>
        <w:t xml:space="preserve"> осуществляется в соответствии с </w:t>
      </w:r>
      <w:r w:rsidR="00731E11" w:rsidRPr="00CB4471">
        <w:rPr>
          <w:rFonts w:eastAsia="Calibri"/>
          <w:sz w:val="28"/>
          <w:szCs w:val="28"/>
          <w:lang w:eastAsia="en-US"/>
        </w:rPr>
        <w:t xml:space="preserve">постановлением </w:t>
      </w:r>
      <w:r w:rsidR="00731E11" w:rsidRPr="001F77CF">
        <w:rPr>
          <w:rFonts w:eastAsia="Calibri"/>
          <w:sz w:val="28"/>
          <w:szCs w:val="28"/>
          <w:lang w:eastAsia="en-US"/>
        </w:rPr>
        <w:t>Администрации</w:t>
      </w:r>
      <w:r w:rsidR="004F6546">
        <w:rPr>
          <w:rFonts w:eastAsia="Calibri"/>
          <w:sz w:val="28"/>
          <w:szCs w:val="28"/>
          <w:lang w:eastAsia="en-US"/>
        </w:rPr>
        <w:t xml:space="preserve"> </w:t>
      </w:r>
      <w:r w:rsidR="004F6546">
        <w:rPr>
          <w:sz w:val="28"/>
          <w:szCs w:val="28"/>
        </w:rPr>
        <w:t>Долотинского</w:t>
      </w:r>
      <w:r w:rsidR="004F6546" w:rsidRPr="001F77CF">
        <w:rPr>
          <w:rFonts w:eastAsia="Calibri"/>
          <w:sz w:val="28"/>
          <w:szCs w:val="28"/>
          <w:lang w:eastAsia="en-US"/>
        </w:rPr>
        <w:t xml:space="preserve"> </w:t>
      </w:r>
      <w:r w:rsidR="00731E11" w:rsidRPr="001F77CF">
        <w:rPr>
          <w:rFonts w:eastAsia="Calibri"/>
          <w:sz w:val="28"/>
          <w:szCs w:val="28"/>
          <w:lang w:eastAsia="en-US"/>
        </w:rPr>
        <w:t>сельского поселения</w:t>
      </w:r>
      <w:r w:rsidR="004F6546">
        <w:rPr>
          <w:rFonts w:eastAsia="Calibri"/>
          <w:sz w:val="28"/>
          <w:szCs w:val="28"/>
          <w:lang w:eastAsia="en-US"/>
        </w:rPr>
        <w:t xml:space="preserve"> </w:t>
      </w:r>
      <w:r w:rsidR="00731E11" w:rsidRPr="001F77CF">
        <w:rPr>
          <w:rFonts w:eastAsia="Calibri"/>
          <w:sz w:val="28"/>
          <w:szCs w:val="28"/>
          <w:lang w:eastAsia="en-US"/>
        </w:rPr>
        <w:t xml:space="preserve">от </w:t>
      </w:r>
      <w:r w:rsidR="001F77CF" w:rsidRPr="001F77CF">
        <w:rPr>
          <w:rFonts w:eastAsia="Calibri"/>
          <w:sz w:val="28"/>
          <w:szCs w:val="28"/>
          <w:lang w:eastAsia="en-US"/>
        </w:rPr>
        <w:t>28.04</w:t>
      </w:r>
      <w:r w:rsidR="00731E11" w:rsidRPr="001F77CF">
        <w:rPr>
          <w:rFonts w:eastAsia="Calibri"/>
          <w:sz w:val="28"/>
          <w:szCs w:val="28"/>
          <w:lang w:eastAsia="en-US"/>
        </w:rPr>
        <w:t xml:space="preserve">.2017 № </w:t>
      </w:r>
      <w:r w:rsidR="004F6546">
        <w:rPr>
          <w:rFonts w:eastAsia="Calibri"/>
          <w:sz w:val="28"/>
          <w:szCs w:val="28"/>
          <w:lang w:eastAsia="en-US"/>
        </w:rPr>
        <w:t>51/1</w:t>
      </w:r>
      <w:r w:rsidR="00731E11" w:rsidRPr="001F77CF">
        <w:rPr>
          <w:rFonts w:eastAsia="Calibri"/>
          <w:sz w:val="28"/>
          <w:szCs w:val="28"/>
          <w:lang w:eastAsia="en-US"/>
        </w:rPr>
        <w:t xml:space="preserve"> «О</w:t>
      </w:r>
      <w:r w:rsidR="00731E11" w:rsidRPr="00CB4471">
        <w:rPr>
          <w:rFonts w:eastAsia="Calibri"/>
          <w:sz w:val="28"/>
          <w:szCs w:val="28"/>
          <w:lang w:eastAsia="en-US"/>
        </w:rPr>
        <w:t xml:space="preserve"> порядке исполнения бюджета поселения расходам и источникам финансирования дефицита бюджета поселения и порядке составления и ведения кассового плана бюджета поселения</w:t>
      </w:r>
      <w:r w:rsidRPr="00CB4471">
        <w:rPr>
          <w:rFonts w:eastAsia="Calibri"/>
          <w:sz w:val="28"/>
          <w:szCs w:val="28"/>
          <w:lang w:eastAsia="en-US"/>
        </w:rPr>
        <w:t>».</w:t>
      </w:r>
    </w:p>
    <w:p w:rsidR="00106390" w:rsidRPr="00CB4471" w:rsidRDefault="00106390" w:rsidP="00106390">
      <w:pPr>
        <w:ind w:firstLine="709"/>
        <w:jc w:val="both"/>
        <w:rPr>
          <w:sz w:val="28"/>
          <w:szCs w:val="28"/>
        </w:rPr>
      </w:pPr>
      <w:r w:rsidRPr="00CB4471">
        <w:rPr>
          <w:sz w:val="28"/>
          <w:szCs w:val="28"/>
        </w:rPr>
        <w:t xml:space="preserve">15.2. На следующий день после утверждения проекта финансирования  </w:t>
      </w:r>
      <w:r w:rsidRPr="00CB4471">
        <w:rPr>
          <w:rFonts w:eastAsia="Calibri"/>
          <w:sz w:val="28"/>
          <w:szCs w:val="28"/>
          <w:lang w:eastAsia="en-US"/>
        </w:rPr>
        <w:t>не позднее</w:t>
      </w:r>
      <w:r w:rsidRPr="00CB4471">
        <w:rPr>
          <w:sz w:val="28"/>
          <w:szCs w:val="28"/>
        </w:rPr>
        <w:t xml:space="preserve"> 14 часов  </w:t>
      </w:r>
      <w:r w:rsidRPr="00CB4471">
        <w:rPr>
          <w:rFonts w:eastAsia="Calibri"/>
          <w:bCs/>
          <w:sz w:val="28"/>
          <w:szCs w:val="28"/>
          <w:lang w:eastAsia="en-US"/>
        </w:rPr>
        <w:t xml:space="preserve">текущего рабочего дня </w:t>
      </w:r>
      <w:r w:rsidR="00731E11" w:rsidRPr="00CB4471">
        <w:rPr>
          <w:sz w:val="28"/>
          <w:szCs w:val="28"/>
        </w:rPr>
        <w:t>формируются</w:t>
      </w:r>
      <w:r w:rsidRPr="00CB4471">
        <w:rPr>
          <w:sz w:val="28"/>
          <w:szCs w:val="28"/>
        </w:rPr>
        <w:t xml:space="preserve"> Заявки, зарегистрированные в единой системе.</w:t>
      </w:r>
    </w:p>
    <w:p w:rsidR="00106390" w:rsidRPr="00CB4471" w:rsidRDefault="00106390" w:rsidP="0010639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CB4471">
        <w:rPr>
          <w:sz w:val="28"/>
          <w:szCs w:val="28"/>
        </w:rPr>
        <w:t>15</w:t>
      </w:r>
      <w:r w:rsidRPr="00CB4471">
        <w:rPr>
          <w:rFonts w:eastAsia="Calibri"/>
          <w:bCs/>
          <w:sz w:val="28"/>
          <w:szCs w:val="28"/>
          <w:lang w:eastAsia="en-US"/>
        </w:rPr>
        <w:t xml:space="preserve">.3. Прошедшие проверку </w:t>
      </w:r>
      <w:r w:rsidRPr="00CB4471">
        <w:rPr>
          <w:sz w:val="28"/>
          <w:szCs w:val="28"/>
        </w:rPr>
        <w:t>З</w:t>
      </w:r>
      <w:r w:rsidRPr="00CB4471">
        <w:rPr>
          <w:rFonts w:eastAsia="Calibri"/>
          <w:bCs/>
          <w:sz w:val="28"/>
          <w:szCs w:val="28"/>
          <w:lang w:eastAsia="en-US"/>
        </w:rPr>
        <w:t xml:space="preserve">аявки, в соответствии с пунктами </w:t>
      </w:r>
      <w:r w:rsidR="00731E11" w:rsidRPr="00CB4471">
        <w:rPr>
          <w:rFonts w:eastAsia="Calibri"/>
          <w:bCs/>
          <w:sz w:val="28"/>
          <w:szCs w:val="28"/>
          <w:lang w:eastAsia="en-US"/>
        </w:rPr>
        <w:t>3-10</w:t>
      </w:r>
      <w:r w:rsidRPr="00CB4471">
        <w:rPr>
          <w:rFonts w:eastAsia="Calibri"/>
          <w:bCs/>
          <w:sz w:val="28"/>
          <w:szCs w:val="28"/>
          <w:lang w:eastAsia="en-US"/>
        </w:rPr>
        <w:t xml:space="preserve"> настоящего Порядка, согласовываются </w:t>
      </w:r>
      <w:r w:rsidR="00731E11" w:rsidRPr="00CB4471">
        <w:rPr>
          <w:rFonts w:eastAsia="Calibri"/>
          <w:bCs/>
          <w:sz w:val="28"/>
          <w:szCs w:val="28"/>
          <w:lang w:eastAsia="en-US"/>
        </w:rPr>
        <w:t>начальником СЭиФ</w:t>
      </w:r>
      <w:r w:rsidRPr="00CB4471">
        <w:rPr>
          <w:rFonts w:eastAsia="Calibri"/>
          <w:bCs/>
          <w:sz w:val="28"/>
          <w:szCs w:val="28"/>
          <w:lang w:eastAsia="en-US"/>
        </w:rPr>
        <w:t>.</w:t>
      </w:r>
    </w:p>
    <w:p w:rsidR="00106390" w:rsidRPr="00CB4471" w:rsidRDefault="00106390" w:rsidP="00106390">
      <w:pPr>
        <w:widowControl w:val="0"/>
        <w:tabs>
          <w:tab w:val="left" w:pos="9923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CB4471">
        <w:rPr>
          <w:sz w:val="28"/>
          <w:szCs w:val="28"/>
        </w:rPr>
        <w:t>15</w:t>
      </w:r>
      <w:r w:rsidRPr="00CB4471">
        <w:rPr>
          <w:rFonts w:eastAsia="Calibri"/>
          <w:bCs/>
          <w:sz w:val="28"/>
          <w:szCs w:val="28"/>
          <w:lang w:eastAsia="en-US"/>
        </w:rPr>
        <w:t xml:space="preserve">.4.  На основании </w:t>
      </w:r>
      <w:r w:rsidRPr="00CB4471">
        <w:rPr>
          <w:rFonts w:eastAsia="Calibri"/>
          <w:sz w:val="28"/>
          <w:szCs w:val="28"/>
          <w:lang w:eastAsia="en-US"/>
        </w:rPr>
        <w:t xml:space="preserve"> п</w:t>
      </w:r>
      <w:r w:rsidRPr="00CB4471">
        <w:rPr>
          <w:rFonts w:eastAsia="Calibri"/>
          <w:bCs/>
          <w:sz w:val="28"/>
          <w:szCs w:val="28"/>
          <w:lang w:eastAsia="en-US"/>
        </w:rPr>
        <w:t xml:space="preserve">рошедших проверку </w:t>
      </w:r>
      <w:r w:rsidRPr="00CB4471">
        <w:rPr>
          <w:sz w:val="28"/>
          <w:szCs w:val="28"/>
        </w:rPr>
        <w:t>З</w:t>
      </w:r>
      <w:r w:rsidRPr="00CB4471">
        <w:rPr>
          <w:rFonts w:eastAsia="Calibri"/>
          <w:bCs/>
          <w:sz w:val="28"/>
          <w:szCs w:val="28"/>
          <w:lang w:eastAsia="en-US"/>
        </w:rPr>
        <w:t>аявокне позднее 16-00 текущего рабочего дня</w:t>
      </w:r>
      <w:r w:rsidRPr="00CB4471">
        <w:rPr>
          <w:rFonts w:eastAsia="Calibri"/>
          <w:sz w:val="28"/>
          <w:szCs w:val="28"/>
          <w:lang w:eastAsia="en-US"/>
        </w:rPr>
        <w:t xml:space="preserve"> формиру</w:t>
      </w:r>
      <w:r w:rsidR="00731E11" w:rsidRPr="00CB4471">
        <w:rPr>
          <w:rFonts w:eastAsia="Calibri"/>
          <w:sz w:val="28"/>
          <w:szCs w:val="28"/>
          <w:lang w:eastAsia="en-US"/>
        </w:rPr>
        <w:t>ю</w:t>
      </w:r>
      <w:r w:rsidRPr="00CB4471">
        <w:rPr>
          <w:rFonts w:eastAsia="Calibri"/>
          <w:sz w:val="28"/>
          <w:szCs w:val="28"/>
          <w:lang w:eastAsia="en-US"/>
        </w:rPr>
        <w:t>т</w:t>
      </w:r>
      <w:r w:rsidR="00731E11" w:rsidRPr="00CB4471">
        <w:rPr>
          <w:rFonts w:eastAsia="Calibri"/>
          <w:sz w:val="28"/>
          <w:szCs w:val="28"/>
          <w:lang w:eastAsia="en-US"/>
        </w:rPr>
        <w:t>ся</w:t>
      </w:r>
      <w:r w:rsidRPr="00CB4471">
        <w:rPr>
          <w:rFonts w:eastAsia="Calibri"/>
          <w:sz w:val="28"/>
          <w:szCs w:val="28"/>
          <w:lang w:eastAsia="en-US"/>
        </w:rPr>
        <w:t xml:space="preserve"> расходные расписания для направления в </w:t>
      </w:r>
      <w:r w:rsidRPr="00CB4471">
        <w:rPr>
          <w:sz w:val="28"/>
          <w:szCs w:val="28"/>
        </w:rPr>
        <w:t>Отдел №9 УФК по Ростовской области</w:t>
      </w:r>
      <w:r w:rsidRPr="00CB4471">
        <w:rPr>
          <w:rFonts w:eastAsia="Calibri"/>
          <w:sz w:val="28"/>
          <w:szCs w:val="28"/>
          <w:lang w:eastAsia="en-US"/>
        </w:rPr>
        <w:t>.</w:t>
      </w:r>
    </w:p>
    <w:p w:rsidR="00106390" w:rsidRPr="00CB4471" w:rsidRDefault="00106390" w:rsidP="0010639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CB4471">
        <w:rPr>
          <w:sz w:val="28"/>
          <w:szCs w:val="28"/>
        </w:rPr>
        <w:t>15</w:t>
      </w:r>
      <w:r w:rsidRPr="00CB4471">
        <w:rPr>
          <w:rFonts w:eastAsia="Calibri"/>
          <w:sz w:val="28"/>
          <w:szCs w:val="28"/>
          <w:lang w:eastAsia="en-US"/>
        </w:rPr>
        <w:t xml:space="preserve">.5. На следующий рабочий день до  11-00 </w:t>
      </w:r>
      <w:r w:rsidRPr="00CB4471">
        <w:rPr>
          <w:sz w:val="28"/>
          <w:szCs w:val="28"/>
        </w:rPr>
        <w:t>часов</w:t>
      </w:r>
      <w:r w:rsidRPr="00CB4471">
        <w:rPr>
          <w:rFonts w:eastAsia="Calibri"/>
          <w:sz w:val="28"/>
          <w:szCs w:val="28"/>
          <w:lang w:eastAsia="en-US"/>
        </w:rPr>
        <w:t xml:space="preserve"> текущего рабочего дня</w:t>
      </w:r>
      <w:r w:rsidR="004F6546">
        <w:rPr>
          <w:rFonts w:eastAsia="Calibri"/>
          <w:sz w:val="28"/>
          <w:szCs w:val="28"/>
          <w:lang w:eastAsia="en-US"/>
        </w:rPr>
        <w:t xml:space="preserve"> </w:t>
      </w:r>
      <w:r w:rsidR="00731E11" w:rsidRPr="00CB4471">
        <w:rPr>
          <w:rFonts w:eastAsia="Calibri"/>
          <w:sz w:val="28"/>
          <w:szCs w:val="28"/>
          <w:lang w:eastAsia="en-US"/>
        </w:rPr>
        <w:t>СЭиФ</w:t>
      </w:r>
      <w:r w:rsidRPr="00CB4471">
        <w:rPr>
          <w:rFonts w:eastAsia="Calibri"/>
          <w:sz w:val="28"/>
          <w:szCs w:val="28"/>
          <w:lang w:eastAsia="en-US"/>
        </w:rPr>
        <w:t xml:space="preserve"> получае</w:t>
      </w:r>
      <w:r w:rsidR="00731E11" w:rsidRPr="00CB4471">
        <w:rPr>
          <w:rFonts w:eastAsia="Calibri"/>
          <w:sz w:val="28"/>
          <w:szCs w:val="28"/>
          <w:lang w:eastAsia="en-US"/>
        </w:rPr>
        <w:t>т</w:t>
      </w:r>
      <w:r w:rsidRPr="00CB4471">
        <w:rPr>
          <w:rFonts w:eastAsia="Calibri"/>
          <w:sz w:val="28"/>
          <w:szCs w:val="28"/>
          <w:lang w:eastAsia="en-US"/>
        </w:rPr>
        <w:t xml:space="preserve"> справки от </w:t>
      </w:r>
      <w:r w:rsidRPr="00CB4471">
        <w:rPr>
          <w:sz w:val="28"/>
          <w:szCs w:val="28"/>
        </w:rPr>
        <w:t>Отдела №9 УФК по Ростовской области</w:t>
      </w:r>
      <w:r w:rsidRPr="00CB4471">
        <w:rPr>
          <w:rFonts w:eastAsia="Calibri"/>
          <w:sz w:val="28"/>
          <w:szCs w:val="28"/>
          <w:lang w:eastAsia="en-US"/>
        </w:rPr>
        <w:t xml:space="preserve"> о свободном </w:t>
      </w:r>
      <w:r w:rsidRPr="00CB4471">
        <w:rPr>
          <w:rFonts w:eastAsia="Calibri"/>
          <w:sz w:val="28"/>
          <w:szCs w:val="28"/>
          <w:lang w:eastAsia="en-US"/>
        </w:rPr>
        <w:lastRenderedPageBreak/>
        <w:t xml:space="preserve">остатке средств бюджета с подтверждением об исполнении отправленных расходных расписаний и </w:t>
      </w:r>
      <w:r w:rsidRPr="00CB4471">
        <w:rPr>
          <w:rFonts w:eastAsia="Calibri"/>
          <w:bCs/>
          <w:sz w:val="28"/>
          <w:szCs w:val="28"/>
          <w:lang w:eastAsia="en-US"/>
        </w:rPr>
        <w:t xml:space="preserve">не позднее 15-00 </w:t>
      </w:r>
      <w:r w:rsidRPr="00CB4471">
        <w:rPr>
          <w:sz w:val="28"/>
          <w:szCs w:val="28"/>
        </w:rPr>
        <w:t>часов</w:t>
      </w:r>
      <w:r w:rsidRPr="00CB4471">
        <w:rPr>
          <w:rFonts w:eastAsia="Calibri"/>
          <w:bCs/>
          <w:sz w:val="28"/>
          <w:szCs w:val="28"/>
          <w:lang w:eastAsia="en-US"/>
        </w:rPr>
        <w:t xml:space="preserve"> текущего рабочего дня</w:t>
      </w:r>
      <w:r w:rsidR="004F6546">
        <w:rPr>
          <w:rFonts w:eastAsia="Calibri"/>
          <w:bCs/>
          <w:sz w:val="28"/>
          <w:szCs w:val="28"/>
          <w:lang w:eastAsia="en-US"/>
        </w:rPr>
        <w:t xml:space="preserve"> </w:t>
      </w:r>
      <w:r w:rsidRPr="00CB4471">
        <w:rPr>
          <w:rFonts w:eastAsia="Calibri"/>
          <w:sz w:val="28"/>
          <w:szCs w:val="28"/>
          <w:lang w:eastAsia="en-US"/>
        </w:rPr>
        <w:t>выгружа</w:t>
      </w:r>
      <w:r w:rsidR="00731E11" w:rsidRPr="00CB4471">
        <w:rPr>
          <w:rFonts w:eastAsia="Calibri"/>
          <w:sz w:val="28"/>
          <w:szCs w:val="28"/>
          <w:lang w:eastAsia="en-US"/>
        </w:rPr>
        <w:t>ются</w:t>
      </w:r>
      <w:r w:rsidR="004F6546">
        <w:rPr>
          <w:rFonts w:eastAsia="Calibri"/>
          <w:sz w:val="28"/>
          <w:szCs w:val="28"/>
          <w:lang w:eastAsia="en-US"/>
        </w:rPr>
        <w:t xml:space="preserve"> </w:t>
      </w:r>
      <w:r w:rsidRPr="00CB4471">
        <w:rPr>
          <w:sz w:val="28"/>
          <w:szCs w:val="28"/>
        </w:rPr>
        <w:t>З</w:t>
      </w:r>
      <w:r w:rsidRPr="00CB4471">
        <w:rPr>
          <w:rFonts w:eastAsia="Calibri"/>
          <w:sz w:val="28"/>
          <w:szCs w:val="28"/>
          <w:lang w:eastAsia="en-US"/>
        </w:rPr>
        <w:t>аявки на оплату расходов в систему удаленного финансового документооборота и проводит</w:t>
      </w:r>
      <w:r w:rsidR="00731E11" w:rsidRPr="00CB4471">
        <w:rPr>
          <w:rFonts w:eastAsia="Calibri"/>
          <w:sz w:val="28"/>
          <w:szCs w:val="28"/>
          <w:lang w:eastAsia="en-US"/>
        </w:rPr>
        <w:t>ся</w:t>
      </w:r>
      <w:r w:rsidRPr="00CB4471">
        <w:rPr>
          <w:rFonts w:eastAsia="Calibri"/>
          <w:sz w:val="28"/>
          <w:szCs w:val="28"/>
          <w:lang w:eastAsia="en-US"/>
        </w:rPr>
        <w:t xml:space="preserve"> документальный контроль.</w:t>
      </w:r>
    </w:p>
    <w:p w:rsidR="00106390" w:rsidRPr="00CB4471" w:rsidRDefault="00106390" w:rsidP="0010639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CB4471">
        <w:rPr>
          <w:sz w:val="28"/>
          <w:szCs w:val="28"/>
        </w:rPr>
        <w:t>15</w:t>
      </w:r>
      <w:r w:rsidRPr="00CB4471">
        <w:rPr>
          <w:rFonts w:eastAsia="Calibri"/>
          <w:b/>
          <w:sz w:val="28"/>
          <w:szCs w:val="28"/>
          <w:lang w:eastAsia="en-US"/>
        </w:rPr>
        <w:t>.</w:t>
      </w:r>
      <w:r w:rsidRPr="00CB4471">
        <w:rPr>
          <w:rFonts w:eastAsia="Calibri"/>
          <w:sz w:val="28"/>
          <w:szCs w:val="28"/>
          <w:lang w:eastAsia="en-US"/>
        </w:rPr>
        <w:t xml:space="preserve">6. Прошедшие контроль </w:t>
      </w:r>
      <w:r w:rsidRPr="00CB4471">
        <w:rPr>
          <w:sz w:val="28"/>
          <w:szCs w:val="28"/>
        </w:rPr>
        <w:t>З</w:t>
      </w:r>
      <w:r w:rsidRPr="00CB4471">
        <w:rPr>
          <w:rFonts w:eastAsia="Calibri"/>
          <w:sz w:val="28"/>
          <w:szCs w:val="28"/>
          <w:lang w:eastAsia="en-US"/>
        </w:rPr>
        <w:t xml:space="preserve">аявки на оплату расходов подписываются. </w:t>
      </w:r>
    </w:p>
    <w:p w:rsidR="00106390" w:rsidRPr="00CB4471" w:rsidRDefault="00106390" w:rsidP="0010639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CB4471">
        <w:rPr>
          <w:sz w:val="28"/>
          <w:szCs w:val="28"/>
        </w:rPr>
        <w:t>15</w:t>
      </w:r>
      <w:r w:rsidRPr="00CB4471">
        <w:rPr>
          <w:rFonts w:eastAsia="Calibri"/>
          <w:b/>
          <w:sz w:val="28"/>
          <w:szCs w:val="28"/>
          <w:lang w:eastAsia="en-US"/>
        </w:rPr>
        <w:t>.</w:t>
      </w:r>
      <w:r w:rsidRPr="00CB4471">
        <w:rPr>
          <w:rFonts w:eastAsia="Calibri"/>
          <w:sz w:val="28"/>
          <w:szCs w:val="28"/>
          <w:lang w:eastAsia="en-US"/>
        </w:rPr>
        <w:t xml:space="preserve">7.Подписанные электронной цифровой подписью </w:t>
      </w:r>
      <w:r w:rsidRPr="00CB4471">
        <w:rPr>
          <w:sz w:val="28"/>
          <w:szCs w:val="28"/>
        </w:rPr>
        <w:t>З</w:t>
      </w:r>
      <w:r w:rsidRPr="00CB4471">
        <w:rPr>
          <w:rFonts w:eastAsia="Calibri"/>
          <w:sz w:val="28"/>
          <w:szCs w:val="28"/>
          <w:lang w:eastAsia="en-US"/>
        </w:rPr>
        <w:t xml:space="preserve">аявки на оплату расходов </w:t>
      </w:r>
      <w:r w:rsidR="00731E11" w:rsidRPr="00CB4471">
        <w:rPr>
          <w:rFonts w:eastAsia="Calibri"/>
          <w:sz w:val="28"/>
          <w:szCs w:val="28"/>
          <w:lang w:eastAsia="en-US"/>
        </w:rPr>
        <w:t>санкционируются СЭиФ</w:t>
      </w:r>
      <w:r w:rsidRPr="00CB4471">
        <w:rPr>
          <w:rFonts w:eastAsia="Calibri"/>
          <w:sz w:val="28"/>
          <w:szCs w:val="28"/>
          <w:lang w:eastAsia="en-US"/>
        </w:rPr>
        <w:t xml:space="preserve">. Санкционирование осуществляется </w:t>
      </w:r>
      <w:r w:rsidRPr="00CB4471">
        <w:rPr>
          <w:sz w:val="28"/>
          <w:szCs w:val="28"/>
        </w:rPr>
        <w:t xml:space="preserve">начальником </w:t>
      </w:r>
      <w:r w:rsidR="00905A26" w:rsidRPr="00CB4471">
        <w:rPr>
          <w:sz w:val="28"/>
          <w:szCs w:val="28"/>
        </w:rPr>
        <w:t>СЭиФ</w:t>
      </w:r>
      <w:r w:rsidR="004F6546">
        <w:rPr>
          <w:sz w:val="28"/>
          <w:szCs w:val="28"/>
        </w:rPr>
        <w:t xml:space="preserve"> </w:t>
      </w:r>
      <w:r w:rsidRPr="00CB4471">
        <w:rPr>
          <w:rFonts w:eastAsia="Calibri"/>
          <w:sz w:val="28"/>
          <w:szCs w:val="28"/>
          <w:lang w:eastAsia="en-US"/>
        </w:rPr>
        <w:t xml:space="preserve">путем проставления электронной цифровой подписи на </w:t>
      </w:r>
      <w:r w:rsidRPr="00CB4471">
        <w:rPr>
          <w:sz w:val="28"/>
          <w:szCs w:val="28"/>
        </w:rPr>
        <w:t>З</w:t>
      </w:r>
      <w:r w:rsidRPr="00CB4471">
        <w:rPr>
          <w:rFonts w:eastAsia="Calibri"/>
          <w:sz w:val="28"/>
          <w:szCs w:val="28"/>
          <w:lang w:eastAsia="en-US"/>
        </w:rPr>
        <w:t>аявках на оплату расходов.</w:t>
      </w:r>
    </w:p>
    <w:p w:rsidR="00106390" w:rsidRPr="00CB4471" w:rsidRDefault="00106390" w:rsidP="0010639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CB4471">
        <w:rPr>
          <w:sz w:val="28"/>
          <w:szCs w:val="28"/>
        </w:rPr>
        <w:t>15</w:t>
      </w:r>
      <w:r w:rsidRPr="00CB4471">
        <w:rPr>
          <w:rFonts w:eastAsia="Calibri"/>
          <w:sz w:val="28"/>
          <w:szCs w:val="28"/>
          <w:lang w:eastAsia="en-US"/>
        </w:rPr>
        <w:t xml:space="preserve">.8.Санкционированные </w:t>
      </w:r>
      <w:r w:rsidRPr="00CB4471">
        <w:rPr>
          <w:sz w:val="28"/>
          <w:szCs w:val="28"/>
        </w:rPr>
        <w:t>З</w:t>
      </w:r>
      <w:r w:rsidRPr="00CB4471">
        <w:rPr>
          <w:rFonts w:eastAsia="Calibri"/>
          <w:sz w:val="28"/>
          <w:szCs w:val="28"/>
          <w:lang w:eastAsia="en-US"/>
        </w:rPr>
        <w:t xml:space="preserve">аявки на оплату расходов </w:t>
      </w:r>
      <w:r w:rsidRPr="00CB4471">
        <w:rPr>
          <w:rFonts w:eastAsia="Calibri"/>
          <w:bCs/>
          <w:sz w:val="28"/>
          <w:szCs w:val="28"/>
          <w:lang w:eastAsia="en-US"/>
        </w:rPr>
        <w:t xml:space="preserve">не позднее 16-00 </w:t>
      </w:r>
      <w:r w:rsidRPr="00CB4471">
        <w:rPr>
          <w:sz w:val="28"/>
          <w:szCs w:val="28"/>
        </w:rPr>
        <w:t>часов</w:t>
      </w:r>
      <w:r w:rsidRPr="00CB4471">
        <w:rPr>
          <w:rFonts w:eastAsia="Calibri"/>
          <w:bCs/>
          <w:sz w:val="28"/>
          <w:szCs w:val="28"/>
          <w:lang w:eastAsia="en-US"/>
        </w:rPr>
        <w:t xml:space="preserve"> текущего рабочего дня</w:t>
      </w:r>
      <w:r w:rsidRPr="00CB4471">
        <w:rPr>
          <w:rFonts w:eastAsia="Calibri"/>
          <w:sz w:val="28"/>
          <w:szCs w:val="28"/>
          <w:lang w:eastAsia="en-US"/>
        </w:rPr>
        <w:t xml:space="preserve"> направляются в</w:t>
      </w:r>
      <w:r w:rsidRPr="00CB4471">
        <w:rPr>
          <w:sz w:val="28"/>
          <w:szCs w:val="28"/>
        </w:rPr>
        <w:t>Отдел №9 УФК по Ростовской области</w:t>
      </w:r>
      <w:r w:rsidRPr="00CB4471">
        <w:rPr>
          <w:rFonts w:eastAsia="Calibri"/>
          <w:sz w:val="28"/>
          <w:szCs w:val="28"/>
          <w:lang w:eastAsia="en-US"/>
        </w:rPr>
        <w:t>.</w:t>
      </w:r>
    </w:p>
    <w:p w:rsidR="00CE3878" w:rsidRPr="00CB4471" w:rsidRDefault="00CE3878" w:rsidP="00CE3878">
      <w:pPr>
        <w:ind w:firstLine="709"/>
        <w:jc w:val="both"/>
        <w:rPr>
          <w:sz w:val="28"/>
          <w:szCs w:val="28"/>
        </w:rPr>
      </w:pPr>
    </w:p>
    <w:p w:rsidR="009E7536" w:rsidRPr="00CB4471" w:rsidRDefault="009E7536" w:rsidP="009E7536">
      <w:pPr>
        <w:ind w:firstLine="709"/>
        <w:jc w:val="both"/>
        <w:rPr>
          <w:sz w:val="28"/>
          <w:szCs w:val="28"/>
        </w:rPr>
      </w:pPr>
    </w:p>
    <w:p w:rsidR="000E3B6F" w:rsidRPr="000E3B6F" w:rsidRDefault="000E3B6F" w:rsidP="000E3B6F">
      <w:pPr>
        <w:pageBreakBefore/>
        <w:suppressAutoHyphens/>
        <w:ind w:left="5670"/>
        <w:jc w:val="right"/>
        <w:rPr>
          <w:rFonts w:eastAsia="Calibri"/>
          <w:sz w:val="28"/>
          <w:szCs w:val="22"/>
          <w:lang w:eastAsia="en-US"/>
        </w:rPr>
      </w:pPr>
      <w:r w:rsidRPr="000E3B6F">
        <w:rPr>
          <w:sz w:val="28"/>
          <w:szCs w:val="28"/>
        </w:rPr>
        <w:lastRenderedPageBreak/>
        <w:t>Приложение</w:t>
      </w:r>
      <w:r w:rsidRPr="000E3B6F">
        <w:rPr>
          <w:sz w:val="28"/>
          <w:szCs w:val="28"/>
        </w:rPr>
        <w:br/>
        <w:t xml:space="preserve">к Порядку </w:t>
      </w:r>
      <w:r w:rsidRPr="000E3B6F">
        <w:rPr>
          <w:sz w:val="28"/>
        </w:rPr>
        <w:t>санкционирования оплаты денежных обязательств получателей средств бюджета</w:t>
      </w:r>
      <w:r w:rsidR="004F6546">
        <w:rPr>
          <w:sz w:val="28"/>
        </w:rPr>
        <w:t xml:space="preserve"> </w:t>
      </w:r>
      <w:r w:rsidR="004F6546">
        <w:rPr>
          <w:sz w:val="28"/>
          <w:szCs w:val="28"/>
        </w:rPr>
        <w:t>Долотинского</w:t>
      </w:r>
      <w:r w:rsidR="004F6546" w:rsidRPr="000E3B6F">
        <w:rPr>
          <w:sz w:val="28"/>
        </w:rPr>
        <w:t xml:space="preserve"> </w:t>
      </w:r>
      <w:r w:rsidRPr="000E3B6F">
        <w:rPr>
          <w:sz w:val="28"/>
        </w:rPr>
        <w:t>сельского поселения</w:t>
      </w:r>
    </w:p>
    <w:p w:rsidR="000E3B6F" w:rsidRPr="000E3B6F" w:rsidRDefault="000E3B6F" w:rsidP="000E3B6F">
      <w:pPr>
        <w:jc w:val="center"/>
        <w:rPr>
          <w:sz w:val="28"/>
          <w:szCs w:val="28"/>
        </w:rPr>
      </w:pPr>
    </w:p>
    <w:p w:rsidR="000E3B6F" w:rsidRPr="000E3B6F" w:rsidRDefault="000E3B6F" w:rsidP="000E3B6F">
      <w:pPr>
        <w:jc w:val="center"/>
        <w:rPr>
          <w:sz w:val="28"/>
          <w:szCs w:val="28"/>
        </w:rPr>
      </w:pPr>
      <w:r w:rsidRPr="000E3B6F">
        <w:rPr>
          <w:sz w:val="28"/>
          <w:szCs w:val="28"/>
        </w:rPr>
        <w:t>ПЕРЕЧЕНЬ</w:t>
      </w:r>
      <w:r w:rsidRPr="000E3B6F">
        <w:rPr>
          <w:sz w:val="28"/>
          <w:szCs w:val="28"/>
        </w:rPr>
        <w:br/>
        <w:t xml:space="preserve">документов, представляемых в </w:t>
      </w:r>
      <w:r>
        <w:rPr>
          <w:sz w:val="28"/>
          <w:szCs w:val="28"/>
        </w:rPr>
        <w:t>СЭиФ</w:t>
      </w:r>
      <w:r w:rsidRPr="000E3B6F">
        <w:rPr>
          <w:sz w:val="28"/>
          <w:szCs w:val="28"/>
        </w:rPr>
        <w:br/>
        <w:t xml:space="preserve">для осуществления процедуры санкционирования оплаты денежных обязательств получателей </w:t>
      </w:r>
      <w:r w:rsidR="001F77CF">
        <w:rPr>
          <w:sz w:val="28"/>
          <w:szCs w:val="28"/>
        </w:rPr>
        <w:t>бюджетных</w:t>
      </w:r>
      <w:r w:rsidRPr="000E3B6F">
        <w:rPr>
          <w:sz w:val="28"/>
          <w:szCs w:val="28"/>
        </w:rPr>
        <w:t xml:space="preserve"> средств</w:t>
      </w:r>
    </w:p>
    <w:p w:rsidR="000E3B6F" w:rsidRPr="000E3B6F" w:rsidRDefault="000E3B6F" w:rsidP="000E3B6F">
      <w:pPr>
        <w:jc w:val="center"/>
        <w:rPr>
          <w:sz w:val="28"/>
          <w:szCs w:val="28"/>
        </w:rPr>
      </w:pPr>
    </w:p>
    <w:p w:rsidR="000E3B6F" w:rsidRPr="000E3B6F" w:rsidRDefault="000E3B6F" w:rsidP="000E3B6F">
      <w:pPr>
        <w:jc w:val="center"/>
        <w:rPr>
          <w:sz w:val="28"/>
          <w:szCs w:val="28"/>
        </w:rPr>
      </w:pPr>
    </w:p>
    <w:p w:rsidR="000E3B6F" w:rsidRPr="000E3B6F" w:rsidRDefault="000E3B6F" w:rsidP="000E3B6F">
      <w:pPr>
        <w:ind w:firstLine="709"/>
        <w:jc w:val="both"/>
        <w:rPr>
          <w:sz w:val="28"/>
          <w:szCs w:val="28"/>
        </w:rPr>
      </w:pPr>
      <w:r w:rsidRPr="000E3B6F">
        <w:rPr>
          <w:sz w:val="28"/>
          <w:szCs w:val="28"/>
        </w:rPr>
        <w:t xml:space="preserve">Получатели средств бюджета </w:t>
      </w:r>
      <w:r w:rsidR="004F6546">
        <w:rPr>
          <w:sz w:val="28"/>
          <w:szCs w:val="28"/>
        </w:rPr>
        <w:t>Долотинского</w:t>
      </w:r>
      <w:r w:rsidR="004F6546" w:rsidRPr="000E3B6F">
        <w:rPr>
          <w:sz w:val="28"/>
          <w:szCs w:val="28"/>
        </w:rPr>
        <w:t xml:space="preserve"> </w:t>
      </w:r>
      <w:r w:rsidRPr="000E3B6F">
        <w:rPr>
          <w:sz w:val="28"/>
          <w:szCs w:val="28"/>
        </w:rPr>
        <w:t xml:space="preserve">сельского поселения для подтверждения возникновения денежного обязательства одновременно с электронным документом «Заявка на оплату расходов», «Заявка на финансирование» направляют в </w:t>
      </w:r>
      <w:r>
        <w:rPr>
          <w:sz w:val="28"/>
          <w:szCs w:val="28"/>
        </w:rPr>
        <w:t>СЭиФ</w:t>
      </w:r>
      <w:r w:rsidRPr="000E3B6F">
        <w:rPr>
          <w:sz w:val="28"/>
          <w:szCs w:val="28"/>
        </w:rPr>
        <w:t xml:space="preserve"> документы, предусмотренные настоящим Перечнем, в зависимости от направления расходов:</w:t>
      </w:r>
    </w:p>
    <w:p w:rsidR="000E3B6F" w:rsidRPr="000E3B6F" w:rsidRDefault="000E3B6F" w:rsidP="000E3B6F">
      <w:pPr>
        <w:ind w:firstLine="709"/>
        <w:jc w:val="both"/>
        <w:rPr>
          <w:b/>
          <w:sz w:val="28"/>
          <w:szCs w:val="28"/>
        </w:rPr>
      </w:pPr>
    </w:p>
    <w:p w:rsidR="000E3B6F" w:rsidRPr="000E3B6F" w:rsidRDefault="000E3B6F" w:rsidP="000E3B6F">
      <w:pPr>
        <w:ind w:firstLine="709"/>
        <w:jc w:val="both"/>
        <w:rPr>
          <w:sz w:val="28"/>
          <w:szCs w:val="28"/>
        </w:rPr>
      </w:pPr>
      <w:r w:rsidRPr="000E3B6F">
        <w:rPr>
          <w:sz w:val="28"/>
          <w:szCs w:val="28"/>
        </w:rPr>
        <w:t xml:space="preserve">1. Выплаты персоналу в целях обеспечения выполнения функций </w:t>
      </w:r>
      <w:r>
        <w:rPr>
          <w:sz w:val="28"/>
          <w:szCs w:val="28"/>
        </w:rPr>
        <w:t xml:space="preserve">Администрацией </w:t>
      </w:r>
      <w:r w:rsidR="004F6546">
        <w:rPr>
          <w:sz w:val="28"/>
          <w:szCs w:val="28"/>
        </w:rPr>
        <w:t>Долотинского</w:t>
      </w:r>
      <w:r w:rsidR="004F6546" w:rsidRPr="000E3B6F">
        <w:rPr>
          <w:sz w:val="28"/>
          <w:szCs w:val="28"/>
        </w:rPr>
        <w:t xml:space="preserve"> </w:t>
      </w:r>
      <w:r w:rsidRPr="000E3B6F">
        <w:rPr>
          <w:sz w:val="28"/>
          <w:szCs w:val="28"/>
        </w:rPr>
        <w:t>сельского поселения и</w:t>
      </w:r>
      <w:r w:rsidR="001F77CF">
        <w:rPr>
          <w:sz w:val="28"/>
          <w:szCs w:val="28"/>
        </w:rPr>
        <w:t xml:space="preserve"> муниципальными</w:t>
      </w:r>
      <w:r w:rsidR="004F6546">
        <w:rPr>
          <w:sz w:val="28"/>
          <w:szCs w:val="28"/>
        </w:rPr>
        <w:t xml:space="preserve"> </w:t>
      </w:r>
      <w:r w:rsidRPr="001F77CF">
        <w:rPr>
          <w:sz w:val="28"/>
          <w:szCs w:val="28"/>
        </w:rPr>
        <w:t>бюджетными</w:t>
      </w:r>
      <w:r w:rsidRPr="000E3B6F">
        <w:rPr>
          <w:sz w:val="28"/>
          <w:szCs w:val="28"/>
        </w:rPr>
        <w:t xml:space="preserve"> учреждениями.</w:t>
      </w:r>
    </w:p>
    <w:p w:rsidR="000E3B6F" w:rsidRPr="000E3B6F" w:rsidRDefault="000E3B6F" w:rsidP="000E3B6F">
      <w:pPr>
        <w:ind w:firstLine="709"/>
        <w:jc w:val="both"/>
        <w:rPr>
          <w:sz w:val="28"/>
          <w:szCs w:val="28"/>
        </w:rPr>
      </w:pPr>
    </w:p>
    <w:p w:rsidR="000E3B6F" w:rsidRPr="000E3B6F" w:rsidRDefault="000E3B6F" w:rsidP="000E3B6F">
      <w:pPr>
        <w:ind w:firstLine="709"/>
        <w:jc w:val="both"/>
        <w:rPr>
          <w:sz w:val="28"/>
          <w:szCs w:val="28"/>
        </w:rPr>
      </w:pPr>
      <w:r w:rsidRPr="000E3B6F">
        <w:rPr>
          <w:sz w:val="28"/>
          <w:szCs w:val="28"/>
        </w:rPr>
        <w:t>1.1. Выплаты персоналу Администраци</w:t>
      </w:r>
      <w:r>
        <w:rPr>
          <w:sz w:val="28"/>
          <w:szCs w:val="28"/>
        </w:rPr>
        <w:t>и</w:t>
      </w:r>
      <w:r w:rsidR="004F6546">
        <w:rPr>
          <w:sz w:val="28"/>
          <w:szCs w:val="28"/>
        </w:rPr>
        <w:t xml:space="preserve"> Долотинского</w:t>
      </w:r>
      <w:r w:rsidR="004F6546" w:rsidRPr="000E3B6F">
        <w:rPr>
          <w:sz w:val="28"/>
          <w:szCs w:val="28"/>
        </w:rPr>
        <w:t xml:space="preserve"> </w:t>
      </w:r>
      <w:r w:rsidRPr="000E3B6F">
        <w:rPr>
          <w:sz w:val="28"/>
          <w:szCs w:val="28"/>
        </w:rPr>
        <w:t xml:space="preserve">сельского поселения, </w:t>
      </w:r>
      <w:r w:rsidR="001F77CF" w:rsidRPr="001F77CF">
        <w:rPr>
          <w:sz w:val="28"/>
          <w:szCs w:val="28"/>
        </w:rPr>
        <w:t>муниципальных бюджетных</w:t>
      </w:r>
      <w:r w:rsidRPr="000E3B6F">
        <w:rPr>
          <w:sz w:val="28"/>
          <w:szCs w:val="28"/>
        </w:rPr>
        <w:t xml:space="preserve"> учреждений (за исключением командировочных выплат), перечисление в бюджет удержанного налога на доходы физических лиц и уплата начисленных страховых взносов, связанных с указанными выплатами:</w:t>
      </w:r>
    </w:p>
    <w:p w:rsidR="000E3B6F" w:rsidRPr="000E3B6F" w:rsidRDefault="000E3B6F" w:rsidP="000E3B6F">
      <w:pPr>
        <w:ind w:firstLine="709"/>
        <w:jc w:val="both"/>
        <w:rPr>
          <w:sz w:val="28"/>
          <w:szCs w:val="28"/>
        </w:rPr>
      </w:pPr>
      <w:r w:rsidRPr="000E3B6F">
        <w:rPr>
          <w:sz w:val="28"/>
          <w:szCs w:val="28"/>
        </w:rPr>
        <w:t xml:space="preserve">- справка о выплате заработной платы по форме согласно приложению № 1 (в части Администрации </w:t>
      </w:r>
      <w:r w:rsidR="004F6546">
        <w:rPr>
          <w:sz w:val="28"/>
          <w:szCs w:val="28"/>
        </w:rPr>
        <w:t>Долотинского</w:t>
      </w:r>
      <w:r w:rsidR="004F6546" w:rsidRPr="000E3B6F">
        <w:rPr>
          <w:sz w:val="28"/>
          <w:szCs w:val="28"/>
        </w:rPr>
        <w:t xml:space="preserve"> </w:t>
      </w:r>
      <w:r w:rsidRPr="000E3B6F">
        <w:rPr>
          <w:sz w:val="28"/>
          <w:szCs w:val="28"/>
        </w:rPr>
        <w:t xml:space="preserve">сельского поселения) или приложению № 2 (в части </w:t>
      </w:r>
      <w:r w:rsidR="001F77CF">
        <w:rPr>
          <w:sz w:val="28"/>
          <w:szCs w:val="28"/>
        </w:rPr>
        <w:t xml:space="preserve">муниципальных </w:t>
      </w:r>
      <w:r w:rsidR="001F77CF" w:rsidRPr="001F77CF">
        <w:rPr>
          <w:sz w:val="28"/>
          <w:szCs w:val="28"/>
        </w:rPr>
        <w:t>бюджетных</w:t>
      </w:r>
      <w:r w:rsidRPr="000E3B6F">
        <w:rPr>
          <w:sz w:val="28"/>
          <w:szCs w:val="28"/>
        </w:rPr>
        <w:t xml:space="preserve"> учреждений) к настоящему Перечню;</w:t>
      </w:r>
    </w:p>
    <w:p w:rsidR="000E3B6F" w:rsidRPr="000E3B6F" w:rsidRDefault="000E3B6F" w:rsidP="000E3B6F">
      <w:pPr>
        <w:ind w:firstLine="709"/>
        <w:jc w:val="both"/>
        <w:rPr>
          <w:sz w:val="28"/>
          <w:szCs w:val="28"/>
        </w:rPr>
      </w:pPr>
      <w:r w:rsidRPr="000E3B6F">
        <w:rPr>
          <w:sz w:val="28"/>
          <w:szCs w:val="28"/>
        </w:rPr>
        <w:t>- приказ (распоряжение) о выплате единовременных премий по результатам выполнения разовых и иных поручений.</w:t>
      </w:r>
    </w:p>
    <w:p w:rsidR="000E3B6F" w:rsidRPr="000E3B6F" w:rsidRDefault="000E3B6F" w:rsidP="000E3B6F">
      <w:pPr>
        <w:ind w:firstLine="700"/>
        <w:jc w:val="both"/>
        <w:rPr>
          <w:sz w:val="28"/>
          <w:szCs w:val="28"/>
        </w:rPr>
      </w:pPr>
      <w:r w:rsidRPr="000E3B6F">
        <w:rPr>
          <w:sz w:val="28"/>
          <w:szCs w:val="28"/>
        </w:rPr>
        <w:t>1.2. Командировочные выплаты:</w:t>
      </w:r>
    </w:p>
    <w:p w:rsidR="000E3B6F" w:rsidRPr="000E3B6F" w:rsidRDefault="000E3B6F" w:rsidP="000E3B6F">
      <w:pPr>
        <w:ind w:firstLine="709"/>
        <w:jc w:val="both"/>
        <w:rPr>
          <w:sz w:val="28"/>
          <w:szCs w:val="28"/>
        </w:rPr>
      </w:pPr>
      <w:r w:rsidRPr="000E3B6F">
        <w:rPr>
          <w:sz w:val="28"/>
          <w:szCs w:val="28"/>
        </w:rPr>
        <w:t>- при выдаче средств под отчет – справка-расчет командировочных расходов по форме согласно приложению № 3 к настоящему Перечню.</w:t>
      </w:r>
    </w:p>
    <w:p w:rsidR="000E3B6F" w:rsidRPr="000E3B6F" w:rsidRDefault="000E3B6F" w:rsidP="000E3B6F">
      <w:pPr>
        <w:ind w:firstLine="709"/>
        <w:jc w:val="both"/>
        <w:rPr>
          <w:sz w:val="28"/>
          <w:szCs w:val="28"/>
        </w:rPr>
      </w:pPr>
      <w:r w:rsidRPr="000E3B6F">
        <w:rPr>
          <w:sz w:val="28"/>
          <w:szCs w:val="28"/>
        </w:rPr>
        <w:t>- при возмещении ранее произведенных расходов – авансовый отчет с приложениями копий документов, подтверждающих произведенные в связи со служебной командировкой расходы;</w:t>
      </w:r>
    </w:p>
    <w:p w:rsidR="000E3B6F" w:rsidRDefault="000E3B6F" w:rsidP="000E3B6F">
      <w:pPr>
        <w:ind w:firstLine="709"/>
        <w:jc w:val="both"/>
        <w:rPr>
          <w:sz w:val="28"/>
          <w:szCs w:val="28"/>
        </w:rPr>
      </w:pPr>
      <w:r w:rsidRPr="000E3B6F">
        <w:rPr>
          <w:sz w:val="28"/>
          <w:szCs w:val="28"/>
        </w:rPr>
        <w:t>- при командировании за пределы Российской Федерации дополнительно предоставляется распоряжение (приказ) о направлении в служебную командировку.</w:t>
      </w: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sz w:val="28"/>
          <w:szCs w:val="28"/>
        </w:rPr>
        <w:t>2. Закупка товаров, работ и услуг для обеспечения муниципальных нужд.</w:t>
      </w: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sz w:val="28"/>
          <w:szCs w:val="28"/>
        </w:rPr>
        <w:t>2.1. Закупка товаров:</w:t>
      </w: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sz w:val="28"/>
          <w:szCs w:val="28"/>
        </w:rPr>
        <w:lastRenderedPageBreak/>
        <w:t>- муниципальный контракт (договор);</w:t>
      </w: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sz w:val="28"/>
          <w:szCs w:val="28"/>
        </w:rPr>
        <w:t>- счет;</w:t>
      </w: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sz w:val="28"/>
          <w:szCs w:val="28"/>
        </w:rPr>
        <w:t>- товарная накладная и (или) товарный чек и (или) квитанция и (или) иной документ, подтверждающий приобретение товаров (при оплате по факту поставки);</w:t>
      </w:r>
    </w:p>
    <w:p w:rsidR="00F268C1" w:rsidRPr="00F268C1" w:rsidRDefault="00F268C1" w:rsidP="00F268C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68C1">
        <w:rPr>
          <w:sz w:val="28"/>
          <w:szCs w:val="28"/>
        </w:rPr>
        <w:t>- </w:t>
      </w:r>
      <w:r w:rsidRPr="00F268C1">
        <w:rPr>
          <w:rFonts w:eastAsia="Calibri"/>
          <w:color w:val="000000"/>
          <w:sz w:val="28"/>
          <w:szCs w:val="28"/>
          <w:lang w:eastAsia="en-US"/>
        </w:rPr>
        <w:t>счет-фактура (при наличии);</w:t>
      </w:r>
    </w:p>
    <w:p w:rsidR="00F268C1" w:rsidRPr="00F268C1" w:rsidRDefault="00F268C1" w:rsidP="00F268C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68C1">
        <w:rPr>
          <w:rFonts w:eastAsia="Calibri"/>
          <w:color w:val="000000"/>
          <w:sz w:val="28"/>
          <w:szCs w:val="28"/>
          <w:lang w:eastAsia="en-US"/>
        </w:rPr>
        <w:t>- акт приема-передачи (при наличии).</w:t>
      </w:r>
    </w:p>
    <w:p w:rsidR="00F268C1" w:rsidRPr="00F268C1" w:rsidRDefault="00F268C1" w:rsidP="00F268C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268C1" w:rsidRPr="00F268C1" w:rsidRDefault="00F268C1" w:rsidP="00F268C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68C1">
        <w:rPr>
          <w:rFonts w:eastAsia="Calibri"/>
          <w:color w:val="000000"/>
          <w:sz w:val="28"/>
          <w:szCs w:val="28"/>
          <w:lang w:eastAsia="en-US"/>
        </w:rPr>
        <w:t>2.2 Закупка услуг:</w:t>
      </w: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sz w:val="28"/>
          <w:szCs w:val="28"/>
        </w:rPr>
        <w:t>- муниципальный контракт (договор);</w:t>
      </w: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sz w:val="28"/>
          <w:szCs w:val="28"/>
        </w:rPr>
        <w:t>- счет;</w:t>
      </w: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rFonts w:eastAsia="Calibri"/>
          <w:color w:val="000000"/>
          <w:sz w:val="28"/>
          <w:szCs w:val="28"/>
          <w:lang w:eastAsia="en-US"/>
        </w:rPr>
        <w:t>- акт оказанных услуг (при оплате по факту оказания услуг)</w:t>
      </w:r>
      <w:r w:rsidRPr="00F268C1">
        <w:rPr>
          <w:sz w:val="28"/>
          <w:szCs w:val="28"/>
        </w:rPr>
        <w:t>;</w:t>
      </w: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sz w:val="28"/>
          <w:szCs w:val="28"/>
        </w:rPr>
        <w:t xml:space="preserve">- заявление о выдаче аванса с резолюцией </w:t>
      </w:r>
      <w:r w:rsidR="00F45924">
        <w:rPr>
          <w:sz w:val="28"/>
          <w:szCs w:val="28"/>
        </w:rPr>
        <w:t>Главы Администрации</w:t>
      </w:r>
      <w:r w:rsidR="004F6546">
        <w:rPr>
          <w:sz w:val="28"/>
          <w:szCs w:val="28"/>
        </w:rPr>
        <w:t xml:space="preserve"> Долотинского</w:t>
      </w:r>
      <w:r w:rsidR="00F45924" w:rsidRPr="00F45924">
        <w:rPr>
          <w:sz w:val="28"/>
          <w:szCs w:val="28"/>
        </w:rPr>
        <w:t xml:space="preserve"> сельского поселения</w:t>
      </w:r>
      <w:r w:rsidR="004F6546">
        <w:rPr>
          <w:sz w:val="28"/>
          <w:szCs w:val="28"/>
        </w:rPr>
        <w:t xml:space="preserve"> </w:t>
      </w:r>
      <w:r w:rsidR="00F45924" w:rsidRPr="00F45924">
        <w:rPr>
          <w:sz w:val="28"/>
          <w:szCs w:val="28"/>
        </w:rPr>
        <w:t xml:space="preserve">или руководителя муниципального бюджетного учреждения </w:t>
      </w:r>
      <w:r w:rsidRPr="00F268C1">
        <w:rPr>
          <w:sz w:val="28"/>
          <w:szCs w:val="28"/>
        </w:rPr>
        <w:t>(в случае оплаты работником получателя средств за знаки почтовой оплаты, пересылку регистрируемых почтовых отправлений);</w:t>
      </w:r>
    </w:p>
    <w:p w:rsidR="00F268C1" w:rsidRPr="00F268C1" w:rsidRDefault="00F268C1" w:rsidP="00F268C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68C1">
        <w:rPr>
          <w:sz w:val="28"/>
          <w:szCs w:val="28"/>
        </w:rPr>
        <w:t>- </w:t>
      </w:r>
      <w:r w:rsidRPr="00F268C1">
        <w:rPr>
          <w:rFonts w:eastAsia="Calibri"/>
          <w:color w:val="000000"/>
          <w:sz w:val="28"/>
          <w:szCs w:val="28"/>
          <w:lang w:eastAsia="en-US"/>
        </w:rPr>
        <w:t>счет-фактура (при наличии);</w:t>
      </w: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sz w:val="28"/>
          <w:szCs w:val="28"/>
        </w:rPr>
        <w:t>- квитанция (при наличии);</w:t>
      </w:r>
    </w:p>
    <w:p w:rsidR="00F268C1" w:rsidRP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sz w:val="28"/>
          <w:szCs w:val="28"/>
        </w:rPr>
        <w:t>- заказ-наряд (при наличии);</w:t>
      </w:r>
    </w:p>
    <w:p w:rsidR="00F268C1" w:rsidRDefault="00F268C1" w:rsidP="00F268C1">
      <w:pPr>
        <w:ind w:firstLine="709"/>
        <w:jc w:val="both"/>
        <w:rPr>
          <w:sz w:val="28"/>
          <w:szCs w:val="28"/>
        </w:rPr>
      </w:pPr>
      <w:r w:rsidRPr="00F268C1">
        <w:rPr>
          <w:sz w:val="28"/>
          <w:szCs w:val="28"/>
        </w:rPr>
        <w:t>- товарная накладная (при наличии).</w:t>
      </w:r>
    </w:p>
    <w:p w:rsidR="00F45924" w:rsidRPr="00F268C1" w:rsidRDefault="00F45924" w:rsidP="00F268C1">
      <w:pPr>
        <w:ind w:firstLine="709"/>
        <w:jc w:val="both"/>
        <w:rPr>
          <w:sz w:val="28"/>
          <w:szCs w:val="28"/>
        </w:rPr>
      </w:pP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2.3. Закупка работ: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муниципальный контракт (договор);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счет;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 акт выполненных работ;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заказ-наряд (при наличии);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квитанция (при наличии);</w:t>
      </w:r>
    </w:p>
    <w:p w:rsidR="00F45924" w:rsidRPr="00F45924" w:rsidRDefault="00F45924" w:rsidP="00F4592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45924">
        <w:rPr>
          <w:sz w:val="28"/>
          <w:szCs w:val="28"/>
        </w:rPr>
        <w:t>- </w:t>
      </w:r>
      <w:r w:rsidRPr="00F45924">
        <w:rPr>
          <w:rFonts w:eastAsia="Calibri"/>
          <w:color w:val="000000"/>
          <w:sz w:val="28"/>
          <w:szCs w:val="28"/>
          <w:lang w:eastAsia="en-US"/>
        </w:rPr>
        <w:t>счет-фактура (при наличии);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справка о стоимости выполненных работ (при наличии).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2.4. При оплате ремонтно-строительных работ, работ по ремонту и содержанию объектов дорожного хозяйства дополнительно представляются: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смета, сводный сметный расчет стоимости работ, калькуляция;</w:t>
      </w:r>
    </w:p>
    <w:p w:rsid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акт о приемке выполненных работ (форма № КС-2), справка о стоимости выполненных работ и затрат (форма № КС-3).</w:t>
      </w:r>
    </w:p>
    <w:p w:rsidR="00F45924" w:rsidRDefault="00F45924" w:rsidP="00F45924">
      <w:pPr>
        <w:ind w:firstLine="709"/>
        <w:jc w:val="both"/>
        <w:rPr>
          <w:sz w:val="28"/>
          <w:szCs w:val="28"/>
        </w:rPr>
      </w:pP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2.5. При оплате разработки проектной (сметной) документации и выполнения проектно-изыскательских работ дополнительно представляются: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положительное заключение государственной экспертизы по оценке достоверности определения стоимости проектных работ (при окончательном расчете, за исключением случаев, когда государственная экспертиза в соответствии с законодательством не требуется);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договор исполнителя по государственной экспертизе и документ, подтверждающий оплату данного договора (в случае оплаты затрат исполнителя по экспертизе);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lastRenderedPageBreak/>
        <w:t>- календарный план выполнения работ;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акт сдачи-приемки проектной (сметной) документации, результатов проектно-изыскательских работ.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2.6. При оплате денежных обязательств, вытекающих из договоров гражданско-правового характера,  заключаемых с гражданами, не являющимися индивидуальными предпринимателями, для выполнения работ, оказания услуг в рамках выполнения отдельных полномочий, дополнительно представляется:</w:t>
      </w:r>
    </w:p>
    <w:p w:rsid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справка о выплатах по договору гражданско-правового характера по форме согласно приложению №4 к настоящему Перечню.</w:t>
      </w:r>
    </w:p>
    <w:p w:rsidR="00F45924" w:rsidRDefault="00F45924" w:rsidP="00F45924">
      <w:pPr>
        <w:ind w:firstLine="709"/>
        <w:jc w:val="both"/>
        <w:rPr>
          <w:sz w:val="28"/>
          <w:szCs w:val="28"/>
        </w:rPr>
      </w:pP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 xml:space="preserve">2.7. При уплате взносов на капитальный ремонт общего имущества многоквартирных домов по помещениям, находящимся в собственности </w:t>
      </w:r>
      <w:r w:rsidR="004F6546">
        <w:rPr>
          <w:sz w:val="28"/>
          <w:szCs w:val="28"/>
        </w:rPr>
        <w:t>Долотинского</w:t>
      </w:r>
      <w:r w:rsidRPr="00F45924">
        <w:rPr>
          <w:sz w:val="28"/>
          <w:szCs w:val="28"/>
        </w:rPr>
        <w:t xml:space="preserve"> сельского поселения, представляются: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счет;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квитанция;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соглашение.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3.Социальное обеспечение и иные выплаты населению.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3.1. Оплата публичных нормативных обязательств, пособий, компенсаций, иных социальных выплат гражданам: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реестр выплат или сопроводительная опись (с указанием наименования выплаты);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иные документы, являющиеся основанием для выплаты.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3.2. Приобретение товаров, работ, услуг в пользу граждан в целях их социального обеспечения: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муниципальный контракт (договор);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счет (при наличии);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товарная накладная (при наличии);</w:t>
      </w:r>
    </w:p>
    <w:p w:rsidR="00F45924" w:rsidRPr="00F45924" w:rsidRDefault="00F45924" w:rsidP="00F4592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45924">
        <w:rPr>
          <w:sz w:val="28"/>
          <w:szCs w:val="28"/>
        </w:rPr>
        <w:t>- </w:t>
      </w:r>
      <w:r w:rsidRPr="00F45924">
        <w:rPr>
          <w:rFonts w:eastAsia="Calibri"/>
          <w:color w:val="000000"/>
          <w:sz w:val="28"/>
          <w:szCs w:val="28"/>
          <w:lang w:eastAsia="en-US"/>
        </w:rPr>
        <w:t>счет-фактура (при наличии);</w:t>
      </w:r>
    </w:p>
    <w:p w:rsidR="00F45924" w:rsidRPr="00F45924" w:rsidRDefault="00F45924" w:rsidP="00F4592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45924">
        <w:rPr>
          <w:rFonts w:eastAsia="Calibri"/>
          <w:color w:val="000000"/>
          <w:sz w:val="28"/>
          <w:szCs w:val="28"/>
          <w:lang w:eastAsia="en-US"/>
        </w:rPr>
        <w:t>- акт выполненных работ (услуг) (при наличии);</w:t>
      </w:r>
    </w:p>
    <w:p w:rsidR="00F45924" w:rsidRPr="00F45924" w:rsidRDefault="00F45924" w:rsidP="00F4592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45924">
        <w:rPr>
          <w:sz w:val="28"/>
          <w:szCs w:val="28"/>
        </w:rPr>
        <w:t>- </w:t>
      </w:r>
      <w:r w:rsidRPr="00F45924">
        <w:rPr>
          <w:rFonts w:eastAsia="Calibri"/>
          <w:color w:val="000000"/>
          <w:sz w:val="28"/>
          <w:szCs w:val="28"/>
          <w:lang w:eastAsia="en-US"/>
        </w:rPr>
        <w:t>акт приема-передачи (при наличии);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протокол сверки электронных реестров (при возмещении расходов, связанных с бесплатным проездом)(при наличии);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иные документы, являющиеся основанием для выплаты.</w:t>
      </w:r>
    </w:p>
    <w:p w:rsidR="00F45924" w:rsidRDefault="00F45924" w:rsidP="00F45924">
      <w:pPr>
        <w:ind w:firstLine="709"/>
        <w:jc w:val="both"/>
        <w:rPr>
          <w:sz w:val="28"/>
          <w:szCs w:val="28"/>
        </w:rPr>
      </w:pP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3.3. Премии, денежные поощрения, денежные компенсации, иные выплаты: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нормативный правовой акт (распорядительный документ) устанавливающий размер выплаты;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 xml:space="preserve">-  распоряжение Главы Администрации </w:t>
      </w:r>
      <w:r w:rsidR="004F6546">
        <w:rPr>
          <w:sz w:val="28"/>
          <w:szCs w:val="28"/>
        </w:rPr>
        <w:t>Долотинского</w:t>
      </w:r>
      <w:r w:rsidR="004F6546" w:rsidRPr="00F45924">
        <w:rPr>
          <w:sz w:val="28"/>
          <w:szCs w:val="28"/>
        </w:rPr>
        <w:t xml:space="preserve"> </w:t>
      </w:r>
      <w:r w:rsidRPr="00F4592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или </w:t>
      </w:r>
      <w:r w:rsidRPr="00F45924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 xml:space="preserve">муниципального бюджетного учреждения </w:t>
      </w:r>
      <w:r w:rsidRPr="00F45924">
        <w:rPr>
          <w:sz w:val="28"/>
          <w:szCs w:val="28"/>
        </w:rPr>
        <w:t>об осуществлении соответствующих выплат с указанием суммы расхода либо размера выплат;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реестр выплат (с указанием наименования выплаты);</w:t>
      </w: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lastRenderedPageBreak/>
        <w:t>- расчет выплат, платежей во внебюджетные фонды и удержанного налога на доходы физических лиц;</w:t>
      </w:r>
    </w:p>
    <w:p w:rsidR="00F45924" w:rsidRDefault="00F45924" w:rsidP="00F45924">
      <w:pPr>
        <w:ind w:firstLine="709"/>
        <w:jc w:val="both"/>
        <w:rPr>
          <w:sz w:val="28"/>
          <w:szCs w:val="28"/>
        </w:rPr>
      </w:pPr>
      <w:r w:rsidRPr="00F45924">
        <w:rPr>
          <w:sz w:val="28"/>
          <w:szCs w:val="28"/>
        </w:rPr>
        <w:t>- соглашение о возмещении компенсационных выплат.</w:t>
      </w:r>
    </w:p>
    <w:p w:rsidR="00562322" w:rsidRDefault="00562322" w:rsidP="00F45924">
      <w:pPr>
        <w:ind w:firstLine="709"/>
        <w:jc w:val="both"/>
        <w:rPr>
          <w:sz w:val="28"/>
          <w:szCs w:val="28"/>
        </w:rPr>
      </w:pP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4. Капитальные вложения в объекты муниципальной собственности.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4.1. Приобретение земельных участков: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выписка из Единого государственного реестра недвижимости;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правовой акт Администрации Красносулинского района об изъятии земельных участков для муниципальных нужд;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соглашение (при выкупе земельного участка на основании соглашения с собственником земельного участка);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судебный акт (при изъятии земельного участка на основании судебного акта).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4.1.1. При оплате расходов, связанных с процедурой выкупа, изъятия земельных участков, дополнительно представляются: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заявление начальника Управления земельно-имущественных отношений и муниципального заказа о внесении денежных средств на депозитный счет нотариуса;</w:t>
      </w:r>
    </w:p>
    <w:p w:rsid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справка нотариуса с указанием размера нотариального тарифа за принятие на депозитный счет денежных сумм.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2322">
        <w:rPr>
          <w:sz w:val="28"/>
          <w:szCs w:val="28"/>
        </w:rPr>
        <w:t>.2. Строительство и реконструкция зданий и сооружений: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муниципальный контракт (договор);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сводный сметный расчет стоимости строительства;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счет;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акт о приемке выполненных работ (форма № КС-2);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справка о стоимости выполненных работ и затрат (форма № КС-3);</w:t>
      </w:r>
    </w:p>
    <w:p w:rsidR="00562322" w:rsidRP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счет и акт выполненных работ (оказанных услуг) (при оплате по договорам о технологическом присоединении, авторском надзоре, строительном контроле и иных видах работ, осуществляемых по объекту капитального строительства (реконструкции) (при наличии);</w:t>
      </w:r>
    </w:p>
    <w:p w:rsidR="00562322" w:rsidRDefault="00562322" w:rsidP="00562322">
      <w:pPr>
        <w:ind w:firstLine="709"/>
        <w:jc w:val="both"/>
        <w:rPr>
          <w:sz w:val="28"/>
          <w:szCs w:val="28"/>
        </w:rPr>
      </w:pPr>
      <w:r w:rsidRPr="00562322">
        <w:rPr>
          <w:sz w:val="28"/>
          <w:szCs w:val="28"/>
        </w:rPr>
        <w:t>- договор, счет и акт выполненных работ (оказанных услуг) (в случае компенсации затрат исполнителя работ на технологическое присоединение и иные виды работ, осуществляемых по объекту капитального строительства (реконструкции) (при наличии).</w:t>
      </w:r>
    </w:p>
    <w:p w:rsidR="00C5729C" w:rsidRPr="00562322" w:rsidRDefault="00C5729C" w:rsidP="00562322">
      <w:pPr>
        <w:ind w:firstLine="709"/>
        <w:jc w:val="both"/>
        <w:rPr>
          <w:sz w:val="28"/>
          <w:szCs w:val="28"/>
        </w:rPr>
      </w:pPr>
    </w:p>
    <w:p w:rsidR="00C5729C" w:rsidRPr="00C5729C" w:rsidRDefault="00C5729C" w:rsidP="00C57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729C">
        <w:rPr>
          <w:sz w:val="28"/>
          <w:szCs w:val="28"/>
        </w:rPr>
        <w:t>. Пре</w:t>
      </w:r>
      <w:r>
        <w:rPr>
          <w:sz w:val="28"/>
          <w:szCs w:val="28"/>
        </w:rPr>
        <w:t xml:space="preserve">доставление субсидий </w:t>
      </w:r>
      <w:r w:rsidRPr="00C5729C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 xml:space="preserve">бюджетным </w:t>
      </w:r>
      <w:r w:rsidRPr="00C5729C">
        <w:rPr>
          <w:sz w:val="28"/>
          <w:szCs w:val="28"/>
        </w:rPr>
        <w:t>учреждениям.</w:t>
      </w:r>
    </w:p>
    <w:p w:rsidR="00C5729C" w:rsidRPr="00C5729C" w:rsidRDefault="00C5729C" w:rsidP="00C5729C">
      <w:pPr>
        <w:ind w:firstLine="709"/>
        <w:jc w:val="both"/>
        <w:rPr>
          <w:sz w:val="28"/>
          <w:szCs w:val="28"/>
        </w:rPr>
      </w:pPr>
    </w:p>
    <w:p w:rsidR="00C5729C" w:rsidRPr="00C5729C" w:rsidRDefault="00906482" w:rsidP="00C57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729C" w:rsidRPr="00C5729C">
        <w:rPr>
          <w:sz w:val="28"/>
          <w:szCs w:val="28"/>
        </w:rPr>
        <w:t xml:space="preserve">.1. Предоставление </w:t>
      </w:r>
      <w:r w:rsidR="00C5729C">
        <w:rPr>
          <w:sz w:val="28"/>
          <w:szCs w:val="28"/>
        </w:rPr>
        <w:t xml:space="preserve">муниципальным </w:t>
      </w:r>
      <w:r w:rsidR="00C5729C" w:rsidRPr="00C5729C">
        <w:rPr>
          <w:sz w:val="28"/>
          <w:szCs w:val="28"/>
        </w:rPr>
        <w:t xml:space="preserve">бюджетным учреждениям </w:t>
      </w:r>
      <w:r w:rsidR="004F6546">
        <w:rPr>
          <w:sz w:val="28"/>
          <w:szCs w:val="28"/>
        </w:rPr>
        <w:t>Долотинского</w:t>
      </w:r>
      <w:r w:rsidR="00C5729C" w:rsidRPr="00C5729C">
        <w:rPr>
          <w:sz w:val="28"/>
          <w:szCs w:val="28"/>
        </w:rPr>
        <w:t xml:space="preserve"> сельского поселения на финансовое обеспечение муниципального задания на оказание муниципальных услуг:</w:t>
      </w:r>
    </w:p>
    <w:p w:rsidR="00C5729C" w:rsidRPr="00C5729C" w:rsidRDefault="00C5729C" w:rsidP="00C5729C">
      <w:pPr>
        <w:ind w:firstLine="709"/>
        <w:jc w:val="both"/>
        <w:rPr>
          <w:sz w:val="28"/>
          <w:szCs w:val="28"/>
        </w:rPr>
      </w:pPr>
      <w:r w:rsidRPr="00C5729C">
        <w:rPr>
          <w:sz w:val="28"/>
          <w:szCs w:val="28"/>
        </w:rPr>
        <w:t>- соглашение (договор) о предоставлении субсидии и график предоставления субсидии;</w:t>
      </w:r>
    </w:p>
    <w:p w:rsidR="00C5729C" w:rsidRPr="00C5729C" w:rsidRDefault="00C5729C" w:rsidP="00C5729C">
      <w:pPr>
        <w:ind w:firstLine="709"/>
        <w:jc w:val="both"/>
        <w:rPr>
          <w:sz w:val="28"/>
          <w:szCs w:val="28"/>
        </w:rPr>
      </w:pPr>
      <w:r w:rsidRPr="00C5729C">
        <w:rPr>
          <w:sz w:val="28"/>
          <w:szCs w:val="28"/>
        </w:rPr>
        <w:t>- заявка на финансирование (при наличии).</w:t>
      </w:r>
    </w:p>
    <w:p w:rsidR="00C5729C" w:rsidRPr="00C5729C" w:rsidRDefault="00C5729C" w:rsidP="00C5729C">
      <w:pPr>
        <w:ind w:firstLine="709"/>
        <w:jc w:val="both"/>
        <w:rPr>
          <w:sz w:val="28"/>
          <w:szCs w:val="28"/>
        </w:rPr>
      </w:pPr>
    </w:p>
    <w:p w:rsidR="00C5729C" w:rsidRPr="00C5729C" w:rsidRDefault="00906482" w:rsidP="00C572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729C" w:rsidRPr="00C5729C">
        <w:rPr>
          <w:sz w:val="28"/>
          <w:szCs w:val="28"/>
        </w:rPr>
        <w:t xml:space="preserve">.2. Предоставление муниципальным бюджетным учреждениям </w:t>
      </w:r>
      <w:r w:rsidR="004F6546">
        <w:rPr>
          <w:sz w:val="28"/>
          <w:szCs w:val="28"/>
        </w:rPr>
        <w:t>Долотинского</w:t>
      </w:r>
      <w:r w:rsidR="004F6546" w:rsidRPr="00C5729C">
        <w:rPr>
          <w:sz w:val="28"/>
          <w:szCs w:val="28"/>
        </w:rPr>
        <w:t xml:space="preserve"> </w:t>
      </w:r>
      <w:r w:rsidR="00C5729C" w:rsidRPr="00C5729C">
        <w:rPr>
          <w:sz w:val="28"/>
          <w:szCs w:val="28"/>
        </w:rPr>
        <w:t>сельского поселения субсидий на иные цели:</w:t>
      </w:r>
    </w:p>
    <w:p w:rsidR="00C5729C" w:rsidRDefault="00C5729C" w:rsidP="00C572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29C">
        <w:rPr>
          <w:sz w:val="28"/>
          <w:szCs w:val="28"/>
        </w:rPr>
        <w:t>- документы, предусмотренные</w:t>
      </w:r>
      <w:r w:rsidR="004F654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4F65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4F6546">
        <w:rPr>
          <w:sz w:val="28"/>
          <w:szCs w:val="28"/>
        </w:rPr>
        <w:t>Долотинского</w:t>
      </w:r>
      <w:r w:rsidRPr="00C5729C">
        <w:rPr>
          <w:sz w:val="28"/>
          <w:szCs w:val="28"/>
        </w:rPr>
        <w:t xml:space="preserve"> сельского поселения от </w:t>
      </w:r>
      <w:r w:rsidR="001F77CF" w:rsidRPr="001F77CF">
        <w:rPr>
          <w:sz w:val="28"/>
          <w:szCs w:val="28"/>
        </w:rPr>
        <w:t>31</w:t>
      </w:r>
      <w:r w:rsidRPr="001F77CF">
        <w:rPr>
          <w:sz w:val="28"/>
          <w:szCs w:val="28"/>
        </w:rPr>
        <w:t xml:space="preserve">.12.2015 № </w:t>
      </w:r>
      <w:r w:rsidR="001F77CF" w:rsidRPr="001F77CF">
        <w:rPr>
          <w:sz w:val="28"/>
          <w:szCs w:val="28"/>
        </w:rPr>
        <w:t>173</w:t>
      </w:r>
      <w:r w:rsidRPr="00C5729C">
        <w:rPr>
          <w:sz w:val="28"/>
          <w:szCs w:val="28"/>
        </w:rPr>
        <w:t xml:space="preserve"> «Об утверждении Порядка санкционирования расходов муниципальных </w:t>
      </w:r>
      <w:r w:rsidR="001F77CF">
        <w:rPr>
          <w:sz w:val="28"/>
          <w:szCs w:val="28"/>
        </w:rPr>
        <w:t>бюджетных</w:t>
      </w:r>
      <w:r w:rsidRPr="00C5729C">
        <w:rPr>
          <w:sz w:val="28"/>
          <w:szCs w:val="28"/>
        </w:rPr>
        <w:t xml:space="preserve"> учреждений </w:t>
      </w:r>
      <w:r w:rsidR="004F6546">
        <w:rPr>
          <w:sz w:val="28"/>
          <w:szCs w:val="28"/>
        </w:rPr>
        <w:t>Долотинского</w:t>
      </w:r>
      <w:r w:rsidR="004F6546" w:rsidRPr="00C5729C">
        <w:rPr>
          <w:sz w:val="28"/>
          <w:szCs w:val="28"/>
        </w:rPr>
        <w:t xml:space="preserve"> </w:t>
      </w:r>
      <w:r w:rsidRPr="00C5729C">
        <w:rPr>
          <w:sz w:val="28"/>
          <w:szCs w:val="28"/>
        </w:rPr>
        <w:t>сельского поселения источником финансового обеспечения которых являются средства, полученные указанными учреждениями в соответствии с абзацем вторым пункта 1 статьи 78</w:t>
      </w:r>
      <w:r w:rsidRPr="00C5729C">
        <w:rPr>
          <w:sz w:val="28"/>
          <w:szCs w:val="28"/>
          <w:vertAlign w:val="superscript"/>
        </w:rPr>
        <w:t>1</w:t>
      </w:r>
      <w:r w:rsidRPr="00C5729C">
        <w:rPr>
          <w:sz w:val="28"/>
          <w:szCs w:val="28"/>
        </w:rPr>
        <w:t xml:space="preserve"> и пунктом 2 статьи 78</w:t>
      </w:r>
      <w:r w:rsidRPr="00C5729C">
        <w:rPr>
          <w:sz w:val="28"/>
          <w:szCs w:val="28"/>
          <w:vertAlign w:val="superscript"/>
        </w:rPr>
        <w:t>2</w:t>
      </w:r>
      <w:r w:rsidRPr="00C5729C">
        <w:rPr>
          <w:sz w:val="28"/>
          <w:szCs w:val="28"/>
        </w:rPr>
        <w:t xml:space="preserve"> Бюджетного кодекса Российской Федерации</w:t>
      </w:r>
      <w:r w:rsidRPr="00C5729C">
        <w:rPr>
          <w:rFonts w:eastAsia="Calibri"/>
          <w:sz w:val="28"/>
          <w:szCs w:val="28"/>
          <w:lang w:eastAsia="en-US"/>
        </w:rPr>
        <w:t>».</w:t>
      </w:r>
    </w:p>
    <w:p w:rsidR="0042073B" w:rsidRDefault="0042073B" w:rsidP="00C572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2073B">
        <w:rPr>
          <w:sz w:val="28"/>
          <w:szCs w:val="28"/>
        </w:rPr>
        <w:t>. Обслуживание муниципального долга.</w:t>
      </w: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2073B">
        <w:rPr>
          <w:sz w:val="28"/>
          <w:szCs w:val="28"/>
        </w:rPr>
        <w:t>.1. Обслуживание м</w:t>
      </w:r>
      <w:r>
        <w:rPr>
          <w:sz w:val="28"/>
          <w:szCs w:val="28"/>
        </w:rPr>
        <w:t>униципального внутреннего долга</w:t>
      </w:r>
      <w:r w:rsidRPr="0042073B">
        <w:rPr>
          <w:sz w:val="28"/>
          <w:szCs w:val="28"/>
        </w:rPr>
        <w:t>:</w:t>
      </w: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  <w:r w:rsidRPr="0042073B">
        <w:rPr>
          <w:sz w:val="28"/>
          <w:szCs w:val="28"/>
        </w:rPr>
        <w:t>- муниципальный контракт (кредитный договор) или соглашение о предоставлении бюджетного кредита;</w:t>
      </w: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  <w:r w:rsidRPr="0042073B">
        <w:rPr>
          <w:sz w:val="28"/>
          <w:szCs w:val="28"/>
        </w:rPr>
        <w:t>- уведомление кредитной организации о сумме подлежащих уплате процентов по муниципальному контракту (кредитному договору) и реквизитах для зачисления средств.</w:t>
      </w: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2073B">
        <w:rPr>
          <w:sz w:val="28"/>
          <w:szCs w:val="28"/>
        </w:rPr>
        <w:t>. Иные расходы.</w:t>
      </w: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2073B">
        <w:rPr>
          <w:sz w:val="28"/>
          <w:szCs w:val="28"/>
        </w:rPr>
        <w:t>.1. Уплата налогов, сборов, взносов,</w:t>
      </w:r>
      <w:r w:rsidRPr="0042073B">
        <w:rPr>
          <w:rFonts w:eastAsia="Calibri"/>
          <w:sz w:val="28"/>
          <w:szCs w:val="28"/>
          <w:lang w:eastAsia="en-US"/>
        </w:rPr>
        <w:t>государственных пошлин, пени, штрафов</w:t>
      </w:r>
      <w:r w:rsidRPr="0042073B">
        <w:rPr>
          <w:sz w:val="28"/>
          <w:szCs w:val="28"/>
        </w:rPr>
        <w:t>:</w:t>
      </w:r>
    </w:p>
    <w:p w:rsidR="0042073B" w:rsidRPr="0042073B" w:rsidRDefault="0042073B" w:rsidP="0042073B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2073B">
        <w:rPr>
          <w:rFonts w:eastAsia="Calibri"/>
          <w:sz w:val="28"/>
          <w:szCs w:val="22"/>
          <w:lang w:eastAsia="en-US"/>
        </w:rPr>
        <w:t>- декларация или налоговый расчет (расчет сбора, взноса, государственной пошлины);</w:t>
      </w:r>
    </w:p>
    <w:p w:rsidR="0042073B" w:rsidRPr="0042073B" w:rsidRDefault="0042073B" w:rsidP="0042073B">
      <w:pPr>
        <w:ind w:firstLine="708"/>
        <w:jc w:val="both"/>
        <w:rPr>
          <w:sz w:val="28"/>
          <w:szCs w:val="28"/>
        </w:rPr>
      </w:pPr>
      <w:r w:rsidRPr="0042073B">
        <w:rPr>
          <w:sz w:val="28"/>
          <w:szCs w:val="28"/>
        </w:rPr>
        <w:t>- требование об уплате налога, сбора, пени, штрафа;</w:t>
      </w:r>
    </w:p>
    <w:p w:rsidR="0042073B" w:rsidRDefault="0042073B" w:rsidP="0042073B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42073B">
        <w:rPr>
          <w:rFonts w:eastAsia="Calibri"/>
          <w:sz w:val="28"/>
          <w:szCs w:val="22"/>
          <w:lang w:eastAsia="en-US"/>
        </w:rPr>
        <w:t>- реестр выплат (при наличии).</w:t>
      </w:r>
    </w:p>
    <w:p w:rsidR="0042073B" w:rsidRDefault="0042073B" w:rsidP="0042073B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Pr="0042073B">
        <w:rPr>
          <w:sz w:val="28"/>
          <w:szCs w:val="28"/>
        </w:rPr>
        <w:t>. Взносы за членство в некоммерческой организации:</w:t>
      </w: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  <w:r w:rsidRPr="0042073B">
        <w:rPr>
          <w:sz w:val="28"/>
          <w:szCs w:val="28"/>
        </w:rPr>
        <w:t xml:space="preserve">- документы, подтверждающие членство получателя </w:t>
      </w:r>
      <w:r w:rsidR="001F77CF">
        <w:rPr>
          <w:sz w:val="28"/>
          <w:szCs w:val="28"/>
        </w:rPr>
        <w:t>бюджетных</w:t>
      </w:r>
      <w:r w:rsidRPr="0042073B">
        <w:rPr>
          <w:sz w:val="28"/>
          <w:szCs w:val="28"/>
        </w:rPr>
        <w:t xml:space="preserve"> средств в организации;</w:t>
      </w: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  <w:r w:rsidRPr="0042073B">
        <w:rPr>
          <w:sz w:val="28"/>
          <w:szCs w:val="28"/>
        </w:rPr>
        <w:t>- счет или иной документ, подтверждающий сумму членского взноса и содержащий реквизиты для оплаты.</w:t>
      </w: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7.3</w:t>
      </w:r>
      <w:r w:rsidRPr="0042073B">
        <w:rPr>
          <w:rFonts w:eastAsia="Calibri"/>
          <w:sz w:val="28"/>
          <w:szCs w:val="28"/>
          <w:lang w:eastAsia="en-US"/>
        </w:rPr>
        <w:t xml:space="preserve">. Исполнение </w:t>
      </w:r>
      <w:r w:rsidRPr="0042073B">
        <w:rPr>
          <w:sz w:val="28"/>
          <w:szCs w:val="28"/>
        </w:rPr>
        <w:t xml:space="preserve">исполнительных документов, предусматривающих обращение взыскания на средства бюджета </w:t>
      </w:r>
      <w:r w:rsidR="004F6546">
        <w:rPr>
          <w:sz w:val="28"/>
          <w:szCs w:val="28"/>
        </w:rPr>
        <w:t>Долотинского</w:t>
      </w:r>
      <w:r w:rsidR="004F6546" w:rsidRPr="0042073B">
        <w:rPr>
          <w:sz w:val="28"/>
          <w:szCs w:val="28"/>
        </w:rPr>
        <w:t xml:space="preserve"> </w:t>
      </w:r>
      <w:r w:rsidRPr="0042073B">
        <w:rPr>
          <w:sz w:val="28"/>
          <w:szCs w:val="28"/>
        </w:rPr>
        <w:t>сельского поселения:</w:t>
      </w: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  <w:r w:rsidRPr="0042073B">
        <w:rPr>
          <w:sz w:val="28"/>
          <w:szCs w:val="28"/>
        </w:rPr>
        <w:t>- исполнительный документ и судебный акт, на основании которого выдан исполнительный документ;</w:t>
      </w:r>
    </w:p>
    <w:p w:rsidR="0042073B" w:rsidRPr="0042073B" w:rsidRDefault="0042073B" w:rsidP="0042073B">
      <w:pPr>
        <w:ind w:firstLine="709"/>
        <w:jc w:val="both"/>
        <w:rPr>
          <w:sz w:val="28"/>
          <w:szCs w:val="28"/>
        </w:rPr>
      </w:pPr>
      <w:r w:rsidRPr="0042073B">
        <w:rPr>
          <w:sz w:val="28"/>
          <w:szCs w:val="28"/>
        </w:rPr>
        <w:t>- заявление взыскателя с указанием реквизитов банковского счета взыскателя;</w:t>
      </w:r>
    </w:p>
    <w:p w:rsidR="0042073B" w:rsidRDefault="0042073B" w:rsidP="0042073B">
      <w:pPr>
        <w:ind w:firstLine="709"/>
        <w:jc w:val="both"/>
        <w:rPr>
          <w:sz w:val="28"/>
          <w:szCs w:val="22"/>
        </w:rPr>
      </w:pPr>
      <w:r w:rsidRPr="0042073B">
        <w:rPr>
          <w:sz w:val="28"/>
          <w:szCs w:val="22"/>
        </w:rPr>
        <w:t>- расчет суммы выплаты (если в исполнительном документе предусмотрена индексация периодических выплат, расчет должником суммы выплаты, обусловленной выполнением каких либо иных обязательств и в других аналогичных случаях).</w:t>
      </w:r>
    </w:p>
    <w:p w:rsidR="00620551" w:rsidRPr="00620551" w:rsidRDefault="00620551" w:rsidP="00620551">
      <w:pPr>
        <w:ind w:firstLine="709"/>
        <w:jc w:val="both"/>
        <w:rPr>
          <w:sz w:val="28"/>
          <w:szCs w:val="22"/>
        </w:rPr>
      </w:pPr>
      <w:r>
        <w:rPr>
          <w:rFonts w:eastAsia="Calibri"/>
          <w:sz w:val="28"/>
          <w:szCs w:val="28"/>
          <w:lang w:eastAsia="en-US"/>
        </w:rPr>
        <w:lastRenderedPageBreak/>
        <w:t>7.4</w:t>
      </w:r>
      <w:r w:rsidRPr="00620551">
        <w:rPr>
          <w:rFonts w:eastAsia="Calibri"/>
          <w:sz w:val="28"/>
          <w:szCs w:val="28"/>
          <w:lang w:eastAsia="en-US"/>
        </w:rPr>
        <w:t>. При оплате денежных обязательств, финансовое обеспечение которых осуществляется за счет средств резервного фонда Правительства Российской Федерации, Правительства Ростовской области, Администрации Красносулинского района</w:t>
      </w:r>
      <w:r w:rsidR="00AF4F1E">
        <w:rPr>
          <w:rFonts w:eastAsia="Calibri"/>
          <w:sz w:val="28"/>
          <w:szCs w:val="28"/>
          <w:lang w:eastAsia="en-US"/>
        </w:rPr>
        <w:t xml:space="preserve">, </w:t>
      </w:r>
      <w:r w:rsidR="00AF4F1E" w:rsidRPr="00AF4F1E">
        <w:rPr>
          <w:rFonts w:eastAsia="Calibri"/>
          <w:sz w:val="28"/>
          <w:szCs w:val="28"/>
          <w:lang w:eastAsia="en-US"/>
        </w:rPr>
        <w:t>Администрации</w:t>
      </w:r>
      <w:r w:rsidR="004F6546">
        <w:rPr>
          <w:rFonts w:eastAsia="Calibri"/>
          <w:sz w:val="28"/>
          <w:szCs w:val="28"/>
          <w:lang w:eastAsia="en-US"/>
        </w:rPr>
        <w:t xml:space="preserve"> </w:t>
      </w:r>
      <w:r w:rsidR="004F6546">
        <w:rPr>
          <w:sz w:val="28"/>
          <w:szCs w:val="28"/>
        </w:rPr>
        <w:t>Долотинского</w:t>
      </w:r>
      <w:r w:rsidR="004F6546" w:rsidRPr="00AF4F1E">
        <w:rPr>
          <w:rFonts w:eastAsia="Calibri"/>
          <w:sz w:val="28"/>
          <w:szCs w:val="28"/>
          <w:lang w:eastAsia="en-US"/>
        </w:rPr>
        <w:t xml:space="preserve"> </w:t>
      </w:r>
      <w:r w:rsidR="00AF4F1E" w:rsidRPr="00AF4F1E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Pr="00620551">
        <w:rPr>
          <w:rFonts w:eastAsia="Calibri"/>
          <w:sz w:val="28"/>
          <w:szCs w:val="28"/>
          <w:lang w:eastAsia="en-US"/>
        </w:rPr>
        <w:t>одновременно с документами, предусмотренными настоящим Перечнем в зависимости от направления расходов, дополнительно представляются:</w:t>
      </w:r>
    </w:p>
    <w:p w:rsidR="00620551" w:rsidRDefault="00620551" w:rsidP="00620551">
      <w:pPr>
        <w:ind w:firstLine="540"/>
        <w:jc w:val="both"/>
        <w:rPr>
          <w:sz w:val="28"/>
          <w:szCs w:val="28"/>
        </w:rPr>
      </w:pPr>
      <w:r w:rsidRPr="00620551">
        <w:rPr>
          <w:sz w:val="28"/>
          <w:szCs w:val="28"/>
        </w:rPr>
        <w:t>- распоряжение Правительства Российской Федерации, Правительства Ростовской области, постановление Администрации Красносулинского района</w:t>
      </w:r>
      <w:r w:rsidR="00AF4F1E">
        <w:rPr>
          <w:sz w:val="28"/>
          <w:szCs w:val="28"/>
        </w:rPr>
        <w:t>,</w:t>
      </w:r>
      <w:r w:rsidR="00AF4F1E" w:rsidRPr="00AF4F1E">
        <w:rPr>
          <w:sz w:val="28"/>
          <w:szCs w:val="28"/>
        </w:rPr>
        <w:t xml:space="preserve"> постановление Администрации</w:t>
      </w:r>
      <w:r w:rsidR="004F6546">
        <w:rPr>
          <w:sz w:val="28"/>
          <w:szCs w:val="28"/>
        </w:rPr>
        <w:t xml:space="preserve"> Долотинского</w:t>
      </w:r>
      <w:r w:rsidR="004F6546" w:rsidRPr="00AF4F1E">
        <w:rPr>
          <w:sz w:val="28"/>
          <w:szCs w:val="28"/>
        </w:rPr>
        <w:t xml:space="preserve"> </w:t>
      </w:r>
      <w:r w:rsidR="00AF4F1E" w:rsidRPr="00AF4F1E">
        <w:rPr>
          <w:sz w:val="28"/>
          <w:szCs w:val="28"/>
        </w:rPr>
        <w:t xml:space="preserve">сельского поселения </w:t>
      </w:r>
      <w:r w:rsidRPr="00620551">
        <w:rPr>
          <w:sz w:val="28"/>
          <w:szCs w:val="28"/>
        </w:rPr>
        <w:t>о выделении средств из резервного фонда.</w:t>
      </w:r>
    </w:p>
    <w:p w:rsidR="008C79AE" w:rsidRDefault="008C79AE" w:rsidP="00620551">
      <w:pPr>
        <w:ind w:firstLine="540"/>
        <w:jc w:val="both"/>
        <w:rPr>
          <w:sz w:val="28"/>
          <w:szCs w:val="28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</w:rPr>
      </w:pPr>
    </w:p>
    <w:p w:rsidR="008C79AE" w:rsidRDefault="008C79AE" w:rsidP="00620551">
      <w:pPr>
        <w:ind w:firstLine="540"/>
        <w:jc w:val="both"/>
        <w:rPr>
          <w:sz w:val="28"/>
          <w:szCs w:val="28"/>
        </w:rPr>
      </w:pPr>
    </w:p>
    <w:p w:rsidR="008C79AE" w:rsidRPr="008C79AE" w:rsidRDefault="008C79AE" w:rsidP="008C79AE">
      <w:pPr>
        <w:pageBreakBefore/>
        <w:suppressAutoHyphens/>
        <w:ind w:left="5670"/>
        <w:jc w:val="right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lastRenderedPageBreak/>
        <w:t>Приложение № 1</w:t>
      </w:r>
    </w:p>
    <w:p w:rsidR="008C79AE" w:rsidRPr="008C79AE" w:rsidRDefault="008C79AE" w:rsidP="008C79AE">
      <w:pPr>
        <w:suppressAutoHyphens/>
        <w:ind w:left="5670"/>
        <w:jc w:val="right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t xml:space="preserve">к перечню </w:t>
      </w:r>
      <w:r w:rsidRPr="008C79AE">
        <w:rPr>
          <w:sz w:val="28"/>
          <w:szCs w:val="28"/>
        </w:rPr>
        <w:t>документов,</w:t>
      </w:r>
      <w:r w:rsidRPr="008C79AE">
        <w:rPr>
          <w:sz w:val="28"/>
          <w:szCs w:val="28"/>
        </w:rPr>
        <w:br/>
        <w:t xml:space="preserve">предоставляемых в </w:t>
      </w:r>
      <w:r>
        <w:rPr>
          <w:sz w:val="28"/>
          <w:szCs w:val="28"/>
        </w:rPr>
        <w:t>СЭиФ</w:t>
      </w:r>
      <w:r w:rsidRPr="008C79AE">
        <w:rPr>
          <w:sz w:val="28"/>
          <w:szCs w:val="28"/>
        </w:rPr>
        <w:t xml:space="preserve"> Администрации</w:t>
      </w:r>
      <w:r w:rsidRPr="008C79AE">
        <w:rPr>
          <w:sz w:val="28"/>
          <w:szCs w:val="28"/>
        </w:rPr>
        <w:br/>
      </w:r>
      <w:r w:rsidR="004F6546">
        <w:rPr>
          <w:sz w:val="28"/>
          <w:szCs w:val="28"/>
        </w:rPr>
        <w:t>Долотинского</w:t>
      </w:r>
      <w:r w:rsidR="004F6546" w:rsidRPr="008C79AE">
        <w:rPr>
          <w:sz w:val="28"/>
          <w:szCs w:val="28"/>
        </w:rPr>
        <w:t xml:space="preserve"> </w:t>
      </w:r>
      <w:r w:rsidRPr="008C79AE">
        <w:rPr>
          <w:sz w:val="28"/>
          <w:szCs w:val="28"/>
        </w:rPr>
        <w:t>сельского поселения для</w:t>
      </w:r>
      <w:r w:rsidRPr="008C79AE">
        <w:rPr>
          <w:sz w:val="28"/>
          <w:szCs w:val="28"/>
        </w:rPr>
        <w:br/>
        <w:t>осуществления процедуры</w:t>
      </w:r>
      <w:r w:rsidRPr="008C79AE">
        <w:rPr>
          <w:sz w:val="28"/>
          <w:szCs w:val="28"/>
        </w:rPr>
        <w:br/>
        <w:t>санкционирования оплаты</w:t>
      </w:r>
      <w:r w:rsidRPr="008C79AE">
        <w:rPr>
          <w:sz w:val="28"/>
          <w:szCs w:val="28"/>
        </w:rPr>
        <w:br/>
        <w:t>денежных обязательств</w:t>
      </w:r>
      <w:r w:rsidRPr="008C79AE">
        <w:rPr>
          <w:sz w:val="28"/>
          <w:szCs w:val="28"/>
        </w:rPr>
        <w:br/>
        <w:t xml:space="preserve">получателей </w:t>
      </w:r>
      <w:r w:rsidR="001F77CF">
        <w:rPr>
          <w:sz w:val="28"/>
          <w:szCs w:val="28"/>
        </w:rPr>
        <w:t>бюджетных</w:t>
      </w:r>
      <w:r w:rsidRPr="008C79AE">
        <w:rPr>
          <w:sz w:val="28"/>
          <w:szCs w:val="28"/>
        </w:rPr>
        <w:t xml:space="preserve"> средств</w:t>
      </w:r>
    </w:p>
    <w:p w:rsidR="008C79AE" w:rsidRPr="008C79AE" w:rsidRDefault="008C79AE" w:rsidP="008C79AE">
      <w:pPr>
        <w:jc w:val="center"/>
        <w:rPr>
          <w:rFonts w:eastAsia="Calibri"/>
          <w:sz w:val="28"/>
          <w:szCs w:val="28"/>
          <w:lang w:eastAsia="en-US"/>
        </w:rPr>
      </w:pPr>
    </w:p>
    <w:p w:rsidR="008C79AE" w:rsidRPr="008C79AE" w:rsidRDefault="008C79AE" w:rsidP="008C79AE">
      <w:pPr>
        <w:jc w:val="center"/>
        <w:rPr>
          <w:rFonts w:eastAsia="Calibri"/>
          <w:sz w:val="28"/>
          <w:szCs w:val="28"/>
          <w:lang w:eastAsia="en-US"/>
        </w:rPr>
      </w:pPr>
    </w:p>
    <w:p w:rsidR="008C79AE" w:rsidRPr="008C79AE" w:rsidRDefault="008C79AE" w:rsidP="008C79AE">
      <w:pPr>
        <w:jc w:val="center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t>Справка</w:t>
      </w:r>
      <w:r w:rsidRPr="008C79AE">
        <w:rPr>
          <w:rFonts w:eastAsia="Calibri"/>
          <w:sz w:val="28"/>
          <w:szCs w:val="28"/>
          <w:lang w:eastAsia="en-US"/>
        </w:rPr>
        <w:br/>
        <w:t xml:space="preserve">о выплате заработной платы </w:t>
      </w:r>
    </w:p>
    <w:p w:rsidR="008C79AE" w:rsidRPr="008C79AE" w:rsidRDefault="008C79AE" w:rsidP="008C79AE">
      <w:pPr>
        <w:jc w:val="center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t>____________________________________________________________</w:t>
      </w:r>
    </w:p>
    <w:p w:rsidR="008C79AE" w:rsidRPr="008C79AE" w:rsidRDefault="008C79AE" w:rsidP="008C79AE">
      <w:pPr>
        <w:jc w:val="center"/>
        <w:rPr>
          <w:rFonts w:eastAsia="Calibri"/>
          <w:lang w:eastAsia="en-US"/>
        </w:rPr>
      </w:pPr>
      <w:r w:rsidRPr="008C79AE">
        <w:rPr>
          <w:rFonts w:eastAsia="Calibri"/>
          <w:lang w:eastAsia="en-US"/>
        </w:rPr>
        <w:t>(наименование учреждения)</w:t>
      </w:r>
    </w:p>
    <w:p w:rsidR="008C79AE" w:rsidRDefault="008C79AE" w:rsidP="008C79AE">
      <w:pPr>
        <w:jc w:val="center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4"/>
          <w:szCs w:val="24"/>
          <w:lang w:eastAsia="en-US"/>
        </w:rPr>
        <w:t xml:space="preserve">(за исключением заработной платы работникам муниципальных </w:t>
      </w:r>
      <w:r w:rsidR="001F77CF">
        <w:rPr>
          <w:rFonts w:eastAsia="Calibri"/>
          <w:sz w:val="24"/>
          <w:szCs w:val="24"/>
          <w:lang w:eastAsia="en-US"/>
        </w:rPr>
        <w:t>бюджетных</w:t>
      </w:r>
      <w:r w:rsidRPr="008C79AE">
        <w:rPr>
          <w:rFonts w:eastAsia="Calibri"/>
          <w:sz w:val="24"/>
          <w:szCs w:val="24"/>
          <w:lang w:eastAsia="en-US"/>
        </w:rPr>
        <w:t xml:space="preserve"> учреждений</w:t>
      </w:r>
      <w:r w:rsidR="004F6546">
        <w:rPr>
          <w:rFonts w:eastAsia="Calibri"/>
          <w:sz w:val="24"/>
          <w:szCs w:val="24"/>
          <w:lang w:eastAsia="en-US"/>
        </w:rPr>
        <w:t xml:space="preserve"> </w:t>
      </w:r>
      <w:r w:rsidR="004F6546">
        <w:rPr>
          <w:sz w:val="24"/>
          <w:szCs w:val="24"/>
        </w:rPr>
        <w:t>Долотинского</w:t>
      </w:r>
      <w:r w:rsidRPr="008C79AE">
        <w:rPr>
          <w:sz w:val="24"/>
          <w:szCs w:val="24"/>
        </w:rPr>
        <w:t xml:space="preserve"> сельского поселения</w:t>
      </w:r>
      <w:r w:rsidRPr="008C79AE">
        <w:rPr>
          <w:rFonts w:eastAsia="Calibri"/>
          <w:sz w:val="24"/>
          <w:szCs w:val="24"/>
          <w:lang w:eastAsia="en-US"/>
        </w:rPr>
        <w:t>)</w:t>
      </w:r>
      <w:r w:rsidRPr="008C79AE">
        <w:rPr>
          <w:rFonts w:eastAsia="Calibri"/>
          <w:sz w:val="24"/>
          <w:szCs w:val="24"/>
          <w:lang w:eastAsia="en-US"/>
        </w:rPr>
        <w:br/>
      </w:r>
      <w:r w:rsidRPr="008C79AE">
        <w:rPr>
          <w:rFonts w:eastAsia="Calibri"/>
          <w:sz w:val="28"/>
          <w:szCs w:val="28"/>
          <w:lang w:eastAsia="en-US"/>
        </w:rPr>
        <w:t>за ___________ месяц 201_ года</w:t>
      </w:r>
    </w:p>
    <w:p w:rsidR="008C79AE" w:rsidRDefault="008C79AE" w:rsidP="008C79AE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1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211"/>
        <w:gridCol w:w="1463"/>
        <w:gridCol w:w="1345"/>
        <w:gridCol w:w="1551"/>
      </w:tblGrid>
      <w:tr w:rsidR="008C79AE" w:rsidRPr="008C79AE" w:rsidTr="00E37857">
        <w:tc>
          <w:tcPr>
            <w:tcW w:w="560" w:type="dxa"/>
            <w:vMerge w:val="restart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11" w:type="dxa"/>
            <w:vMerge w:val="restart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359" w:type="dxa"/>
            <w:gridSpan w:val="3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Объем средств (руб)</w:t>
            </w:r>
          </w:p>
        </w:tc>
      </w:tr>
      <w:tr w:rsidR="008C79AE" w:rsidRPr="008C79AE" w:rsidTr="00E37857">
        <w:tc>
          <w:tcPr>
            <w:tcW w:w="560" w:type="dxa"/>
            <w:vMerge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vMerge/>
          </w:tcPr>
          <w:p w:rsidR="008C79AE" w:rsidRPr="008C79AE" w:rsidRDefault="008C79AE" w:rsidP="008C79A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63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Заработная плата</w:t>
            </w:r>
          </w:p>
        </w:tc>
        <w:tc>
          <w:tcPr>
            <w:tcW w:w="1345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Прочие выплаты</w:t>
            </w:r>
          </w:p>
        </w:tc>
        <w:tc>
          <w:tcPr>
            <w:tcW w:w="1551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Начислена заработная плата за месяц всего *,</w:t>
            </w:r>
          </w:p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tabs>
                <w:tab w:val="left" w:pos="4596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1. Муниципальным служащим всего, из них: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tabs>
                <w:tab w:val="left" w:pos="459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Должностной оклад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tabs>
                <w:tab w:val="left" w:pos="459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Оклад за классный чин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tabs>
                <w:tab w:val="left" w:pos="459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Ежемесячная надбавка за особые условия муниципальной службы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tabs>
                <w:tab w:val="left" w:pos="459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Ежемесячная надбавка за выслугу лет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tabs>
                <w:tab w:val="left" w:pos="459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Ежемесячная процентная надбавка за работу со сведениями, составляющими государственную тайну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tabs>
                <w:tab w:val="left" w:pos="459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Ежемесячное денежное поощрение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Материальная помощь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Ежеквартальная премия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Единовременная премия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 xml:space="preserve">Единовременная выплата при предоставлении ежегодного оплачиваемого отпуска 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Иные начисления (расшифровать)…………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…………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Pr="008C79AE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Работникам, осуществляющим техническое обеспечение деятельности ОМС всего, из них: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Должностной оклад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Материальная помощь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Премия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Иные надбавки (расшифровать)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……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3. Обслуживающему персоналу всего, из них: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Должностной оклад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Материальная помощь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Премия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Иные надбавки (расшифровать)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 xml:space="preserve">Заработная плата за </w:t>
            </w:r>
            <w:r w:rsidRPr="008C79AE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r w:rsidRPr="008C79AE">
              <w:rPr>
                <w:rFonts w:eastAsia="Calibri"/>
                <w:sz w:val="24"/>
                <w:szCs w:val="24"/>
                <w:lang w:eastAsia="en-US"/>
              </w:rPr>
              <w:t>половину месяца **</w:t>
            </w:r>
          </w:p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(к перечислению)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Межрасчетные выплаты** всего</w:t>
            </w:r>
          </w:p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(к перечислению) в том числе: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Оплата труда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Отпускные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Компенсационные выплаты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Пособия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Иные выплаты (расшифровать)…..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……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Удержано** всего,</w:t>
            </w:r>
          </w:p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НДФЛ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Проф. взносы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Алименты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Прочие (расшифровать)…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 xml:space="preserve">Заработная плата за </w:t>
            </w:r>
            <w:r w:rsidRPr="008C79AE">
              <w:rPr>
                <w:rFonts w:eastAsia="Calibri"/>
                <w:sz w:val="24"/>
                <w:szCs w:val="24"/>
                <w:lang w:val="en-US" w:eastAsia="en-US"/>
              </w:rPr>
              <w:t>II</w:t>
            </w:r>
            <w:r w:rsidRPr="008C79AE">
              <w:rPr>
                <w:rFonts w:eastAsia="Calibri"/>
                <w:sz w:val="24"/>
                <w:szCs w:val="24"/>
                <w:lang w:eastAsia="en-US"/>
              </w:rPr>
              <w:t xml:space="preserve"> половину месяца **</w:t>
            </w:r>
          </w:p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(п.5 = п.1 – п.2 – п.3 – п.4)</w:t>
            </w:r>
          </w:p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63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Заработная плата</w:t>
            </w:r>
          </w:p>
        </w:tc>
        <w:tc>
          <w:tcPr>
            <w:tcW w:w="1463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НДФЛ</w:t>
            </w:r>
          </w:p>
        </w:tc>
        <w:tc>
          <w:tcPr>
            <w:tcW w:w="1463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Проф. взносы</w:t>
            </w:r>
          </w:p>
        </w:tc>
        <w:tc>
          <w:tcPr>
            <w:tcW w:w="1463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Алименты</w:t>
            </w:r>
          </w:p>
        </w:tc>
        <w:tc>
          <w:tcPr>
            <w:tcW w:w="1463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Прочие (расшифровать)</w:t>
            </w:r>
          </w:p>
        </w:tc>
        <w:tc>
          <w:tcPr>
            <w:tcW w:w="1463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463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tabs>
                <w:tab w:val="left" w:pos="4596"/>
              </w:tabs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211" w:type="dxa"/>
          </w:tcPr>
          <w:p w:rsidR="008C79AE" w:rsidRPr="008C79AE" w:rsidRDefault="008C79AE" w:rsidP="008C79AE">
            <w:pPr>
              <w:tabs>
                <w:tab w:val="left" w:pos="459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Начисления на оплату труда всего,</w:t>
            </w:r>
          </w:p>
          <w:p w:rsidR="008C79AE" w:rsidRPr="008C79AE" w:rsidRDefault="008C79AE" w:rsidP="008C79AE">
            <w:pPr>
              <w:tabs>
                <w:tab w:val="left" w:pos="459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45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ПФР на выплату страховой части трудовой пенсии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45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ФФОМС обязательное медстрахование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45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ФСС от несчастных случаев на производстве и профзаболеваний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45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1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8C79AE" w:rsidRPr="008C79AE" w:rsidTr="00E37857">
        <w:tc>
          <w:tcPr>
            <w:tcW w:w="560" w:type="dxa"/>
          </w:tcPr>
          <w:p w:rsidR="008C79AE" w:rsidRPr="008C79AE" w:rsidRDefault="008C79AE" w:rsidP="008C79AE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8C79AE" w:rsidRPr="008C79AE" w:rsidRDefault="008C79AE" w:rsidP="008C79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sz w:val="24"/>
                <w:szCs w:val="24"/>
                <w:lang w:eastAsia="en-US"/>
              </w:rPr>
              <w:t>ФСС по временной нетрудоспособности и в связи с материнством</w:t>
            </w:r>
          </w:p>
        </w:tc>
        <w:tc>
          <w:tcPr>
            <w:tcW w:w="1463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45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9AE">
              <w:rPr>
                <w:rFonts w:eastAsia="Calibri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1" w:type="dxa"/>
          </w:tcPr>
          <w:p w:rsidR="008C79AE" w:rsidRPr="008C79AE" w:rsidRDefault="008C79AE" w:rsidP="008C79AE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</w:tbl>
    <w:p w:rsidR="008C79AE" w:rsidRPr="008C79AE" w:rsidRDefault="008C79AE" w:rsidP="008C79AE">
      <w:pPr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t xml:space="preserve"> Главный бухгалтер     ___________________            _____________________</w:t>
      </w:r>
    </w:p>
    <w:p w:rsidR="008C79AE" w:rsidRPr="008C79AE" w:rsidRDefault="008C79AE" w:rsidP="008C79AE">
      <w:pPr>
        <w:rPr>
          <w:rFonts w:eastAsia="Calibri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tab/>
      </w:r>
      <w:r w:rsidRPr="008C79AE">
        <w:rPr>
          <w:rFonts w:eastAsia="Calibri"/>
          <w:lang w:eastAsia="en-US"/>
        </w:rPr>
        <w:tab/>
      </w:r>
      <w:r w:rsidRPr="008C79AE">
        <w:rPr>
          <w:rFonts w:eastAsia="Calibri"/>
          <w:lang w:eastAsia="en-US"/>
        </w:rPr>
        <w:tab/>
      </w:r>
      <w:r w:rsidRPr="008C79AE">
        <w:rPr>
          <w:rFonts w:eastAsia="Calibri"/>
          <w:lang w:eastAsia="en-US"/>
        </w:rPr>
        <w:tab/>
        <w:t xml:space="preserve">              (подпись)                                            (расшифровка подписи)</w:t>
      </w:r>
    </w:p>
    <w:p w:rsidR="008C79AE" w:rsidRPr="008C79AE" w:rsidRDefault="008C79AE" w:rsidP="008C79AE">
      <w:pPr>
        <w:rPr>
          <w:rFonts w:eastAsia="Calibri"/>
          <w:i/>
          <w:sz w:val="28"/>
          <w:szCs w:val="28"/>
          <w:lang w:eastAsia="en-US"/>
        </w:rPr>
      </w:pPr>
    </w:p>
    <w:p w:rsidR="008C79AE" w:rsidRPr="008C79AE" w:rsidRDefault="008C79AE" w:rsidP="008C79AE">
      <w:pPr>
        <w:rPr>
          <w:rFonts w:eastAsia="Calibri"/>
          <w:lang w:eastAsia="en-US"/>
        </w:rPr>
      </w:pPr>
      <w:r w:rsidRPr="008C79AE">
        <w:rPr>
          <w:rFonts w:eastAsia="Calibri"/>
          <w:lang w:eastAsia="en-US"/>
        </w:rPr>
        <w:t>* - Заполняется при выплате заработной платы за вторую половину месяца</w:t>
      </w:r>
    </w:p>
    <w:p w:rsidR="008C79AE" w:rsidRPr="008C79AE" w:rsidRDefault="008C79AE" w:rsidP="008C79AE">
      <w:pPr>
        <w:rPr>
          <w:rFonts w:eastAsia="Calibri"/>
          <w:lang w:eastAsia="en-US"/>
        </w:rPr>
      </w:pPr>
      <w:r w:rsidRPr="008C79AE">
        <w:rPr>
          <w:rFonts w:eastAsia="Calibri"/>
          <w:lang w:eastAsia="en-US"/>
        </w:rPr>
        <w:t xml:space="preserve">** - заполняется в разрезе сумм в соответствии с заявками на оплату расходов </w:t>
      </w:r>
    </w:p>
    <w:p w:rsidR="008C79AE" w:rsidRPr="008C79AE" w:rsidRDefault="008C79AE" w:rsidP="008C79AE">
      <w:pPr>
        <w:pageBreakBefore/>
        <w:suppressAutoHyphens/>
        <w:jc w:val="right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8C79AE" w:rsidRPr="008C79AE" w:rsidRDefault="008C79AE" w:rsidP="008C79AE">
      <w:pPr>
        <w:suppressAutoHyphens/>
        <w:jc w:val="right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t>к перечню документов,</w:t>
      </w:r>
      <w:r w:rsidRPr="008C79AE">
        <w:rPr>
          <w:rFonts w:eastAsia="Calibri"/>
          <w:sz w:val="28"/>
          <w:szCs w:val="28"/>
          <w:lang w:eastAsia="en-US"/>
        </w:rPr>
        <w:br/>
        <w:t>предоставляемых в СЭиФ Администрации</w:t>
      </w:r>
      <w:r w:rsidRPr="008C79AE">
        <w:rPr>
          <w:rFonts w:eastAsia="Calibri"/>
          <w:sz w:val="28"/>
          <w:szCs w:val="28"/>
          <w:lang w:eastAsia="en-US"/>
        </w:rPr>
        <w:br/>
      </w:r>
      <w:r w:rsidR="004F6546">
        <w:rPr>
          <w:sz w:val="28"/>
          <w:szCs w:val="28"/>
        </w:rPr>
        <w:t>Долотинского</w:t>
      </w:r>
      <w:r w:rsidR="004F6546" w:rsidRPr="008C79AE">
        <w:rPr>
          <w:rFonts w:eastAsia="Calibri"/>
          <w:sz w:val="28"/>
          <w:szCs w:val="28"/>
          <w:lang w:eastAsia="en-US"/>
        </w:rPr>
        <w:t xml:space="preserve"> </w:t>
      </w:r>
      <w:r w:rsidRPr="008C79AE">
        <w:rPr>
          <w:rFonts w:eastAsia="Calibri"/>
          <w:sz w:val="28"/>
          <w:szCs w:val="28"/>
          <w:lang w:eastAsia="en-US"/>
        </w:rPr>
        <w:t>сельского поселения для</w:t>
      </w:r>
      <w:r w:rsidRPr="008C79AE">
        <w:rPr>
          <w:rFonts w:eastAsia="Calibri"/>
          <w:sz w:val="28"/>
          <w:szCs w:val="28"/>
          <w:lang w:eastAsia="en-US"/>
        </w:rPr>
        <w:br/>
        <w:t>осуществления процедуры</w:t>
      </w:r>
      <w:r w:rsidRPr="008C79AE">
        <w:rPr>
          <w:rFonts w:eastAsia="Calibri"/>
          <w:sz w:val="28"/>
          <w:szCs w:val="28"/>
          <w:lang w:eastAsia="en-US"/>
        </w:rPr>
        <w:br/>
        <w:t>санкционирования оплаты</w:t>
      </w:r>
      <w:r w:rsidRPr="008C79AE">
        <w:rPr>
          <w:rFonts w:eastAsia="Calibri"/>
          <w:sz w:val="28"/>
          <w:szCs w:val="28"/>
          <w:lang w:eastAsia="en-US"/>
        </w:rPr>
        <w:br/>
        <w:t>денежных обязательств</w:t>
      </w:r>
      <w:r w:rsidRPr="008C79AE">
        <w:rPr>
          <w:rFonts w:eastAsia="Calibri"/>
          <w:sz w:val="28"/>
          <w:szCs w:val="28"/>
          <w:lang w:eastAsia="en-US"/>
        </w:rPr>
        <w:br/>
        <w:t>получателей</w:t>
      </w:r>
      <w:r w:rsidR="001F77CF">
        <w:rPr>
          <w:rFonts w:eastAsia="Calibri"/>
          <w:sz w:val="28"/>
          <w:szCs w:val="28"/>
          <w:lang w:eastAsia="en-US"/>
        </w:rPr>
        <w:t xml:space="preserve"> бюджетных</w:t>
      </w:r>
      <w:r w:rsidRPr="008C79AE">
        <w:rPr>
          <w:rFonts w:eastAsia="Calibri"/>
          <w:sz w:val="28"/>
          <w:szCs w:val="28"/>
          <w:lang w:eastAsia="en-US"/>
        </w:rPr>
        <w:t xml:space="preserve"> средств</w:t>
      </w:r>
    </w:p>
    <w:p w:rsidR="008C79AE" w:rsidRPr="008C79AE" w:rsidRDefault="008C79AE" w:rsidP="008C79AE">
      <w:pPr>
        <w:suppressAutoHyphens/>
        <w:jc w:val="right"/>
        <w:rPr>
          <w:rFonts w:eastAsia="Calibri"/>
          <w:sz w:val="28"/>
          <w:szCs w:val="28"/>
        </w:rPr>
      </w:pPr>
    </w:p>
    <w:p w:rsidR="008C79AE" w:rsidRPr="008C79AE" w:rsidRDefault="008C79AE" w:rsidP="008C79AE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8C79AE" w:rsidRPr="008C79AE" w:rsidRDefault="008C79AE" w:rsidP="008C79AE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8C79AE" w:rsidRPr="008C79AE" w:rsidRDefault="008C79AE" w:rsidP="008C79AE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t xml:space="preserve">Справка о выплате заработной платы </w:t>
      </w:r>
    </w:p>
    <w:p w:rsidR="008C79AE" w:rsidRPr="008C79AE" w:rsidRDefault="008C79AE" w:rsidP="008C79AE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t xml:space="preserve">работникам муниципальных </w:t>
      </w:r>
      <w:r w:rsidR="001F77CF">
        <w:rPr>
          <w:rFonts w:eastAsia="Calibri"/>
          <w:sz w:val="28"/>
          <w:szCs w:val="28"/>
          <w:lang w:eastAsia="en-US"/>
        </w:rPr>
        <w:t>бюджетных</w:t>
      </w:r>
      <w:r w:rsidRPr="008C79AE">
        <w:rPr>
          <w:rFonts w:eastAsia="Calibri"/>
          <w:sz w:val="28"/>
          <w:szCs w:val="28"/>
          <w:lang w:eastAsia="en-US"/>
        </w:rPr>
        <w:t xml:space="preserve"> учреждений </w:t>
      </w:r>
      <w:r w:rsidR="004F6546">
        <w:rPr>
          <w:sz w:val="28"/>
          <w:szCs w:val="28"/>
        </w:rPr>
        <w:t>Долотинского</w:t>
      </w:r>
      <w:r w:rsidRPr="008C79AE">
        <w:rPr>
          <w:rFonts w:eastAsia="Calibri"/>
          <w:sz w:val="28"/>
          <w:szCs w:val="28"/>
          <w:lang w:eastAsia="en-US"/>
        </w:rPr>
        <w:t xml:space="preserve"> сельского поселения ____________________________________________________________</w:t>
      </w:r>
    </w:p>
    <w:p w:rsidR="008C79AE" w:rsidRPr="008C79AE" w:rsidRDefault="008C79AE" w:rsidP="008C79AE">
      <w:pPr>
        <w:jc w:val="center"/>
        <w:rPr>
          <w:rFonts w:eastAsia="Calibri"/>
          <w:lang w:eastAsia="en-US"/>
        </w:rPr>
      </w:pPr>
      <w:r w:rsidRPr="008C79AE">
        <w:rPr>
          <w:rFonts w:eastAsia="Calibri"/>
          <w:lang w:eastAsia="en-US"/>
        </w:rPr>
        <w:t>(наименование учреждения)</w:t>
      </w:r>
    </w:p>
    <w:p w:rsidR="008C79AE" w:rsidRPr="008C79AE" w:rsidRDefault="008C79AE" w:rsidP="008C79AE">
      <w:pPr>
        <w:jc w:val="center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t xml:space="preserve">за ___________ месяц 201_ года </w:t>
      </w:r>
    </w:p>
    <w:p w:rsidR="008C79AE" w:rsidRPr="008C79AE" w:rsidRDefault="008C79AE" w:rsidP="008C79AE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1"/>
        <w:gridCol w:w="4911"/>
        <w:gridCol w:w="1543"/>
        <w:gridCol w:w="1284"/>
        <w:gridCol w:w="1639"/>
      </w:tblGrid>
      <w:tr w:rsidR="001E1633" w:rsidRPr="001E1633" w:rsidTr="00E37857">
        <w:trPr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Объем средств (руб.)</w:t>
            </w:r>
          </w:p>
        </w:tc>
      </w:tr>
      <w:tr w:rsidR="001E1633" w:rsidRPr="001E1633" w:rsidTr="00E37857">
        <w:trPr>
          <w:trHeight w:val="256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33" w:rsidRPr="001E1633" w:rsidRDefault="001E1633" w:rsidP="001E163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color w:val="000000"/>
                <w:sz w:val="24"/>
                <w:szCs w:val="24"/>
                <w:lang w:eastAsia="en-US"/>
              </w:rPr>
              <w:t>Заработная плата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33" w:rsidRPr="001E1633" w:rsidRDefault="001E1633" w:rsidP="001E163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Прочие выплаты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33" w:rsidRPr="001E1633" w:rsidRDefault="001E1633" w:rsidP="001E1633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color w:val="000000"/>
                <w:sz w:val="24"/>
                <w:szCs w:val="24"/>
                <w:lang w:eastAsia="en-US"/>
              </w:rPr>
              <w:t>Начисления на выплаты по оплате труда</w:t>
            </w: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Начислена заработная плата за месяц всего*, в том числе: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Должностной оклад (ставка)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iCs/>
                <w:sz w:val="24"/>
                <w:szCs w:val="24"/>
                <w:lang w:eastAsia="en-US"/>
              </w:rPr>
              <w:t>Выплаты стимулирующего характера: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iCs/>
                <w:sz w:val="24"/>
                <w:szCs w:val="24"/>
                <w:lang w:eastAsia="en-US"/>
              </w:rPr>
              <w:t>- за интенсивность и высокие результаты работы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- з</w:t>
            </w:r>
            <w:r w:rsidRPr="001E1633">
              <w:rPr>
                <w:rFonts w:eastAsia="Calibri"/>
                <w:iCs/>
                <w:sz w:val="24"/>
                <w:szCs w:val="24"/>
                <w:lang w:eastAsia="en-US"/>
              </w:rPr>
              <w:t>а качество выполняемых работ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- з</w:t>
            </w:r>
            <w:r w:rsidRPr="001E1633">
              <w:rPr>
                <w:rFonts w:eastAsia="Calibri"/>
                <w:iCs/>
                <w:sz w:val="24"/>
                <w:szCs w:val="24"/>
                <w:lang w:eastAsia="en-US"/>
              </w:rPr>
              <w:t>а выслугу лет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- и</w:t>
            </w:r>
            <w:r w:rsidRPr="001E1633">
              <w:rPr>
                <w:rFonts w:eastAsia="Calibri"/>
                <w:iCs/>
                <w:sz w:val="24"/>
                <w:szCs w:val="24"/>
                <w:lang w:eastAsia="en-US"/>
              </w:rPr>
              <w:t>ные выплаты стимулирующего характера (расшифровать)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Выплаты компенсационного характера (расшифровать)…….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………..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Иные начисления (расшифровать)…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…..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 xml:space="preserve">Заработная плата за I половину месяца ** </w:t>
            </w:r>
          </w:p>
          <w:p w:rsidR="001E1633" w:rsidRPr="001E1633" w:rsidRDefault="001E1633" w:rsidP="001E16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(к перечислению)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Межрасчетные выплаты** всего </w:t>
            </w:r>
          </w:p>
          <w:p w:rsidR="001E1633" w:rsidRPr="001E1633" w:rsidRDefault="001E1633" w:rsidP="001E16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 xml:space="preserve">(к перечислению), в том числе: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Оплата труда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Отпускные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Компенсационные выплаты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 xml:space="preserve">Пособия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Иные выплаты (расшифровать)……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…………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Удержано** всего, в том числе: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НДФЛ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Профвзносы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Алименты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trHeight w:val="28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Прочие (расшифровать)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trHeight w:val="28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…………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Заработная плата за I</w:t>
            </w:r>
            <w:r w:rsidRPr="001E1633">
              <w:rPr>
                <w:rFonts w:eastAsia="Calibri"/>
                <w:b/>
                <w:sz w:val="24"/>
                <w:szCs w:val="24"/>
                <w:lang w:val="en-US" w:eastAsia="en-US"/>
              </w:rPr>
              <w:t>I</w:t>
            </w: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 xml:space="preserve"> половину месяца**</w:t>
            </w:r>
          </w:p>
          <w:p w:rsidR="001E1633" w:rsidRPr="001E1633" w:rsidRDefault="001E1633" w:rsidP="001E1633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val="en-US" w:eastAsia="en-US"/>
              </w:rPr>
              <w:t>(</w:t>
            </w: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п.</w:t>
            </w:r>
            <w:r w:rsidRPr="001E1633">
              <w:rPr>
                <w:rFonts w:eastAsia="Calibri"/>
                <w:b/>
                <w:sz w:val="24"/>
                <w:szCs w:val="24"/>
                <w:lang w:val="en-US" w:eastAsia="en-US"/>
              </w:rPr>
              <w:t>5=</w:t>
            </w: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п.</w:t>
            </w:r>
            <w:r w:rsidRPr="001E1633">
              <w:rPr>
                <w:rFonts w:eastAsia="Calibri"/>
                <w:b/>
                <w:sz w:val="24"/>
                <w:szCs w:val="24"/>
                <w:lang w:val="en-US" w:eastAsia="en-US"/>
              </w:rPr>
              <w:t>1-</w:t>
            </w: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п.</w:t>
            </w:r>
            <w:r w:rsidRPr="001E1633">
              <w:rPr>
                <w:rFonts w:eastAsia="Calibri"/>
                <w:b/>
                <w:sz w:val="24"/>
                <w:szCs w:val="24"/>
                <w:lang w:val="en-US" w:eastAsia="en-US"/>
              </w:rPr>
              <w:t>2-</w:t>
            </w: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п.</w:t>
            </w:r>
            <w:r w:rsidRPr="001E1633">
              <w:rPr>
                <w:rFonts w:eastAsia="Calibri"/>
                <w:b/>
                <w:sz w:val="24"/>
                <w:szCs w:val="24"/>
                <w:lang w:val="en-US" w:eastAsia="en-US"/>
              </w:rPr>
              <w:t>3-</w:t>
            </w: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п.</w:t>
            </w:r>
            <w:r w:rsidRPr="001E1633">
              <w:rPr>
                <w:rFonts w:eastAsia="Calibri"/>
                <w:b/>
                <w:sz w:val="24"/>
                <w:szCs w:val="24"/>
                <w:lang w:val="en-US" w:eastAsia="en-US"/>
              </w:rPr>
              <w:t>4)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Заработная плата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НДФЛ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Проф. взносы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Алименты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Прочие (расшифровать)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b/>
                <w:sz w:val="24"/>
                <w:szCs w:val="24"/>
                <w:lang w:eastAsia="en-US"/>
              </w:rPr>
              <w:t>Начисления на оплату труда всего, в том числе: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ПФР на выплату страховой части трудовой пенсии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ФФОМС обязательное медстрахование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ФСС от несчастных случаев на производстве и профзаболеваний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ФСС по временной нетрудоспособности и в связи с материнством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E1633" w:rsidRPr="001E1633" w:rsidRDefault="001E1633" w:rsidP="001E1633">
      <w:pPr>
        <w:rPr>
          <w:rFonts w:eastAsia="Calibri"/>
          <w:sz w:val="28"/>
          <w:szCs w:val="28"/>
          <w:lang w:eastAsia="en-US"/>
        </w:rPr>
      </w:pPr>
      <w:r w:rsidRPr="001E1633">
        <w:rPr>
          <w:rFonts w:eastAsia="Calibri"/>
          <w:sz w:val="28"/>
          <w:szCs w:val="28"/>
          <w:lang w:eastAsia="en-US"/>
        </w:rPr>
        <w:t>Главный бухгалтер     ___________________            _____________________</w:t>
      </w:r>
    </w:p>
    <w:p w:rsidR="001E1633" w:rsidRPr="001E1633" w:rsidRDefault="001E1633" w:rsidP="001E1633">
      <w:pPr>
        <w:rPr>
          <w:rFonts w:eastAsia="Calibri"/>
          <w:lang w:eastAsia="en-US"/>
        </w:rPr>
      </w:pPr>
      <w:r w:rsidRPr="001E1633">
        <w:rPr>
          <w:rFonts w:eastAsia="Calibri"/>
          <w:sz w:val="28"/>
          <w:szCs w:val="28"/>
          <w:lang w:eastAsia="en-US"/>
        </w:rPr>
        <w:tab/>
      </w:r>
      <w:r w:rsidRPr="001E1633">
        <w:rPr>
          <w:rFonts w:eastAsia="Calibri"/>
          <w:lang w:eastAsia="en-US"/>
        </w:rPr>
        <w:tab/>
      </w:r>
      <w:r w:rsidRPr="001E1633">
        <w:rPr>
          <w:rFonts w:eastAsia="Calibri"/>
          <w:lang w:eastAsia="en-US"/>
        </w:rPr>
        <w:tab/>
      </w:r>
      <w:r w:rsidRPr="001E1633">
        <w:rPr>
          <w:rFonts w:eastAsia="Calibri"/>
          <w:lang w:eastAsia="en-US"/>
        </w:rPr>
        <w:tab/>
        <w:t xml:space="preserve">              (подпись)                                            (расшифровка подписи)</w:t>
      </w:r>
    </w:p>
    <w:p w:rsidR="001E1633" w:rsidRPr="001E1633" w:rsidRDefault="001E1633" w:rsidP="001E1633">
      <w:pPr>
        <w:rPr>
          <w:rFonts w:eastAsia="Calibri"/>
          <w:i/>
          <w:sz w:val="28"/>
          <w:szCs w:val="28"/>
          <w:lang w:eastAsia="en-US"/>
        </w:rPr>
      </w:pPr>
    </w:p>
    <w:p w:rsidR="001E1633" w:rsidRPr="001E1633" w:rsidRDefault="001E1633" w:rsidP="001E1633">
      <w:pPr>
        <w:rPr>
          <w:rFonts w:eastAsia="Calibri"/>
          <w:lang w:eastAsia="en-US"/>
        </w:rPr>
      </w:pPr>
      <w:r w:rsidRPr="001E1633">
        <w:rPr>
          <w:rFonts w:eastAsia="Calibri"/>
          <w:lang w:eastAsia="en-US"/>
        </w:rPr>
        <w:t>* - Заполняется при выплате заработной платы за вторую половину месяца</w:t>
      </w:r>
    </w:p>
    <w:p w:rsidR="001E1633" w:rsidRPr="001E1633" w:rsidRDefault="001E1633" w:rsidP="001E1633">
      <w:pPr>
        <w:rPr>
          <w:sz w:val="24"/>
          <w:szCs w:val="24"/>
        </w:rPr>
      </w:pPr>
      <w:r w:rsidRPr="001E1633">
        <w:rPr>
          <w:rFonts w:eastAsia="Calibri"/>
          <w:lang w:eastAsia="en-US"/>
        </w:rPr>
        <w:t>** - заполняется в разрезе сумм в соответствии с заявками на оплату расходов»</w:t>
      </w:r>
    </w:p>
    <w:p w:rsidR="008C79AE" w:rsidRPr="00620551" w:rsidRDefault="008C79AE" w:rsidP="00620551">
      <w:pPr>
        <w:ind w:firstLine="540"/>
        <w:jc w:val="both"/>
        <w:rPr>
          <w:rFonts w:ascii="Courier New" w:hAnsi="Courier New"/>
          <w:szCs w:val="28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Pr="008C79AE" w:rsidRDefault="001E1633" w:rsidP="001E1633">
      <w:pPr>
        <w:pageBreakBefore/>
        <w:suppressAutoHyphens/>
        <w:jc w:val="right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3</w:t>
      </w:r>
    </w:p>
    <w:p w:rsidR="001E1633" w:rsidRPr="008C79AE" w:rsidRDefault="001E1633" w:rsidP="001E1633">
      <w:pPr>
        <w:suppressAutoHyphens/>
        <w:jc w:val="right"/>
        <w:rPr>
          <w:rFonts w:eastAsia="Calibri"/>
          <w:sz w:val="28"/>
          <w:szCs w:val="28"/>
          <w:lang w:eastAsia="en-US"/>
        </w:rPr>
      </w:pPr>
      <w:r w:rsidRPr="008C79AE">
        <w:rPr>
          <w:rFonts w:eastAsia="Calibri"/>
          <w:sz w:val="28"/>
          <w:szCs w:val="28"/>
          <w:lang w:eastAsia="en-US"/>
        </w:rPr>
        <w:t>к перечню документов,</w:t>
      </w:r>
      <w:r w:rsidRPr="008C79AE">
        <w:rPr>
          <w:rFonts w:eastAsia="Calibri"/>
          <w:sz w:val="28"/>
          <w:szCs w:val="28"/>
          <w:lang w:eastAsia="en-US"/>
        </w:rPr>
        <w:br/>
        <w:t>предоставляемых в СЭиФ Администрации</w:t>
      </w:r>
      <w:r w:rsidRPr="008C79AE">
        <w:rPr>
          <w:rFonts w:eastAsia="Calibri"/>
          <w:sz w:val="28"/>
          <w:szCs w:val="28"/>
          <w:lang w:eastAsia="en-US"/>
        </w:rPr>
        <w:br/>
      </w:r>
      <w:r w:rsidR="00E34307">
        <w:rPr>
          <w:sz w:val="28"/>
          <w:szCs w:val="28"/>
        </w:rPr>
        <w:t>Долотинского</w:t>
      </w:r>
      <w:r w:rsidR="00E34307" w:rsidRPr="008C79AE">
        <w:rPr>
          <w:rFonts w:eastAsia="Calibri"/>
          <w:sz w:val="28"/>
          <w:szCs w:val="28"/>
          <w:lang w:eastAsia="en-US"/>
        </w:rPr>
        <w:t xml:space="preserve"> </w:t>
      </w:r>
      <w:r w:rsidRPr="008C79AE">
        <w:rPr>
          <w:rFonts w:eastAsia="Calibri"/>
          <w:sz w:val="28"/>
          <w:szCs w:val="28"/>
          <w:lang w:eastAsia="en-US"/>
        </w:rPr>
        <w:t>сельского поселения для</w:t>
      </w:r>
      <w:r w:rsidRPr="008C79AE">
        <w:rPr>
          <w:rFonts w:eastAsia="Calibri"/>
          <w:sz w:val="28"/>
          <w:szCs w:val="28"/>
          <w:lang w:eastAsia="en-US"/>
        </w:rPr>
        <w:br/>
        <w:t>осуществления процедуры</w:t>
      </w:r>
      <w:r w:rsidRPr="008C79AE">
        <w:rPr>
          <w:rFonts w:eastAsia="Calibri"/>
          <w:sz w:val="28"/>
          <w:szCs w:val="28"/>
          <w:lang w:eastAsia="en-US"/>
        </w:rPr>
        <w:br/>
        <w:t>санкционирования оплаты</w:t>
      </w:r>
      <w:r w:rsidRPr="008C79AE">
        <w:rPr>
          <w:rFonts w:eastAsia="Calibri"/>
          <w:sz w:val="28"/>
          <w:szCs w:val="28"/>
          <w:lang w:eastAsia="en-US"/>
        </w:rPr>
        <w:br/>
        <w:t>денежных обязательств</w:t>
      </w:r>
      <w:r w:rsidRPr="008C79AE">
        <w:rPr>
          <w:rFonts w:eastAsia="Calibri"/>
          <w:sz w:val="28"/>
          <w:szCs w:val="28"/>
          <w:lang w:eastAsia="en-US"/>
        </w:rPr>
        <w:br/>
        <w:t xml:space="preserve">получателей </w:t>
      </w:r>
      <w:r w:rsidR="001F77CF">
        <w:rPr>
          <w:rFonts w:eastAsia="Calibri"/>
          <w:sz w:val="28"/>
          <w:szCs w:val="28"/>
          <w:lang w:eastAsia="en-US"/>
        </w:rPr>
        <w:t>бюджетных</w:t>
      </w:r>
      <w:r w:rsidRPr="008C79AE">
        <w:rPr>
          <w:rFonts w:eastAsia="Calibri"/>
          <w:sz w:val="28"/>
          <w:szCs w:val="28"/>
          <w:lang w:eastAsia="en-US"/>
        </w:rPr>
        <w:t xml:space="preserve"> средств</w:t>
      </w:r>
    </w:p>
    <w:p w:rsid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P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  <w:r w:rsidRPr="001E1633">
        <w:rPr>
          <w:rFonts w:eastAsia="Calibri"/>
          <w:sz w:val="28"/>
          <w:szCs w:val="28"/>
          <w:lang w:eastAsia="en-US"/>
        </w:rPr>
        <w:t>Справка-расчет</w:t>
      </w:r>
      <w:r w:rsidRPr="001E1633">
        <w:rPr>
          <w:rFonts w:eastAsia="Calibri"/>
          <w:sz w:val="28"/>
          <w:szCs w:val="28"/>
          <w:lang w:eastAsia="en-US"/>
        </w:rPr>
        <w:br/>
        <w:t>командировочных расходов*</w:t>
      </w:r>
    </w:p>
    <w:p w:rsidR="001E1633" w:rsidRP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389"/>
        <w:gridCol w:w="1540"/>
        <w:gridCol w:w="1919"/>
        <w:gridCol w:w="2100"/>
        <w:gridCol w:w="1960"/>
      </w:tblGrid>
      <w:tr w:rsidR="001E1633" w:rsidRPr="001E1633" w:rsidTr="00E37857">
        <w:tc>
          <w:tcPr>
            <w:tcW w:w="959" w:type="dxa"/>
            <w:vMerge w:val="restart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389" w:type="dxa"/>
            <w:vMerge w:val="restart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Кол-во</w:t>
            </w:r>
          </w:p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1540" w:type="dxa"/>
            <w:vMerge w:val="restart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Срок</w:t>
            </w:r>
          </w:p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(дн.)</w:t>
            </w:r>
          </w:p>
        </w:tc>
        <w:tc>
          <w:tcPr>
            <w:tcW w:w="5979" w:type="dxa"/>
            <w:gridSpan w:val="3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Сумма (руб.)</w:t>
            </w:r>
          </w:p>
        </w:tc>
      </w:tr>
      <w:tr w:rsidR="001E1633" w:rsidRPr="001E1633" w:rsidTr="00E37857">
        <w:tc>
          <w:tcPr>
            <w:tcW w:w="959" w:type="dxa"/>
            <w:vMerge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vMerge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vMerge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19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bCs/>
                <w:iCs/>
                <w:sz w:val="24"/>
                <w:szCs w:val="24"/>
              </w:rPr>
              <w:t>Суточные</w:t>
            </w:r>
          </w:p>
        </w:tc>
        <w:tc>
          <w:tcPr>
            <w:tcW w:w="2100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bCs/>
                <w:iCs/>
                <w:sz w:val="24"/>
                <w:szCs w:val="24"/>
              </w:rPr>
              <w:t>Проезд</w:t>
            </w:r>
          </w:p>
        </w:tc>
        <w:tc>
          <w:tcPr>
            <w:tcW w:w="1960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bCs/>
                <w:iCs/>
                <w:sz w:val="24"/>
                <w:szCs w:val="24"/>
              </w:rPr>
              <w:t>Проживание</w:t>
            </w:r>
          </w:p>
        </w:tc>
      </w:tr>
      <w:tr w:rsidR="001E1633" w:rsidRPr="001E1633" w:rsidTr="00E37857">
        <w:tc>
          <w:tcPr>
            <w:tcW w:w="959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19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c>
          <w:tcPr>
            <w:tcW w:w="959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19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E1633" w:rsidRPr="001E1633" w:rsidTr="00E37857">
        <w:tc>
          <w:tcPr>
            <w:tcW w:w="959" w:type="dxa"/>
          </w:tcPr>
          <w:p w:rsidR="001E1633" w:rsidRPr="001E1633" w:rsidRDefault="001E1633" w:rsidP="001E163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E1633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389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19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</w:tcPr>
          <w:p w:rsidR="001E1633" w:rsidRPr="001E1633" w:rsidRDefault="001E1633" w:rsidP="001E163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1E1633" w:rsidRPr="001E1633" w:rsidRDefault="001E1633" w:rsidP="001E1633">
      <w:pPr>
        <w:jc w:val="center"/>
        <w:rPr>
          <w:rFonts w:eastAsia="Calibri"/>
          <w:sz w:val="28"/>
          <w:szCs w:val="28"/>
          <w:lang w:eastAsia="en-US"/>
        </w:rPr>
      </w:pPr>
    </w:p>
    <w:p w:rsidR="001E1633" w:rsidRPr="001E1633" w:rsidRDefault="001E1633" w:rsidP="001E1633">
      <w:pPr>
        <w:rPr>
          <w:rFonts w:eastAsia="Calibri"/>
          <w:sz w:val="28"/>
          <w:szCs w:val="28"/>
          <w:lang w:eastAsia="en-US"/>
        </w:rPr>
      </w:pPr>
      <w:r w:rsidRPr="001E1633">
        <w:rPr>
          <w:rFonts w:eastAsia="Calibri"/>
          <w:sz w:val="28"/>
          <w:szCs w:val="28"/>
          <w:lang w:eastAsia="en-US"/>
        </w:rPr>
        <w:t>Главный бухгалтер     ___________________            _____________________</w:t>
      </w:r>
    </w:p>
    <w:p w:rsidR="001E1633" w:rsidRPr="001E1633" w:rsidRDefault="001E1633" w:rsidP="001E1633">
      <w:pPr>
        <w:rPr>
          <w:rFonts w:eastAsia="Calibri"/>
          <w:lang w:eastAsia="en-US"/>
        </w:rPr>
      </w:pPr>
      <w:r w:rsidRPr="001E1633">
        <w:rPr>
          <w:rFonts w:eastAsia="Calibri"/>
          <w:sz w:val="28"/>
          <w:szCs w:val="28"/>
          <w:lang w:eastAsia="en-US"/>
        </w:rPr>
        <w:tab/>
      </w:r>
      <w:r w:rsidRPr="001E1633">
        <w:rPr>
          <w:rFonts w:eastAsia="Calibri"/>
          <w:lang w:eastAsia="en-US"/>
        </w:rPr>
        <w:tab/>
      </w:r>
      <w:r w:rsidRPr="001E1633">
        <w:rPr>
          <w:rFonts w:eastAsia="Calibri"/>
          <w:lang w:eastAsia="en-US"/>
        </w:rPr>
        <w:tab/>
      </w:r>
      <w:r w:rsidRPr="001E1633">
        <w:rPr>
          <w:rFonts w:eastAsia="Calibri"/>
          <w:lang w:eastAsia="en-US"/>
        </w:rPr>
        <w:tab/>
        <w:t xml:space="preserve">              (подпись)                                            (расшифровка подписи)</w:t>
      </w:r>
    </w:p>
    <w:p w:rsidR="001E1633" w:rsidRPr="001E1633" w:rsidRDefault="001E1633" w:rsidP="001E1633">
      <w:pPr>
        <w:rPr>
          <w:rFonts w:eastAsia="Calibri"/>
          <w:lang w:eastAsia="en-US"/>
        </w:rPr>
      </w:pPr>
    </w:p>
    <w:p w:rsidR="001E1633" w:rsidRPr="001E1633" w:rsidRDefault="001E1633" w:rsidP="001E1633">
      <w:pPr>
        <w:rPr>
          <w:rFonts w:eastAsia="Calibri"/>
          <w:lang w:eastAsia="en-US"/>
        </w:rPr>
      </w:pPr>
    </w:p>
    <w:p w:rsidR="001E1633" w:rsidRPr="001E1633" w:rsidRDefault="001E1633" w:rsidP="001E1633">
      <w:pPr>
        <w:rPr>
          <w:rFonts w:eastAsia="Calibri"/>
          <w:lang w:eastAsia="en-US"/>
        </w:rPr>
      </w:pPr>
    </w:p>
    <w:p w:rsidR="001E1633" w:rsidRPr="001E1633" w:rsidRDefault="001E1633" w:rsidP="001E1633">
      <w:pPr>
        <w:rPr>
          <w:rFonts w:eastAsia="Calibri"/>
          <w:lang w:eastAsia="en-US"/>
        </w:rPr>
      </w:pPr>
    </w:p>
    <w:p w:rsidR="001E1633" w:rsidRDefault="001E1633" w:rsidP="001E1633">
      <w:pPr>
        <w:rPr>
          <w:rFonts w:eastAsia="Calibri"/>
          <w:lang w:eastAsia="en-US"/>
        </w:rPr>
      </w:pPr>
      <w:r w:rsidRPr="001E1633">
        <w:rPr>
          <w:rFonts w:eastAsia="Calibri"/>
          <w:lang w:eastAsia="en-US"/>
        </w:rPr>
        <w:t>* Заполняется в разрезе сумм в соответствии с заявками на оплату расходов</w:t>
      </w: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Default="001500AB" w:rsidP="001E1633">
      <w:pPr>
        <w:rPr>
          <w:rFonts w:eastAsia="Calibri"/>
          <w:lang w:eastAsia="en-US"/>
        </w:rPr>
      </w:pPr>
    </w:p>
    <w:p w:rsidR="001500AB" w:rsidRPr="001E1633" w:rsidRDefault="001500AB" w:rsidP="001E1633">
      <w:pPr>
        <w:rPr>
          <w:rFonts w:eastAsia="Calibri"/>
          <w:lang w:eastAsia="en-US"/>
        </w:rPr>
      </w:pPr>
    </w:p>
    <w:p w:rsidR="00620551" w:rsidRPr="0042073B" w:rsidRDefault="00620551" w:rsidP="0042073B">
      <w:pPr>
        <w:ind w:firstLine="709"/>
        <w:jc w:val="both"/>
        <w:rPr>
          <w:sz w:val="28"/>
          <w:szCs w:val="22"/>
        </w:rPr>
      </w:pPr>
    </w:p>
    <w:p w:rsidR="001500AB" w:rsidRPr="001500AB" w:rsidRDefault="001500AB" w:rsidP="001500AB">
      <w:pPr>
        <w:jc w:val="right"/>
        <w:rPr>
          <w:rFonts w:eastAsia="Calibri"/>
          <w:sz w:val="28"/>
          <w:szCs w:val="28"/>
          <w:lang w:eastAsia="en-US"/>
        </w:rPr>
      </w:pPr>
      <w:r w:rsidRPr="001500AB"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4</w:t>
      </w:r>
    </w:p>
    <w:p w:rsidR="001500AB" w:rsidRPr="001500AB" w:rsidRDefault="001500AB" w:rsidP="001500AB">
      <w:pPr>
        <w:jc w:val="right"/>
        <w:rPr>
          <w:rFonts w:eastAsia="Calibri"/>
          <w:sz w:val="28"/>
          <w:szCs w:val="28"/>
          <w:lang w:eastAsia="en-US"/>
        </w:rPr>
      </w:pPr>
      <w:r w:rsidRPr="001500AB">
        <w:rPr>
          <w:rFonts w:eastAsia="Calibri"/>
          <w:sz w:val="28"/>
          <w:szCs w:val="28"/>
          <w:lang w:eastAsia="en-US"/>
        </w:rPr>
        <w:t>к перечню документов,</w:t>
      </w:r>
      <w:r w:rsidRPr="001500AB">
        <w:rPr>
          <w:rFonts w:eastAsia="Calibri"/>
          <w:sz w:val="28"/>
          <w:szCs w:val="28"/>
          <w:lang w:eastAsia="en-US"/>
        </w:rPr>
        <w:br/>
        <w:t>предоставляемых в СЭиФ Администрации</w:t>
      </w:r>
      <w:r w:rsidRPr="001500AB">
        <w:rPr>
          <w:rFonts w:eastAsia="Calibri"/>
          <w:sz w:val="28"/>
          <w:szCs w:val="28"/>
          <w:lang w:eastAsia="en-US"/>
        </w:rPr>
        <w:br/>
      </w:r>
      <w:r w:rsidR="00E34307">
        <w:rPr>
          <w:sz w:val="28"/>
          <w:szCs w:val="28"/>
        </w:rPr>
        <w:t>Долотинского</w:t>
      </w:r>
      <w:r w:rsidR="00E34307" w:rsidRPr="001500AB">
        <w:rPr>
          <w:rFonts w:eastAsia="Calibri"/>
          <w:sz w:val="28"/>
          <w:szCs w:val="28"/>
          <w:lang w:eastAsia="en-US"/>
        </w:rPr>
        <w:t xml:space="preserve"> </w:t>
      </w:r>
      <w:r w:rsidRPr="001500AB">
        <w:rPr>
          <w:rFonts w:eastAsia="Calibri"/>
          <w:sz w:val="28"/>
          <w:szCs w:val="28"/>
          <w:lang w:eastAsia="en-US"/>
        </w:rPr>
        <w:t>сельского поселения для</w:t>
      </w:r>
      <w:r w:rsidRPr="001500AB">
        <w:rPr>
          <w:rFonts w:eastAsia="Calibri"/>
          <w:sz w:val="28"/>
          <w:szCs w:val="28"/>
          <w:lang w:eastAsia="en-US"/>
        </w:rPr>
        <w:br/>
        <w:t>осуществления процедуры</w:t>
      </w:r>
      <w:r w:rsidRPr="001500AB">
        <w:rPr>
          <w:rFonts w:eastAsia="Calibri"/>
          <w:sz w:val="28"/>
          <w:szCs w:val="28"/>
          <w:lang w:eastAsia="en-US"/>
        </w:rPr>
        <w:br/>
        <w:t>санкционирования оплаты</w:t>
      </w:r>
      <w:r w:rsidRPr="001500AB">
        <w:rPr>
          <w:rFonts w:eastAsia="Calibri"/>
          <w:sz w:val="28"/>
          <w:szCs w:val="28"/>
          <w:lang w:eastAsia="en-US"/>
        </w:rPr>
        <w:br/>
        <w:t>денежных обязательств</w:t>
      </w:r>
      <w:r w:rsidRPr="001500AB">
        <w:rPr>
          <w:rFonts w:eastAsia="Calibri"/>
          <w:sz w:val="28"/>
          <w:szCs w:val="28"/>
          <w:lang w:eastAsia="en-US"/>
        </w:rPr>
        <w:br/>
        <w:t xml:space="preserve">получателей </w:t>
      </w:r>
      <w:r w:rsidR="001F77CF">
        <w:rPr>
          <w:rFonts w:eastAsia="Calibri"/>
          <w:sz w:val="28"/>
          <w:szCs w:val="28"/>
          <w:lang w:eastAsia="en-US"/>
        </w:rPr>
        <w:t>бюджетных</w:t>
      </w:r>
      <w:r w:rsidRPr="001500AB">
        <w:rPr>
          <w:rFonts w:eastAsia="Calibri"/>
          <w:sz w:val="28"/>
          <w:szCs w:val="28"/>
          <w:lang w:eastAsia="en-US"/>
        </w:rPr>
        <w:t xml:space="preserve"> средств</w:t>
      </w:r>
    </w:p>
    <w:p w:rsidR="001500AB" w:rsidRPr="001500AB" w:rsidRDefault="001500AB" w:rsidP="001500AB">
      <w:pPr>
        <w:jc w:val="center"/>
        <w:rPr>
          <w:rFonts w:eastAsia="Calibri"/>
          <w:sz w:val="28"/>
          <w:szCs w:val="28"/>
          <w:lang w:eastAsia="en-US"/>
        </w:rPr>
      </w:pPr>
    </w:p>
    <w:p w:rsidR="001500AB" w:rsidRPr="001500AB" w:rsidRDefault="001500AB" w:rsidP="001500AB">
      <w:pPr>
        <w:jc w:val="center"/>
        <w:rPr>
          <w:sz w:val="28"/>
          <w:szCs w:val="28"/>
        </w:rPr>
      </w:pPr>
      <w:r w:rsidRPr="001500AB">
        <w:rPr>
          <w:rFonts w:eastAsia="Calibri"/>
          <w:sz w:val="28"/>
          <w:szCs w:val="28"/>
          <w:lang w:eastAsia="en-US"/>
        </w:rPr>
        <w:t>Справка о выплатах</w:t>
      </w:r>
    </w:p>
    <w:p w:rsidR="001500AB" w:rsidRPr="001500AB" w:rsidRDefault="001500AB" w:rsidP="001500AB">
      <w:pPr>
        <w:jc w:val="center"/>
        <w:rPr>
          <w:rFonts w:eastAsia="Calibri"/>
          <w:sz w:val="28"/>
          <w:szCs w:val="28"/>
          <w:lang w:eastAsia="en-US"/>
        </w:rPr>
      </w:pPr>
      <w:r w:rsidRPr="001500AB">
        <w:rPr>
          <w:sz w:val="28"/>
          <w:szCs w:val="28"/>
        </w:rPr>
        <w:t>по договорам гражданско-правового характера</w:t>
      </w:r>
    </w:p>
    <w:p w:rsidR="001500AB" w:rsidRPr="001500AB" w:rsidRDefault="001500AB" w:rsidP="001500AB">
      <w:pPr>
        <w:jc w:val="center"/>
        <w:rPr>
          <w:rFonts w:eastAsia="Calibri"/>
          <w:sz w:val="28"/>
          <w:szCs w:val="28"/>
          <w:lang w:eastAsia="en-US"/>
        </w:rPr>
      </w:pPr>
      <w:r w:rsidRPr="001500AB">
        <w:rPr>
          <w:rFonts w:eastAsia="Calibri"/>
          <w:sz w:val="28"/>
          <w:szCs w:val="28"/>
          <w:lang w:eastAsia="en-US"/>
        </w:rPr>
        <w:t>____________________________________________________________</w:t>
      </w:r>
    </w:p>
    <w:p w:rsidR="001500AB" w:rsidRPr="001500AB" w:rsidRDefault="001500AB" w:rsidP="001500AB">
      <w:pPr>
        <w:jc w:val="center"/>
        <w:rPr>
          <w:rFonts w:eastAsia="Calibri"/>
          <w:sz w:val="28"/>
          <w:szCs w:val="28"/>
          <w:lang w:eastAsia="en-US"/>
        </w:rPr>
      </w:pPr>
      <w:r w:rsidRPr="001500AB">
        <w:rPr>
          <w:rFonts w:eastAsia="Calibri"/>
          <w:sz w:val="28"/>
          <w:szCs w:val="28"/>
          <w:lang w:eastAsia="en-US"/>
        </w:rPr>
        <w:t xml:space="preserve">за ___________ месяц 201_ года </w:t>
      </w:r>
    </w:p>
    <w:p w:rsidR="001500AB" w:rsidRPr="001500AB" w:rsidRDefault="001500AB" w:rsidP="001500AB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2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6864"/>
        <w:gridCol w:w="2800"/>
      </w:tblGrid>
      <w:tr w:rsidR="001500AB" w:rsidRPr="001500AB" w:rsidTr="00E37857">
        <w:trPr>
          <w:trHeight w:val="682"/>
        </w:trPr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864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b/>
                <w:sz w:val="24"/>
                <w:szCs w:val="24"/>
                <w:lang w:eastAsia="en-US"/>
              </w:rPr>
              <w:t>Объем средств (в руб) КБК</w:t>
            </w: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 xml:space="preserve">Начислена заработная плата за месяц всего* (** ) 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 xml:space="preserve">Заработная плата за I половину месяца **  </w:t>
            </w:r>
          </w:p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(к перечислению)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 xml:space="preserve">Межрасчетные выплаты** всего </w:t>
            </w:r>
          </w:p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 xml:space="preserve">(к перечислению) 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Удержано всего, в том числе: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НДФЛ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Прочие (расшифровать) …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 xml:space="preserve">Заработная плата за </w:t>
            </w:r>
            <w:r w:rsidRPr="001500AB">
              <w:rPr>
                <w:rFonts w:eastAsia="Calibri"/>
                <w:sz w:val="24"/>
                <w:szCs w:val="24"/>
                <w:lang w:val="en-US" w:eastAsia="en-US"/>
              </w:rPr>
              <w:t>II</w:t>
            </w:r>
            <w:r w:rsidRPr="001500AB">
              <w:rPr>
                <w:rFonts w:eastAsia="Calibri"/>
                <w:sz w:val="24"/>
                <w:szCs w:val="24"/>
                <w:lang w:eastAsia="en-US"/>
              </w:rPr>
              <w:t xml:space="preserve"> половину месяца**</w:t>
            </w:r>
          </w:p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(п.5 = п.1 – п.2-п.3-п.4 )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tabs>
                <w:tab w:val="left" w:pos="4596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864" w:type="dxa"/>
          </w:tcPr>
          <w:p w:rsidR="001500AB" w:rsidRPr="001500AB" w:rsidRDefault="001500AB" w:rsidP="001500AB">
            <w:pPr>
              <w:tabs>
                <w:tab w:val="left" w:pos="4596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Начисления на оплату труда всего, в том числе: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ПФР на выплату страховой части трудовой пенсии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ФФОМС обязательное медстрахование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ФСС от несчастных случаев на производстве и профзаболеваний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1500AB" w:rsidRPr="001500AB" w:rsidTr="00E37857">
        <w:tc>
          <w:tcPr>
            <w:tcW w:w="56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</w:tcPr>
          <w:p w:rsidR="001500AB" w:rsidRPr="001500AB" w:rsidRDefault="001500AB" w:rsidP="001500A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500AB">
              <w:rPr>
                <w:rFonts w:eastAsia="Calibri"/>
                <w:sz w:val="24"/>
                <w:szCs w:val="24"/>
                <w:lang w:eastAsia="en-US"/>
              </w:rPr>
              <w:t>ФСС по временной нетрудоспособности и в связи с материнством</w:t>
            </w:r>
          </w:p>
        </w:tc>
        <w:tc>
          <w:tcPr>
            <w:tcW w:w="2800" w:type="dxa"/>
          </w:tcPr>
          <w:p w:rsidR="001500AB" w:rsidRPr="001500AB" w:rsidRDefault="001500AB" w:rsidP="001500A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1500AB" w:rsidRPr="001500AB" w:rsidRDefault="001500AB" w:rsidP="001500AB">
      <w:pPr>
        <w:rPr>
          <w:rFonts w:eastAsia="Calibri"/>
          <w:sz w:val="28"/>
          <w:szCs w:val="28"/>
          <w:lang w:eastAsia="en-US"/>
        </w:rPr>
      </w:pPr>
    </w:p>
    <w:p w:rsidR="001500AB" w:rsidRPr="001500AB" w:rsidRDefault="001500AB" w:rsidP="001500AB">
      <w:pPr>
        <w:rPr>
          <w:rFonts w:eastAsia="Calibri"/>
          <w:sz w:val="28"/>
          <w:szCs w:val="28"/>
          <w:lang w:eastAsia="en-US"/>
        </w:rPr>
      </w:pPr>
      <w:r w:rsidRPr="001500AB">
        <w:rPr>
          <w:rFonts w:eastAsia="Calibri"/>
          <w:sz w:val="28"/>
          <w:szCs w:val="28"/>
          <w:lang w:eastAsia="en-US"/>
        </w:rPr>
        <w:t>Главный бухгалтер     ___________________            _____________________</w:t>
      </w:r>
    </w:p>
    <w:p w:rsidR="001500AB" w:rsidRPr="001500AB" w:rsidRDefault="001500AB" w:rsidP="001500AB">
      <w:pPr>
        <w:rPr>
          <w:rFonts w:eastAsia="Calibri"/>
          <w:lang w:eastAsia="en-US"/>
        </w:rPr>
      </w:pPr>
      <w:r w:rsidRPr="001500AB">
        <w:rPr>
          <w:rFonts w:eastAsia="Calibri"/>
          <w:sz w:val="28"/>
          <w:szCs w:val="28"/>
          <w:lang w:eastAsia="en-US"/>
        </w:rPr>
        <w:tab/>
      </w:r>
      <w:r w:rsidRPr="001500AB">
        <w:rPr>
          <w:rFonts w:eastAsia="Calibri"/>
          <w:lang w:eastAsia="en-US"/>
        </w:rPr>
        <w:tab/>
      </w:r>
      <w:r w:rsidRPr="001500AB">
        <w:rPr>
          <w:rFonts w:eastAsia="Calibri"/>
          <w:lang w:eastAsia="en-US"/>
        </w:rPr>
        <w:tab/>
      </w:r>
      <w:r w:rsidRPr="001500AB">
        <w:rPr>
          <w:rFonts w:eastAsia="Calibri"/>
          <w:lang w:eastAsia="en-US"/>
        </w:rPr>
        <w:tab/>
        <w:t xml:space="preserve">              (подпись)                                            (расшифровка подписи)</w:t>
      </w:r>
    </w:p>
    <w:p w:rsidR="001500AB" w:rsidRPr="001500AB" w:rsidRDefault="001500AB" w:rsidP="001500AB">
      <w:pPr>
        <w:suppressAutoHyphens/>
        <w:ind w:left="5670"/>
        <w:jc w:val="right"/>
        <w:rPr>
          <w:color w:val="0070C0"/>
          <w:sz w:val="28"/>
          <w:szCs w:val="28"/>
        </w:rPr>
      </w:pPr>
    </w:p>
    <w:p w:rsidR="001500AB" w:rsidRPr="001500AB" w:rsidRDefault="001500AB" w:rsidP="001500AB">
      <w:pPr>
        <w:jc w:val="both"/>
        <w:rPr>
          <w:sz w:val="24"/>
          <w:szCs w:val="24"/>
        </w:rPr>
      </w:pPr>
    </w:p>
    <w:p w:rsidR="001500AB" w:rsidRPr="001500AB" w:rsidRDefault="001500AB" w:rsidP="001500AB">
      <w:pPr>
        <w:rPr>
          <w:rFonts w:eastAsia="Calibri"/>
          <w:lang w:eastAsia="en-US"/>
        </w:rPr>
      </w:pPr>
      <w:r w:rsidRPr="001500AB">
        <w:rPr>
          <w:rFonts w:eastAsia="Calibri"/>
          <w:lang w:eastAsia="en-US"/>
        </w:rPr>
        <w:t>* - Заполняется при выплате заработной платы за вторую половину месяца</w:t>
      </w:r>
    </w:p>
    <w:p w:rsidR="001500AB" w:rsidRPr="001500AB" w:rsidRDefault="001500AB" w:rsidP="001500AB">
      <w:pPr>
        <w:rPr>
          <w:sz w:val="24"/>
          <w:szCs w:val="24"/>
        </w:rPr>
      </w:pPr>
      <w:r w:rsidRPr="001500AB">
        <w:rPr>
          <w:rFonts w:eastAsia="Calibri"/>
          <w:lang w:eastAsia="en-US"/>
        </w:rPr>
        <w:t>** - Заполняется в разрезе сумм в соответствии с заявками на оплату расходов»</w:t>
      </w:r>
    </w:p>
    <w:p w:rsidR="0042073B" w:rsidRPr="0042073B" w:rsidRDefault="0042073B" w:rsidP="0042073B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F74BBF" w:rsidRDefault="00F74BBF" w:rsidP="00F74BBF">
      <w:pPr>
        <w:ind w:left="6237"/>
        <w:jc w:val="right"/>
        <w:rPr>
          <w:rFonts w:eastAsia="Calibri"/>
          <w:sz w:val="28"/>
          <w:szCs w:val="22"/>
          <w:lang w:eastAsia="en-US"/>
        </w:rPr>
      </w:pPr>
    </w:p>
    <w:p w:rsidR="00F74BBF" w:rsidRDefault="00F74BBF" w:rsidP="00F74BBF">
      <w:pPr>
        <w:ind w:left="6237"/>
        <w:jc w:val="right"/>
        <w:rPr>
          <w:rFonts w:eastAsia="Calibri"/>
          <w:sz w:val="28"/>
          <w:szCs w:val="22"/>
          <w:lang w:eastAsia="en-US"/>
        </w:rPr>
      </w:pPr>
    </w:p>
    <w:p w:rsidR="00DB475E" w:rsidRPr="00762BEB" w:rsidRDefault="00DB475E" w:rsidP="00DB475E">
      <w:pPr>
        <w:ind w:left="6237"/>
        <w:jc w:val="right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lastRenderedPageBreak/>
        <w:t>Приложение</w:t>
      </w:r>
      <w:r>
        <w:rPr>
          <w:rFonts w:eastAsia="Calibri"/>
          <w:sz w:val="26"/>
          <w:szCs w:val="26"/>
          <w:lang w:eastAsia="en-US"/>
        </w:rPr>
        <w:t xml:space="preserve"> №2</w:t>
      </w:r>
    </w:p>
    <w:p w:rsidR="00DB475E" w:rsidRPr="00762BEB" w:rsidRDefault="00DB475E" w:rsidP="00DB475E">
      <w:pPr>
        <w:ind w:left="6237"/>
        <w:jc w:val="right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к постановлению</w:t>
      </w:r>
      <w:r w:rsidRPr="00DB475E">
        <w:rPr>
          <w:rFonts w:eastAsia="Calibri"/>
          <w:sz w:val="26"/>
          <w:szCs w:val="26"/>
          <w:lang w:eastAsia="en-US"/>
        </w:rPr>
        <w:t>Администраци</w:t>
      </w:r>
      <w:r w:rsidR="00E34307">
        <w:rPr>
          <w:rFonts w:eastAsia="Calibri"/>
          <w:sz w:val="26"/>
          <w:szCs w:val="26"/>
          <w:lang w:eastAsia="en-US"/>
        </w:rPr>
        <w:t>и Долотинского</w:t>
      </w:r>
      <w:r w:rsidRPr="00DB475E">
        <w:rPr>
          <w:rFonts w:eastAsia="Calibri"/>
          <w:sz w:val="26"/>
          <w:szCs w:val="26"/>
          <w:lang w:eastAsia="en-US"/>
        </w:rPr>
        <w:t xml:space="preserve"> сельского поселения</w:t>
      </w:r>
    </w:p>
    <w:p w:rsidR="00F74BBF" w:rsidRPr="00F74BBF" w:rsidRDefault="00DB475E" w:rsidP="00F81E13">
      <w:pPr>
        <w:ind w:left="6237"/>
        <w:jc w:val="right"/>
        <w:rPr>
          <w:sz w:val="28"/>
          <w:szCs w:val="28"/>
        </w:rPr>
      </w:pPr>
      <w:r w:rsidRPr="00762BEB">
        <w:rPr>
          <w:rFonts w:eastAsia="Calibri"/>
          <w:sz w:val="26"/>
          <w:szCs w:val="26"/>
          <w:lang w:eastAsia="en-US"/>
        </w:rPr>
        <w:t>от</w:t>
      </w:r>
      <w:r w:rsidR="00F81E13">
        <w:rPr>
          <w:rFonts w:eastAsia="Calibri"/>
          <w:sz w:val="26"/>
          <w:szCs w:val="26"/>
          <w:lang w:eastAsia="en-US"/>
        </w:rPr>
        <w:t>.</w:t>
      </w:r>
      <w:r w:rsidR="00F81E13" w:rsidRPr="007E18B6">
        <w:rPr>
          <w:rFonts w:eastAsia="Calibri"/>
          <w:sz w:val="26"/>
          <w:szCs w:val="26"/>
          <w:lang w:eastAsia="en-US"/>
        </w:rPr>
        <w:t>11</w:t>
      </w:r>
      <w:r w:rsidR="00F81E13">
        <w:rPr>
          <w:rFonts w:eastAsia="Calibri"/>
          <w:sz w:val="26"/>
          <w:szCs w:val="26"/>
          <w:lang w:eastAsia="en-US"/>
        </w:rPr>
        <w:t>.2018</w:t>
      </w:r>
      <w:r w:rsidR="00F81E13" w:rsidRPr="00762BEB">
        <w:rPr>
          <w:rFonts w:eastAsia="Calibri"/>
          <w:sz w:val="26"/>
          <w:szCs w:val="26"/>
          <w:lang w:eastAsia="en-US"/>
        </w:rPr>
        <w:t xml:space="preserve"> № </w:t>
      </w:r>
    </w:p>
    <w:p w:rsidR="00F74BBF" w:rsidRPr="00F74BBF" w:rsidRDefault="00F74BBF" w:rsidP="00F74BBF">
      <w:pPr>
        <w:jc w:val="center"/>
        <w:rPr>
          <w:sz w:val="28"/>
          <w:szCs w:val="28"/>
        </w:rPr>
      </w:pPr>
    </w:p>
    <w:p w:rsidR="00F74BBF" w:rsidRPr="00F74BBF" w:rsidRDefault="00F74BBF" w:rsidP="00F74BBF">
      <w:pPr>
        <w:jc w:val="center"/>
        <w:rPr>
          <w:sz w:val="28"/>
          <w:szCs w:val="28"/>
        </w:rPr>
      </w:pPr>
      <w:r w:rsidRPr="00F74BBF">
        <w:rPr>
          <w:sz w:val="28"/>
        </w:rPr>
        <w:t>ПОРЯДОК</w:t>
      </w:r>
      <w:r w:rsidRPr="00F74BBF">
        <w:rPr>
          <w:sz w:val="28"/>
        </w:rPr>
        <w:br/>
        <w:t>санкционирования опла</w:t>
      </w:r>
      <w:r w:rsidR="001F77CF">
        <w:rPr>
          <w:sz w:val="28"/>
        </w:rPr>
        <w:t>ты денежных обязательств главного администратора</w:t>
      </w:r>
      <w:r w:rsidRPr="00F74BBF">
        <w:rPr>
          <w:sz w:val="28"/>
        </w:rPr>
        <w:t xml:space="preserve"> источников финансирования дефицита бюджета</w:t>
      </w:r>
      <w:r w:rsidR="00E34307">
        <w:rPr>
          <w:sz w:val="28"/>
        </w:rPr>
        <w:t xml:space="preserve"> </w:t>
      </w:r>
      <w:r w:rsidR="00E34307">
        <w:rPr>
          <w:sz w:val="28"/>
          <w:szCs w:val="28"/>
        </w:rPr>
        <w:t>Долотинского</w:t>
      </w:r>
      <w:r w:rsidR="00E34307" w:rsidRPr="00DB475E">
        <w:rPr>
          <w:sz w:val="28"/>
        </w:rPr>
        <w:t xml:space="preserve"> </w:t>
      </w:r>
      <w:r w:rsidR="00DB475E" w:rsidRPr="00DB475E">
        <w:rPr>
          <w:sz w:val="28"/>
        </w:rPr>
        <w:t>сельского поселения</w:t>
      </w:r>
      <w:r w:rsidRPr="00F74BBF">
        <w:rPr>
          <w:sz w:val="28"/>
        </w:rPr>
        <w:br/>
      </w:r>
    </w:p>
    <w:p w:rsidR="00F74BBF" w:rsidRPr="00F74BBF" w:rsidRDefault="00F74BBF" w:rsidP="00F74BBF">
      <w:pPr>
        <w:ind w:firstLine="709"/>
        <w:jc w:val="both"/>
        <w:rPr>
          <w:sz w:val="28"/>
          <w:szCs w:val="28"/>
        </w:rPr>
      </w:pPr>
      <w:r w:rsidRPr="00F74BBF">
        <w:rPr>
          <w:sz w:val="28"/>
          <w:szCs w:val="28"/>
        </w:rPr>
        <w:t>1. Настоящий Порядок разработан на основании статьи 219</w:t>
      </w:r>
      <w:r w:rsidRPr="00F74BBF">
        <w:rPr>
          <w:sz w:val="28"/>
          <w:szCs w:val="28"/>
          <w:vertAlign w:val="superscript"/>
        </w:rPr>
        <w:t>2</w:t>
      </w:r>
      <w:r w:rsidRPr="00F74BBF">
        <w:rPr>
          <w:sz w:val="28"/>
          <w:szCs w:val="28"/>
        </w:rPr>
        <w:t xml:space="preserve"> Бюджетного кодекса Российской Федерации и регулирует осуществление </w:t>
      </w:r>
      <w:r w:rsidR="00DB475E">
        <w:rPr>
          <w:sz w:val="28"/>
          <w:szCs w:val="28"/>
        </w:rPr>
        <w:t>сектором экономики и финансов</w:t>
      </w:r>
      <w:r w:rsidRPr="00F74BBF">
        <w:rPr>
          <w:sz w:val="28"/>
          <w:szCs w:val="28"/>
        </w:rPr>
        <w:t xml:space="preserve"> Администрации </w:t>
      </w:r>
      <w:r w:rsidR="00E34307">
        <w:rPr>
          <w:sz w:val="28"/>
          <w:szCs w:val="28"/>
        </w:rPr>
        <w:t>Долотинского</w:t>
      </w:r>
      <w:r w:rsidR="00E34307" w:rsidRPr="00DB475E">
        <w:rPr>
          <w:sz w:val="28"/>
          <w:szCs w:val="28"/>
        </w:rPr>
        <w:t xml:space="preserve"> </w:t>
      </w:r>
      <w:r w:rsidR="00DB475E" w:rsidRPr="00DB475E">
        <w:rPr>
          <w:sz w:val="28"/>
          <w:szCs w:val="28"/>
        </w:rPr>
        <w:t xml:space="preserve">сельского поселения </w:t>
      </w:r>
      <w:r w:rsidRPr="00F74BBF">
        <w:rPr>
          <w:sz w:val="28"/>
          <w:szCs w:val="28"/>
        </w:rPr>
        <w:t xml:space="preserve">(далее </w:t>
      </w:r>
      <w:r w:rsidR="00DB475E">
        <w:rPr>
          <w:sz w:val="28"/>
          <w:szCs w:val="28"/>
        </w:rPr>
        <w:t>СЭиФ</w:t>
      </w:r>
      <w:r w:rsidRPr="00F74BBF">
        <w:rPr>
          <w:sz w:val="28"/>
          <w:szCs w:val="28"/>
        </w:rPr>
        <w:t xml:space="preserve">) санкционирования оплаты денежных обязательств </w:t>
      </w:r>
      <w:r w:rsidR="001F77CF">
        <w:rPr>
          <w:sz w:val="28"/>
        </w:rPr>
        <w:t>главного администратора</w:t>
      </w:r>
      <w:r w:rsidRPr="00F74BBF">
        <w:rPr>
          <w:sz w:val="28"/>
        </w:rPr>
        <w:t xml:space="preserve"> источников финансирования дефицита бюджета</w:t>
      </w:r>
      <w:r w:rsidR="00E34307">
        <w:rPr>
          <w:sz w:val="28"/>
        </w:rPr>
        <w:t xml:space="preserve"> </w:t>
      </w:r>
      <w:r w:rsidR="00E34307">
        <w:rPr>
          <w:sz w:val="28"/>
          <w:szCs w:val="28"/>
        </w:rPr>
        <w:t>Долотинского</w:t>
      </w:r>
      <w:r w:rsidR="00DB475E" w:rsidRPr="00DB475E">
        <w:rPr>
          <w:sz w:val="28"/>
        </w:rPr>
        <w:t xml:space="preserve"> сельского поселения</w:t>
      </w:r>
      <w:r w:rsidRPr="00F74BBF">
        <w:rPr>
          <w:sz w:val="28"/>
          <w:szCs w:val="28"/>
        </w:rPr>
        <w:t>.</w:t>
      </w:r>
    </w:p>
    <w:p w:rsidR="00F74BBF" w:rsidRPr="00F74BBF" w:rsidRDefault="00F74BBF" w:rsidP="00F74BBF">
      <w:pPr>
        <w:ind w:firstLine="709"/>
        <w:jc w:val="both"/>
        <w:rPr>
          <w:sz w:val="28"/>
          <w:szCs w:val="28"/>
        </w:rPr>
      </w:pPr>
    </w:p>
    <w:p w:rsidR="00F74BBF" w:rsidRPr="00F74BBF" w:rsidRDefault="00F74BBF" w:rsidP="00F74B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4BBF">
        <w:rPr>
          <w:sz w:val="28"/>
          <w:szCs w:val="28"/>
        </w:rPr>
        <w:t>2. </w:t>
      </w:r>
      <w:r w:rsidR="00DB475E">
        <w:rPr>
          <w:sz w:val="28"/>
          <w:szCs w:val="28"/>
        </w:rPr>
        <w:t>Формируется</w:t>
      </w:r>
      <w:r w:rsidRPr="00F74BBF">
        <w:rPr>
          <w:rFonts w:eastAsia="Calibri"/>
          <w:sz w:val="28"/>
          <w:szCs w:val="28"/>
          <w:lang w:eastAsia="en-US"/>
        </w:rPr>
        <w:t xml:space="preserve"> заявк</w:t>
      </w:r>
      <w:r w:rsidR="00DB475E">
        <w:rPr>
          <w:rFonts w:eastAsia="Calibri"/>
          <w:sz w:val="28"/>
          <w:szCs w:val="28"/>
          <w:lang w:eastAsia="en-US"/>
        </w:rPr>
        <w:t>а</w:t>
      </w:r>
      <w:r w:rsidRPr="00F74BBF">
        <w:rPr>
          <w:rFonts w:eastAsia="Calibri"/>
          <w:sz w:val="28"/>
          <w:szCs w:val="28"/>
          <w:lang w:eastAsia="en-US"/>
        </w:rPr>
        <w:t xml:space="preserve"> на осуществление кассовых выплат с лицевого счета администратора источников финансирования дефицита бюджета – </w:t>
      </w:r>
      <w:r w:rsidR="00DB475E">
        <w:rPr>
          <w:rFonts w:eastAsia="Calibri"/>
          <w:sz w:val="28"/>
          <w:szCs w:val="28"/>
          <w:lang w:eastAsia="en-US"/>
        </w:rPr>
        <w:t>Администрации</w:t>
      </w:r>
      <w:r w:rsidR="00E34307">
        <w:rPr>
          <w:rFonts w:eastAsia="Calibri"/>
          <w:sz w:val="28"/>
          <w:szCs w:val="28"/>
          <w:lang w:eastAsia="en-US"/>
        </w:rPr>
        <w:t xml:space="preserve"> </w:t>
      </w:r>
      <w:r w:rsidR="00E34307">
        <w:rPr>
          <w:sz w:val="28"/>
          <w:szCs w:val="28"/>
        </w:rPr>
        <w:t>Долотинского</w:t>
      </w:r>
      <w:r w:rsidR="00E34307" w:rsidRPr="00DB475E">
        <w:rPr>
          <w:rFonts w:eastAsia="Calibri"/>
          <w:sz w:val="28"/>
          <w:szCs w:val="28"/>
          <w:lang w:eastAsia="en-US"/>
        </w:rPr>
        <w:t xml:space="preserve"> </w:t>
      </w:r>
      <w:r w:rsidR="00DB475E" w:rsidRPr="00DB475E">
        <w:rPr>
          <w:rFonts w:eastAsia="Calibri"/>
          <w:sz w:val="28"/>
          <w:szCs w:val="28"/>
          <w:lang w:eastAsia="en-US"/>
        </w:rPr>
        <w:t>сельского поселения</w:t>
      </w:r>
      <w:r w:rsidRPr="00F74BBF">
        <w:rPr>
          <w:rFonts w:eastAsia="Calibri"/>
          <w:sz w:val="28"/>
          <w:szCs w:val="28"/>
          <w:lang w:eastAsia="en-US"/>
        </w:rPr>
        <w:t>.</w:t>
      </w:r>
    </w:p>
    <w:p w:rsidR="00F74BBF" w:rsidRDefault="00F74BBF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74BBF">
        <w:rPr>
          <w:rFonts w:eastAsia="Calibri"/>
          <w:sz w:val="28"/>
          <w:szCs w:val="28"/>
          <w:lang w:eastAsia="en-US"/>
        </w:rPr>
        <w:t xml:space="preserve">Санкционирование осуществляется </w:t>
      </w:r>
      <w:r w:rsidRPr="00F74BBF">
        <w:rPr>
          <w:sz w:val="28"/>
          <w:szCs w:val="28"/>
        </w:rPr>
        <w:t xml:space="preserve">начальником </w:t>
      </w:r>
      <w:r w:rsidR="00DB475E">
        <w:rPr>
          <w:sz w:val="28"/>
          <w:szCs w:val="28"/>
        </w:rPr>
        <w:t>СЭиФ</w:t>
      </w:r>
      <w:r w:rsidR="00E34307">
        <w:rPr>
          <w:sz w:val="28"/>
          <w:szCs w:val="28"/>
        </w:rPr>
        <w:t xml:space="preserve"> </w:t>
      </w:r>
      <w:r w:rsidRPr="00F74BBF">
        <w:rPr>
          <w:rFonts w:eastAsia="Calibri"/>
          <w:sz w:val="28"/>
          <w:szCs w:val="28"/>
          <w:lang w:eastAsia="en-US"/>
        </w:rPr>
        <w:t xml:space="preserve">путем проставления электронной цифровой подписи на </w:t>
      </w:r>
      <w:r w:rsidRPr="00F74BBF">
        <w:rPr>
          <w:sz w:val="28"/>
          <w:szCs w:val="28"/>
        </w:rPr>
        <w:t>З</w:t>
      </w:r>
      <w:r w:rsidRPr="00F74BBF">
        <w:rPr>
          <w:rFonts w:eastAsia="Calibri"/>
          <w:sz w:val="28"/>
          <w:szCs w:val="28"/>
          <w:lang w:eastAsia="en-US"/>
        </w:rPr>
        <w:t>аявках.</w:t>
      </w: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Default="00DB475E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1F77CF" w:rsidRDefault="001F77CF" w:rsidP="00F74BB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B475E" w:rsidRPr="00762BEB" w:rsidRDefault="00DB475E" w:rsidP="00DB475E">
      <w:pPr>
        <w:ind w:left="6237"/>
        <w:jc w:val="right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lastRenderedPageBreak/>
        <w:t>Приложение</w:t>
      </w:r>
      <w:r>
        <w:rPr>
          <w:rFonts w:eastAsia="Calibri"/>
          <w:sz w:val="26"/>
          <w:szCs w:val="26"/>
          <w:lang w:eastAsia="en-US"/>
        </w:rPr>
        <w:t xml:space="preserve"> №3</w:t>
      </w:r>
    </w:p>
    <w:p w:rsidR="00DB475E" w:rsidRPr="00762BEB" w:rsidRDefault="00DB475E" w:rsidP="00DB475E">
      <w:pPr>
        <w:ind w:left="6237"/>
        <w:jc w:val="right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к постановлению</w:t>
      </w:r>
      <w:r w:rsidRPr="00DB475E">
        <w:rPr>
          <w:rFonts w:eastAsia="Calibri"/>
          <w:sz w:val="26"/>
          <w:szCs w:val="26"/>
          <w:lang w:eastAsia="en-US"/>
        </w:rPr>
        <w:t>Администраци</w:t>
      </w:r>
      <w:r>
        <w:rPr>
          <w:rFonts w:eastAsia="Calibri"/>
          <w:sz w:val="26"/>
          <w:szCs w:val="26"/>
          <w:lang w:eastAsia="en-US"/>
        </w:rPr>
        <w:t>и</w:t>
      </w:r>
      <w:r w:rsidR="00E34307">
        <w:rPr>
          <w:rFonts w:eastAsia="Calibri"/>
          <w:sz w:val="26"/>
          <w:szCs w:val="26"/>
          <w:lang w:eastAsia="en-US"/>
        </w:rPr>
        <w:t xml:space="preserve"> Долотинского</w:t>
      </w:r>
      <w:r w:rsidRPr="00DB475E">
        <w:rPr>
          <w:rFonts w:eastAsia="Calibri"/>
          <w:sz w:val="26"/>
          <w:szCs w:val="26"/>
          <w:lang w:eastAsia="en-US"/>
        </w:rPr>
        <w:t xml:space="preserve"> сельского поселения</w:t>
      </w:r>
    </w:p>
    <w:p w:rsidR="00DB475E" w:rsidRPr="004F6546" w:rsidRDefault="00DB475E" w:rsidP="00DB475E">
      <w:pPr>
        <w:ind w:left="6237"/>
        <w:jc w:val="right"/>
        <w:rPr>
          <w:rFonts w:eastAsia="Calibri"/>
          <w:sz w:val="26"/>
          <w:szCs w:val="26"/>
          <w:lang w:eastAsia="en-US"/>
        </w:rPr>
      </w:pPr>
      <w:r w:rsidRPr="00762BEB">
        <w:rPr>
          <w:rFonts w:eastAsia="Calibri"/>
          <w:sz w:val="26"/>
          <w:szCs w:val="26"/>
          <w:lang w:eastAsia="en-US"/>
        </w:rPr>
        <w:t>от</w:t>
      </w:r>
      <w:r w:rsidR="00F81E13">
        <w:rPr>
          <w:rFonts w:eastAsia="Calibri"/>
          <w:sz w:val="26"/>
          <w:szCs w:val="26"/>
          <w:lang w:eastAsia="en-US"/>
        </w:rPr>
        <w:t>.</w:t>
      </w:r>
      <w:r w:rsidR="00F81E13" w:rsidRPr="004F6546">
        <w:rPr>
          <w:rFonts w:eastAsia="Calibri"/>
          <w:sz w:val="26"/>
          <w:szCs w:val="26"/>
          <w:lang w:eastAsia="en-US"/>
        </w:rPr>
        <w:t>11</w:t>
      </w:r>
      <w:r>
        <w:rPr>
          <w:rFonts w:eastAsia="Calibri"/>
          <w:sz w:val="26"/>
          <w:szCs w:val="26"/>
          <w:lang w:eastAsia="en-US"/>
        </w:rPr>
        <w:t>.2018</w:t>
      </w:r>
      <w:r w:rsidRPr="00762BEB">
        <w:rPr>
          <w:rFonts w:eastAsia="Calibri"/>
          <w:sz w:val="26"/>
          <w:szCs w:val="26"/>
          <w:lang w:eastAsia="en-US"/>
        </w:rPr>
        <w:t xml:space="preserve"> № </w:t>
      </w:r>
    </w:p>
    <w:p w:rsidR="00DB475E" w:rsidRPr="00DB475E" w:rsidRDefault="00DB475E" w:rsidP="00DB475E">
      <w:pPr>
        <w:jc w:val="center"/>
        <w:rPr>
          <w:sz w:val="28"/>
          <w:szCs w:val="28"/>
        </w:rPr>
      </w:pPr>
      <w:r w:rsidRPr="00DB475E">
        <w:rPr>
          <w:sz w:val="28"/>
          <w:szCs w:val="28"/>
        </w:rPr>
        <w:t>ПЕРЕЧЕНЬ</w:t>
      </w:r>
    </w:p>
    <w:p w:rsidR="00DB475E" w:rsidRPr="00DB475E" w:rsidRDefault="00DB475E" w:rsidP="00DB475E">
      <w:pPr>
        <w:jc w:val="center"/>
        <w:rPr>
          <w:sz w:val="28"/>
          <w:szCs w:val="28"/>
        </w:rPr>
      </w:pPr>
      <w:r w:rsidRPr="00DB475E">
        <w:rPr>
          <w:sz w:val="28"/>
          <w:szCs w:val="28"/>
        </w:rPr>
        <w:t>постановлени</w:t>
      </w:r>
      <w:r>
        <w:rPr>
          <w:sz w:val="28"/>
          <w:szCs w:val="28"/>
        </w:rPr>
        <w:t>й</w:t>
      </w:r>
      <w:r w:rsidRPr="00DB475E">
        <w:rPr>
          <w:sz w:val="28"/>
          <w:szCs w:val="28"/>
        </w:rPr>
        <w:t xml:space="preserve"> Администрации </w:t>
      </w:r>
      <w:r w:rsidR="00E34307">
        <w:rPr>
          <w:sz w:val="28"/>
          <w:szCs w:val="28"/>
        </w:rPr>
        <w:t>Долотинского</w:t>
      </w:r>
      <w:r w:rsidR="00E34307" w:rsidRPr="00DB475E">
        <w:rPr>
          <w:sz w:val="28"/>
          <w:szCs w:val="28"/>
        </w:rPr>
        <w:t xml:space="preserve"> </w:t>
      </w:r>
      <w:r w:rsidRPr="00DB475E">
        <w:rPr>
          <w:sz w:val="28"/>
          <w:szCs w:val="28"/>
        </w:rPr>
        <w:t>сельского поселения, признанных утратившими силу</w:t>
      </w:r>
    </w:p>
    <w:p w:rsidR="00DB475E" w:rsidRPr="00DB475E" w:rsidRDefault="00DB475E" w:rsidP="00DB475E">
      <w:pPr>
        <w:ind w:firstLine="709"/>
        <w:rPr>
          <w:sz w:val="28"/>
          <w:szCs w:val="28"/>
        </w:rPr>
      </w:pPr>
    </w:p>
    <w:p w:rsidR="00DB475E" w:rsidRPr="00DB475E" w:rsidRDefault="00EF3B51" w:rsidP="00DE3D17">
      <w:pPr>
        <w:suppressAutoHyphens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B475E" w:rsidRPr="00DB475E">
        <w:rPr>
          <w:sz w:val="28"/>
          <w:szCs w:val="28"/>
        </w:rPr>
        <w:t>1. </w:t>
      </w:r>
      <w:r w:rsidR="00FB433C">
        <w:rPr>
          <w:sz w:val="28"/>
          <w:szCs w:val="28"/>
        </w:rPr>
        <w:t>П</w:t>
      </w:r>
      <w:r w:rsidR="00FB433C" w:rsidRPr="00FB433C">
        <w:rPr>
          <w:sz w:val="28"/>
          <w:szCs w:val="28"/>
        </w:rPr>
        <w:t>остановлени</w:t>
      </w:r>
      <w:r w:rsidR="00FB433C">
        <w:rPr>
          <w:sz w:val="28"/>
          <w:szCs w:val="28"/>
        </w:rPr>
        <w:t>е</w:t>
      </w:r>
      <w:r w:rsidR="00FB433C" w:rsidRPr="00FB433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Долотинского</w:t>
      </w:r>
      <w:r w:rsidRPr="00FB433C">
        <w:rPr>
          <w:sz w:val="28"/>
          <w:szCs w:val="28"/>
        </w:rPr>
        <w:t xml:space="preserve"> </w:t>
      </w:r>
      <w:r w:rsidR="00FB433C" w:rsidRPr="00FB433C">
        <w:rPr>
          <w:sz w:val="28"/>
          <w:szCs w:val="28"/>
        </w:rPr>
        <w:t>сельского поселения</w:t>
      </w:r>
      <w:r w:rsidR="00DB475E" w:rsidRPr="00DB475E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="00921663" w:rsidRPr="0092166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921663" w:rsidRPr="00921663">
        <w:rPr>
          <w:sz w:val="28"/>
          <w:szCs w:val="28"/>
        </w:rPr>
        <w:t>.2014</w:t>
      </w:r>
      <w:r w:rsidR="00DB475E" w:rsidRPr="00DB475E">
        <w:rPr>
          <w:sz w:val="28"/>
          <w:szCs w:val="28"/>
        </w:rPr>
        <w:t xml:space="preserve"> № </w:t>
      </w:r>
      <w:r>
        <w:rPr>
          <w:sz w:val="28"/>
          <w:szCs w:val="28"/>
        </w:rPr>
        <w:t>28</w:t>
      </w:r>
      <w:r w:rsidR="00921663" w:rsidRPr="00921663">
        <w:rPr>
          <w:sz w:val="28"/>
          <w:szCs w:val="28"/>
        </w:rPr>
        <w:t xml:space="preserve"> </w:t>
      </w:r>
      <w:r w:rsidR="00DB475E" w:rsidRPr="00DB475E">
        <w:rPr>
          <w:sz w:val="28"/>
          <w:szCs w:val="28"/>
        </w:rPr>
        <w:t>«</w:t>
      </w:r>
      <w:r w:rsidR="00DE3D17">
        <w:rPr>
          <w:sz w:val="28"/>
          <w:szCs w:val="28"/>
        </w:rPr>
        <w:t xml:space="preserve">Об утверждении Порядка санкционирования оплаты </w:t>
      </w:r>
      <w:r w:rsidR="00DE3D17" w:rsidRPr="00DE3D17">
        <w:rPr>
          <w:sz w:val="28"/>
          <w:szCs w:val="28"/>
        </w:rPr>
        <w:t>ден</w:t>
      </w:r>
      <w:r w:rsidR="00DE3D17">
        <w:rPr>
          <w:sz w:val="28"/>
          <w:szCs w:val="28"/>
        </w:rPr>
        <w:t xml:space="preserve">ежных обязательств получателей </w:t>
      </w:r>
      <w:r w:rsidR="00DE3D17" w:rsidRPr="00DE3D17">
        <w:rPr>
          <w:sz w:val="28"/>
          <w:szCs w:val="28"/>
        </w:rPr>
        <w:t>средств</w:t>
      </w:r>
      <w:r w:rsidR="00DE3D17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Долотинского </w:t>
      </w:r>
      <w:r w:rsidR="00DE3D17">
        <w:rPr>
          <w:sz w:val="28"/>
          <w:szCs w:val="28"/>
        </w:rPr>
        <w:t xml:space="preserve">сельского поселения и главного администратора </w:t>
      </w:r>
      <w:r w:rsidR="00DE3D17" w:rsidRPr="00DE3D17">
        <w:rPr>
          <w:sz w:val="28"/>
          <w:szCs w:val="28"/>
        </w:rPr>
        <w:t>исто</w:t>
      </w:r>
      <w:r w:rsidR="00DE3D17">
        <w:rPr>
          <w:sz w:val="28"/>
          <w:szCs w:val="28"/>
        </w:rPr>
        <w:t xml:space="preserve">чников финансирования дефицита </w:t>
      </w:r>
      <w:r w:rsidR="00DE3D17" w:rsidRPr="00DE3D17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Долотинского</w:t>
      </w:r>
      <w:r w:rsidRPr="00DE3D17">
        <w:rPr>
          <w:sz w:val="28"/>
          <w:szCs w:val="28"/>
        </w:rPr>
        <w:t xml:space="preserve"> </w:t>
      </w:r>
      <w:r w:rsidR="00DE3D17" w:rsidRPr="00DE3D17">
        <w:rPr>
          <w:sz w:val="28"/>
          <w:szCs w:val="28"/>
        </w:rPr>
        <w:t>с</w:t>
      </w:r>
      <w:r w:rsidR="00DE3D17">
        <w:rPr>
          <w:sz w:val="28"/>
          <w:szCs w:val="28"/>
        </w:rPr>
        <w:t xml:space="preserve">ельского </w:t>
      </w:r>
      <w:r w:rsidR="00DE3D17" w:rsidRPr="00DE3D17">
        <w:rPr>
          <w:sz w:val="28"/>
          <w:szCs w:val="28"/>
        </w:rPr>
        <w:t>поселения</w:t>
      </w:r>
      <w:r w:rsidR="00DB475E" w:rsidRPr="00DB475E">
        <w:rPr>
          <w:sz w:val="28"/>
          <w:szCs w:val="28"/>
        </w:rPr>
        <w:t>».</w:t>
      </w:r>
    </w:p>
    <w:p w:rsidR="00DB475E" w:rsidRPr="00DB475E" w:rsidRDefault="00EF3B51" w:rsidP="004A7284">
      <w:pPr>
        <w:suppressAutoHyphens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B475E" w:rsidRPr="00DB475E">
        <w:rPr>
          <w:sz w:val="28"/>
          <w:szCs w:val="28"/>
        </w:rPr>
        <w:t>2. </w:t>
      </w:r>
      <w:r w:rsidR="00E37857" w:rsidRPr="00E37857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Долотинского</w:t>
      </w:r>
      <w:r w:rsidRPr="00E37857">
        <w:rPr>
          <w:sz w:val="28"/>
          <w:szCs w:val="28"/>
        </w:rPr>
        <w:t xml:space="preserve"> </w:t>
      </w:r>
      <w:r w:rsidR="00E37857" w:rsidRPr="00E37857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25</w:t>
      </w:r>
      <w:r w:rsidR="00921663" w:rsidRPr="0092166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921663" w:rsidRPr="00921663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="00E37857" w:rsidRPr="00E37857">
        <w:rPr>
          <w:sz w:val="28"/>
          <w:szCs w:val="28"/>
        </w:rPr>
        <w:t xml:space="preserve">№ </w:t>
      </w:r>
      <w:r>
        <w:rPr>
          <w:sz w:val="28"/>
          <w:szCs w:val="28"/>
        </w:rPr>
        <w:t>76</w:t>
      </w:r>
      <w:r w:rsidR="00E37857" w:rsidRPr="00E37857">
        <w:rPr>
          <w:sz w:val="28"/>
          <w:szCs w:val="28"/>
        </w:rPr>
        <w:t xml:space="preserve"> «</w:t>
      </w:r>
      <w:r w:rsidR="00E37857" w:rsidRPr="00CC4F54">
        <w:rPr>
          <w:sz w:val="28"/>
          <w:szCs w:val="28"/>
        </w:rPr>
        <w:t xml:space="preserve">О внесении изменений в </w:t>
      </w:r>
      <w:r w:rsidR="00DE3D17">
        <w:rPr>
          <w:sz w:val="28"/>
          <w:szCs w:val="28"/>
        </w:rPr>
        <w:t xml:space="preserve">постановление от </w:t>
      </w:r>
      <w:r>
        <w:rPr>
          <w:sz w:val="28"/>
          <w:szCs w:val="28"/>
        </w:rPr>
        <w:t>19</w:t>
      </w:r>
      <w:r w:rsidR="00921663" w:rsidRPr="0092166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921663" w:rsidRPr="00921663">
        <w:rPr>
          <w:sz w:val="28"/>
          <w:szCs w:val="28"/>
        </w:rPr>
        <w:t>.2014</w:t>
      </w:r>
      <w:r w:rsidR="00E37857" w:rsidRPr="00CC4F54">
        <w:rPr>
          <w:sz w:val="28"/>
          <w:szCs w:val="28"/>
        </w:rPr>
        <w:t xml:space="preserve"> № </w:t>
      </w:r>
      <w:r>
        <w:rPr>
          <w:sz w:val="28"/>
          <w:szCs w:val="28"/>
        </w:rPr>
        <w:t>28</w:t>
      </w:r>
      <w:r w:rsidR="00E37857" w:rsidRPr="00E37857">
        <w:rPr>
          <w:sz w:val="28"/>
          <w:szCs w:val="28"/>
        </w:rPr>
        <w:t>»</w:t>
      </w:r>
      <w:r w:rsidR="00DB475E" w:rsidRPr="00DB475E">
        <w:rPr>
          <w:sz w:val="28"/>
          <w:szCs w:val="28"/>
        </w:rPr>
        <w:t>.</w:t>
      </w:r>
    </w:p>
    <w:p w:rsidR="00DB475E" w:rsidRPr="00575883" w:rsidRDefault="00DB475E" w:rsidP="00DB475E">
      <w:pPr>
        <w:suppressAutoHyphens/>
        <w:ind w:right="-2" w:firstLine="709"/>
        <w:jc w:val="both"/>
        <w:rPr>
          <w:sz w:val="28"/>
          <w:szCs w:val="28"/>
        </w:rPr>
      </w:pPr>
      <w:r w:rsidRPr="00DB475E">
        <w:rPr>
          <w:sz w:val="28"/>
          <w:szCs w:val="28"/>
        </w:rPr>
        <w:t>3. </w:t>
      </w:r>
      <w:r w:rsidR="004A7284" w:rsidRPr="00E37857">
        <w:rPr>
          <w:sz w:val="28"/>
          <w:szCs w:val="28"/>
        </w:rPr>
        <w:t xml:space="preserve">Постановление Администрации </w:t>
      </w:r>
      <w:r w:rsidR="00EF3B51">
        <w:rPr>
          <w:sz w:val="28"/>
          <w:szCs w:val="28"/>
        </w:rPr>
        <w:t>Долотинского</w:t>
      </w:r>
      <w:r w:rsidR="00EF3B51" w:rsidRPr="00E37857">
        <w:rPr>
          <w:sz w:val="28"/>
          <w:szCs w:val="28"/>
        </w:rPr>
        <w:t xml:space="preserve"> </w:t>
      </w:r>
      <w:r w:rsidR="004A7284" w:rsidRPr="00E37857">
        <w:rPr>
          <w:sz w:val="28"/>
          <w:szCs w:val="28"/>
        </w:rPr>
        <w:t>сельского поселения от</w:t>
      </w:r>
      <w:r w:rsidR="00EF3B51">
        <w:rPr>
          <w:sz w:val="28"/>
          <w:szCs w:val="28"/>
        </w:rPr>
        <w:t xml:space="preserve"> 10</w:t>
      </w:r>
      <w:r w:rsidR="00921663" w:rsidRPr="00921663">
        <w:rPr>
          <w:sz w:val="28"/>
          <w:szCs w:val="28"/>
        </w:rPr>
        <w:t>.0</w:t>
      </w:r>
      <w:r w:rsidR="00EF3B51">
        <w:rPr>
          <w:sz w:val="28"/>
          <w:szCs w:val="28"/>
        </w:rPr>
        <w:t>3</w:t>
      </w:r>
      <w:r w:rsidR="00921663" w:rsidRPr="00921663">
        <w:rPr>
          <w:sz w:val="28"/>
          <w:szCs w:val="28"/>
        </w:rPr>
        <w:t>.201</w:t>
      </w:r>
      <w:r w:rsidR="00EF3B51">
        <w:rPr>
          <w:sz w:val="28"/>
          <w:szCs w:val="28"/>
        </w:rPr>
        <w:t>6</w:t>
      </w:r>
      <w:r w:rsidRPr="00DB475E">
        <w:rPr>
          <w:sz w:val="28"/>
          <w:szCs w:val="28"/>
        </w:rPr>
        <w:t xml:space="preserve"> № </w:t>
      </w:r>
      <w:r w:rsidR="00EF3B51">
        <w:rPr>
          <w:sz w:val="28"/>
          <w:szCs w:val="28"/>
        </w:rPr>
        <w:t>37</w:t>
      </w:r>
      <w:r w:rsidRPr="00DB475E">
        <w:rPr>
          <w:sz w:val="28"/>
          <w:szCs w:val="28"/>
        </w:rPr>
        <w:t xml:space="preserve"> «</w:t>
      </w:r>
      <w:r w:rsidR="00DE3D17" w:rsidRPr="00CC4F54">
        <w:rPr>
          <w:sz w:val="28"/>
          <w:szCs w:val="28"/>
        </w:rPr>
        <w:t xml:space="preserve">О внесении изменений в </w:t>
      </w:r>
      <w:r w:rsidR="00DE3D17">
        <w:rPr>
          <w:sz w:val="28"/>
          <w:szCs w:val="28"/>
        </w:rPr>
        <w:t xml:space="preserve">постановление от </w:t>
      </w:r>
      <w:r w:rsidR="00EF3B51">
        <w:rPr>
          <w:sz w:val="28"/>
          <w:szCs w:val="28"/>
        </w:rPr>
        <w:t>19</w:t>
      </w:r>
      <w:r w:rsidR="00921663" w:rsidRPr="00575883">
        <w:rPr>
          <w:sz w:val="28"/>
          <w:szCs w:val="28"/>
        </w:rPr>
        <w:t>.0</w:t>
      </w:r>
      <w:r w:rsidR="00EF3B51">
        <w:rPr>
          <w:sz w:val="28"/>
          <w:szCs w:val="28"/>
        </w:rPr>
        <w:t>4</w:t>
      </w:r>
      <w:r w:rsidR="00921663" w:rsidRPr="00575883">
        <w:rPr>
          <w:sz w:val="28"/>
          <w:szCs w:val="28"/>
        </w:rPr>
        <w:t>.2014</w:t>
      </w:r>
      <w:r w:rsidR="00DE3D17" w:rsidRPr="00575883">
        <w:rPr>
          <w:sz w:val="28"/>
          <w:szCs w:val="28"/>
        </w:rPr>
        <w:t xml:space="preserve">№ </w:t>
      </w:r>
      <w:r w:rsidR="00EF3B51">
        <w:rPr>
          <w:sz w:val="28"/>
          <w:szCs w:val="28"/>
        </w:rPr>
        <w:t>28</w:t>
      </w:r>
      <w:r w:rsidRPr="00575883">
        <w:rPr>
          <w:sz w:val="28"/>
          <w:szCs w:val="28"/>
        </w:rPr>
        <w:t>».</w:t>
      </w:r>
    </w:p>
    <w:p w:rsidR="00921663" w:rsidRPr="00575883" w:rsidRDefault="00DB475E" w:rsidP="00CC4F54">
      <w:pPr>
        <w:suppressAutoHyphens/>
        <w:ind w:right="-2" w:firstLine="709"/>
        <w:jc w:val="both"/>
        <w:rPr>
          <w:sz w:val="28"/>
          <w:szCs w:val="28"/>
        </w:rPr>
      </w:pPr>
      <w:r w:rsidRPr="00575883">
        <w:rPr>
          <w:sz w:val="28"/>
          <w:szCs w:val="28"/>
        </w:rPr>
        <w:t>4. </w:t>
      </w:r>
      <w:r w:rsidR="00CC4F54" w:rsidRPr="00575883">
        <w:rPr>
          <w:sz w:val="28"/>
          <w:szCs w:val="28"/>
        </w:rPr>
        <w:t xml:space="preserve">Постановление Администрации </w:t>
      </w:r>
      <w:r w:rsidR="00EF3B51">
        <w:rPr>
          <w:sz w:val="28"/>
          <w:szCs w:val="28"/>
        </w:rPr>
        <w:t>Долотинского</w:t>
      </w:r>
      <w:r w:rsidR="00EF3B51" w:rsidRPr="00575883">
        <w:rPr>
          <w:sz w:val="28"/>
          <w:szCs w:val="28"/>
        </w:rPr>
        <w:t xml:space="preserve"> </w:t>
      </w:r>
      <w:r w:rsidR="00CC4F54" w:rsidRPr="00575883">
        <w:rPr>
          <w:sz w:val="28"/>
          <w:szCs w:val="28"/>
        </w:rPr>
        <w:t xml:space="preserve">сельского поселения от </w:t>
      </w:r>
      <w:r w:rsidR="00EF3B51">
        <w:rPr>
          <w:sz w:val="28"/>
          <w:szCs w:val="28"/>
        </w:rPr>
        <w:t>25</w:t>
      </w:r>
      <w:r w:rsidR="00CC4F54" w:rsidRPr="00575883">
        <w:rPr>
          <w:sz w:val="28"/>
          <w:szCs w:val="28"/>
        </w:rPr>
        <w:t>.</w:t>
      </w:r>
      <w:r w:rsidR="00EF3B51">
        <w:rPr>
          <w:sz w:val="28"/>
          <w:szCs w:val="28"/>
        </w:rPr>
        <w:t>08</w:t>
      </w:r>
      <w:r w:rsidR="00CC4F54" w:rsidRPr="00575883">
        <w:rPr>
          <w:sz w:val="28"/>
          <w:szCs w:val="28"/>
        </w:rPr>
        <w:t>.201</w:t>
      </w:r>
      <w:r w:rsidR="00EF3B51">
        <w:rPr>
          <w:sz w:val="28"/>
          <w:szCs w:val="28"/>
        </w:rPr>
        <w:t>6</w:t>
      </w:r>
      <w:r w:rsidR="00CC4F54" w:rsidRPr="00575883">
        <w:rPr>
          <w:sz w:val="28"/>
          <w:szCs w:val="28"/>
        </w:rPr>
        <w:t xml:space="preserve"> № </w:t>
      </w:r>
      <w:r w:rsidR="00EF3B51">
        <w:rPr>
          <w:sz w:val="28"/>
          <w:szCs w:val="28"/>
        </w:rPr>
        <w:t>161</w:t>
      </w:r>
      <w:r w:rsidR="00CC4F54" w:rsidRPr="00575883">
        <w:rPr>
          <w:sz w:val="28"/>
          <w:szCs w:val="28"/>
        </w:rPr>
        <w:t>«</w:t>
      </w:r>
      <w:r w:rsidR="00DE3D17" w:rsidRPr="00575883">
        <w:rPr>
          <w:sz w:val="28"/>
          <w:szCs w:val="28"/>
        </w:rPr>
        <w:t xml:space="preserve">О внесении изменений в постановление от </w:t>
      </w:r>
      <w:r w:rsidR="00EF3B51">
        <w:rPr>
          <w:sz w:val="28"/>
          <w:szCs w:val="28"/>
        </w:rPr>
        <w:t>19</w:t>
      </w:r>
      <w:r w:rsidR="00921663" w:rsidRPr="00575883">
        <w:rPr>
          <w:sz w:val="28"/>
          <w:szCs w:val="28"/>
        </w:rPr>
        <w:t>.0</w:t>
      </w:r>
      <w:r w:rsidR="00EF3B51">
        <w:rPr>
          <w:sz w:val="28"/>
          <w:szCs w:val="28"/>
        </w:rPr>
        <w:t>4</w:t>
      </w:r>
      <w:r w:rsidR="00921663" w:rsidRPr="00575883">
        <w:rPr>
          <w:sz w:val="28"/>
          <w:szCs w:val="28"/>
        </w:rPr>
        <w:t xml:space="preserve">.2014№ </w:t>
      </w:r>
      <w:r w:rsidR="00EF3B51">
        <w:rPr>
          <w:sz w:val="28"/>
          <w:szCs w:val="28"/>
        </w:rPr>
        <w:t>28</w:t>
      </w:r>
      <w:r w:rsidR="00921663" w:rsidRPr="00575883">
        <w:rPr>
          <w:sz w:val="28"/>
          <w:szCs w:val="28"/>
        </w:rPr>
        <w:t xml:space="preserve">». </w:t>
      </w:r>
    </w:p>
    <w:p w:rsidR="00921663" w:rsidRPr="00575883" w:rsidRDefault="00DB475E" w:rsidP="00391BAC">
      <w:pPr>
        <w:suppressAutoHyphens/>
        <w:ind w:right="-2" w:firstLine="709"/>
        <w:jc w:val="both"/>
        <w:rPr>
          <w:sz w:val="28"/>
          <w:szCs w:val="28"/>
        </w:rPr>
      </w:pPr>
      <w:r w:rsidRPr="00575883">
        <w:rPr>
          <w:sz w:val="28"/>
          <w:szCs w:val="28"/>
        </w:rPr>
        <w:t>5. </w:t>
      </w:r>
      <w:r w:rsidR="00CC4F54" w:rsidRPr="00575883">
        <w:rPr>
          <w:sz w:val="28"/>
          <w:szCs w:val="28"/>
        </w:rPr>
        <w:t xml:space="preserve">Постановление Администрации </w:t>
      </w:r>
      <w:r w:rsidR="00EF3B51">
        <w:rPr>
          <w:sz w:val="28"/>
          <w:szCs w:val="28"/>
        </w:rPr>
        <w:t>Долотинского</w:t>
      </w:r>
      <w:r w:rsidR="00EF3B51" w:rsidRPr="00575883">
        <w:rPr>
          <w:sz w:val="28"/>
          <w:szCs w:val="28"/>
        </w:rPr>
        <w:t xml:space="preserve"> </w:t>
      </w:r>
      <w:r w:rsidR="00CC4F54" w:rsidRPr="00575883">
        <w:rPr>
          <w:sz w:val="28"/>
          <w:szCs w:val="28"/>
        </w:rPr>
        <w:t xml:space="preserve">сельского поселения от </w:t>
      </w:r>
      <w:r w:rsidR="00EF3B51">
        <w:rPr>
          <w:sz w:val="28"/>
          <w:szCs w:val="28"/>
        </w:rPr>
        <w:t>20</w:t>
      </w:r>
      <w:r w:rsidR="00921663" w:rsidRPr="00575883">
        <w:rPr>
          <w:sz w:val="28"/>
          <w:szCs w:val="28"/>
        </w:rPr>
        <w:t>.0</w:t>
      </w:r>
      <w:r w:rsidR="00EF3B51">
        <w:rPr>
          <w:sz w:val="28"/>
          <w:szCs w:val="28"/>
        </w:rPr>
        <w:t>8</w:t>
      </w:r>
      <w:r w:rsidR="00921663" w:rsidRPr="00575883">
        <w:rPr>
          <w:sz w:val="28"/>
          <w:szCs w:val="28"/>
        </w:rPr>
        <w:t>.201</w:t>
      </w:r>
      <w:r w:rsidR="00EF3B51">
        <w:rPr>
          <w:sz w:val="28"/>
          <w:szCs w:val="28"/>
        </w:rPr>
        <w:t>8</w:t>
      </w:r>
      <w:r w:rsidR="00CC4F54" w:rsidRPr="00575883">
        <w:rPr>
          <w:sz w:val="28"/>
          <w:szCs w:val="28"/>
        </w:rPr>
        <w:t xml:space="preserve"> № </w:t>
      </w:r>
      <w:r w:rsidR="00EF3B51">
        <w:rPr>
          <w:sz w:val="28"/>
          <w:szCs w:val="28"/>
        </w:rPr>
        <w:t>60</w:t>
      </w:r>
      <w:r w:rsidR="00CC4F54" w:rsidRPr="00575883">
        <w:rPr>
          <w:sz w:val="28"/>
          <w:szCs w:val="28"/>
        </w:rPr>
        <w:t>«</w:t>
      </w:r>
      <w:r w:rsidR="00DE3D17" w:rsidRPr="00575883">
        <w:rPr>
          <w:sz w:val="28"/>
          <w:szCs w:val="28"/>
        </w:rPr>
        <w:t xml:space="preserve">О внесении изменений в постановление от </w:t>
      </w:r>
      <w:r w:rsidR="00EF3B51">
        <w:rPr>
          <w:sz w:val="28"/>
          <w:szCs w:val="28"/>
        </w:rPr>
        <w:t>19</w:t>
      </w:r>
      <w:r w:rsidR="00921663" w:rsidRPr="00575883">
        <w:rPr>
          <w:sz w:val="28"/>
          <w:szCs w:val="28"/>
        </w:rPr>
        <w:t>.0</w:t>
      </w:r>
      <w:r w:rsidR="00EF3B51">
        <w:rPr>
          <w:sz w:val="28"/>
          <w:szCs w:val="28"/>
        </w:rPr>
        <w:t>4</w:t>
      </w:r>
      <w:r w:rsidR="00921663" w:rsidRPr="00575883">
        <w:rPr>
          <w:sz w:val="28"/>
          <w:szCs w:val="28"/>
        </w:rPr>
        <w:t xml:space="preserve">.2014№ </w:t>
      </w:r>
      <w:r w:rsidR="00EF3B51">
        <w:rPr>
          <w:sz w:val="28"/>
          <w:szCs w:val="28"/>
        </w:rPr>
        <w:t>28</w:t>
      </w:r>
      <w:r w:rsidR="00921663" w:rsidRPr="00575883">
        <w:rPr>
          <w:sz w:val="28"/>
          <w:szCs w:val="28"/>
        </w:rPr>
        <w:t xml:space="preserve">». </w:t>
      </w:r>
    </w:p>
    <w:p w:rsidR="00C5729C" w:rsidRPr="00C5729C" w:rsidRDefault="00C5729C" w:rsidP="00C572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729C" w:rsidRPr="00C5729C" w:rsidRDefault="00C5729C" w:rsidP="00C572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2322" w:rsidRPr="00C5729C" w:rsidRDefault="00562322" w:rsidP="00562322">
      <w:pPr>
        <w:ind w:firstLine="709"/>
        <w:jc w:val="both"/>
        <w:rPr>
          <w:sz w:val="28"/>
          <w:szCs w:val="28"/>
        </w:rPr>
      </w:pPr>
    </w:p>
    <w:p w:rsidR="00F45924" w:rsidRPr="00575883" w:rsidRDefault="00F45924" w:rsidP="00F45924">
      <w:pPr>
        <w:ind w:firstLine="709"/>
        <w:jc w:val="both"/>
        <w:rPr>
          <w:sz w:val="28"/>
          <w:szCs w:val="28"/>
        </w:rPr>
      </w:pPr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45924" w:rsidRPr="00F45924" w:rsidRDefault="00F45924" w:rsidP="00F45924">
      <w:pPr>
        <w:ind w:firstLine="709"/>
        <w:jc w:val="both"/>
        <w:rPr>
          <w:sz w:val="28"/>
          <w:szCs w:val="28"/>
        </w:rPr>
      </w:pPr>
    </w:p>
    <w:p w:rsidR="000E3B6F" w:rsidRPr="000E3B6F" w:rsidRDefault="000E3B6F" w:rsidP="000E3B6F">
      <w:pPr>
        <w:ind w:firstLine="709"/>
        <w:jc w:val="both"/>
        <w:rPr>
          <w:sz w:val="28"/>
          <w:szCs w:val="28"/>
        </w:rPr>
      </w:pPr>
    </w:p>
    <w:p w:rsidR="009E7536" w:rsidRPr="00C2775F" w:rsidRDefault="009E7536" w:rsidP="00C277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775F" w:rsidRDefault="00C2775F" w:rsidP="00C2775F">
      <w:pPr>
        <w:ind w:firstLine="709"/>
        <w:jc w:val="both"/>
        <w:rPr>
          <w:sz w:val="28"/>
          <w:szCs w:val="28"/>
        </w:rPr>
      </w:pPr>
    </w:p>
    <w:p w:rsidR="00C2775F" w:rsidRPr="00C2775F" w:rsidRDefault="00C2775F" w:rsidP="00C2775F">
      <w:pPr>
        <w:ind w:firstLine="709"/>
        <w:jc w:val="both"/>
        <w:rPr>
          <w:sz w:val="28"/>
          <w:szCs w:val="28"/>
        </w:rPr>
      </w:pPr>
    </w:p>
    <w:p w:rsidR="003C5DEF" w:rsidRDefault="003C5DEF" w:rsidP="0008451D">
      <w:pPr>
        <w:ind w:firstLine="708"/>
        <w:jc w:val="both"/>
        <w:rPr>
          <w:b/>
          <w:sz w:val="26"/>
          <w:szCs w:val="26"/>
        </w:rPr>
      </w:pPr>
    </w:p>
    <w:p w:rsidR="00E11981" w:rsidRPr="00762BEB" w:rsidRDefault="00E11981" w:rsidP="00E11981">
      <w:pPr>
        <w:jc w:val="center"/>
        <w:rPr>
          <w:sz w:val="26"/>
          <w:szCs w:val="26"/>
        </w:rPr>
      </w:pPr>
    </w:p>
    <w:sectPr w:rsidR="00E11981" w:rsidRPr="00762BEB" w:rsidSect="003C5DEF">
      <w:footerReference w:type="default" r:id="rId8"/>
      <w:pgSz w:w="11907" w:h="16840"/>
      <w:pgMar w:top="1134" w:right="1304" w:bottom="851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697" w:rsidRDefault="00E80697">
      <w:r>
        <w:separator/>
      </w:r>
    </w:p>
  </w:endnote>
  <w:endnote w:type="continuationSeparator" w:id="1">
    <w:p w:rsidR="00E80697" w:rsidRDefault="00E80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46" w:rsidRDefault="0069287F" w:rsidP="00745ABF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F654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467D3">
      <w:rPr>
        <w:rStyle w:val="ab"/>
        <w:noProof/>
      </w:rPr>
      <w:t>21</w:t>
    </w:r>
    <w:r>
      <w:rPr>
        <w:rStyle w:val="ab"/>
      </w:rPr>
      <w:fldChar w:fldCharType="end"/>
    </w:r>
  </w:p>
  <w:p w:rsidR="004F6546" w:rsidRDefault="004F6546" w:rsidP="00950F67">
    <w:pPr>
      <w:pStyle w:val="a7"/>
      <w:ind w:right="360"/>
    </w:pPr>
  </w:p>
  <w:p w:rsidR="004F6546" w:rsidRDefault="004F65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697" w:rsidRDefault="00E80697">
      <w:r>
        <w:separator/>
      </w:r>
    </w:p>
  </w:footnote>
  <w:footnote w:type="continuationSeparator" w:id="1">
    <w:p w:rsidR="00E80697" w:rsidRDefault="00E80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14F0"/>
    <w:multiLevelType w:val="hybridMultilevel"/>
    <w:tmpl w:val="C3646888"/>
    <w:lvl w:ilvl="0" w:tplc="D214C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2C600A"/>
    <w:multiLevelType w:val="hybridMultilevel"/>
    <w:tmpl w:val="C3CC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B6915"/>
    <w:rsid w:val="00003B0D"/>
    <w:rsid w:val="000067D7"/>
    <w:rsid w:val="00011C82"/>
    <w:rsid w:val="00015747"/>
    <w:rsid w:val="00031845"/>
    <w:rsid w:val="0003303C"/>
    <w:rsid w:val="00042414"/>
    <w:rsid w:val="000435B1"/>
    <w:rsid w:val="000437CB"/>
    <w:rsid w:val="00046B46"/>
    <w:rsid w:val="000553CB"/>
    <w:rsid w:val="00055658"/>
    <w:rsid w:val="00066100"/>
    <w:rsid w:val="000676E0"/>
    <w:rsid w:val="00072471"/>
    <w:rsid w:val="00073812"/>
    <w:rsid w:val="000749E4"/>
    <w:rsid w:val="000813B6"/>
    <w:rsid w:val="0008451D"/>
    <w:rsid w:val="00090A80"/>
    <w:rsid w:val="00092B3C"/>
    <w:rsid w:val="000A06BF"/>
    <w:rsid w:val="000A1D2A"/>
    <w:rsid w:val="000A4448"/>
    <w:rsid w:val="000A47E7"/>
    <w:rsid w:val="000A6888"/>
    <w:rsid w:val="000B1E8F"/>
    <w:rsid w:val="000B2332"/>
    <w:rsid w:val="000B38CF"/>
    <w:rsid w:val="000B4EB6"/>
    <w:rsid w:val="000C6793"/>
    <w:rsid w:val="000D08B2"/>
    <w:rsid w:val="000D157C"/>
    <w:rsid w:val="000D419F"/>
    <w:rsid w:val="000D6042"/>
    <w:rsid w:val="000D7874"/>
    <w:rsid w:val="000D7B83"/>
    <w:rsid w:val="000E1E20"/>
    <w:rsid w:val="000E3B6F"/>
    <w:rsid w:val="000E438E"/>
    <w:rsid w:val="000E5F10"/>
    <w:rsid w:val="000F06A4"/>
    <w:rsid w:val="001025A8"/>
    <w:rsid w:val="0010321F"/>
    <w:rsid w:val="00106390"/>
    <w:rsid w:val="001157AE"/>
    <w:rsid w:val="00116D6A"/>
    <w:rsid w:val="00120AFD"/>
    <w:rsid w:val="00123961"/>
    <w:rsid w:val="001312D1"/>
    <w:rsid w:val="0013133D"/>
    <w:rsid w:val="001329BF"/>
    <w:rsid w:val="001457D3"/>
    <w:rsid w:val="00147E52"/>
    <w:rsid w:val="001500AB"/>
    <w:rsid w:val="001532E8"/>
    <w:rsid w:val="00153E1D"/>
    <w:rsid w:val="001540BC"/>
    <w:rsid w:val="001622DD"/>
    <w:rsid w:val="0016536A"/>
    <w:rsid w:val="00166A13"/>
    <w:rsid w:val="00170474"/>
    <w:rsid w:val="00180321"/>
    <w:rsid w:val="00184E27"/>
    <w:rsid w:val="0019006B"/>
    <w:rsid w:val="0019306B"/>
    <w:rsid w:val="001969E4"/>
    <w:rsid w:val="001A0C17"/>
    <w:rsid w:val="001A1B4E"/>
    <w:rsid w:val="001A49DD"/>
    <w:rsid w:val="001A7BFD"/>
    <w:rsid w:val="001B460A"/>
    <w:rsid w:val="001B592D"/>
    <w:rsid w:val="001B61C1"/>
    <w:rsid w:val="001C1398"/>
    <w:rsid w:val="001E1633"/>
    <w:rsid w:val="001E7D7F"/>
    <w:rsid w:val="001F5743"/>
    <w:rsid w:val="001F77CF"/>
    <w:rsid w:val="002015E3"/>
    <w:rsid w:val="00201B40"/>
    <w:rsid w:val="00203618"/>
    <w:rsid w:val="00204667"/>
    <w:rsid w:val="002052ED"/>
    <w:rsid w:val="00206936"/>
    <w:rsid w:val="00223BD0"/>
    <w:rsid w:val="00223FCB"/>
    <w:rsid w:val="00227415"/>
    <w:rsid w:val="0024187C"/>
    <w:rsid w:val="002428A4"/>
    <w:rsid w:val="0024551B"/>
    <w:rsid w:val="00253935"/>
    <w:rsid w:val="00257360"/>
    <w:rsid w:val="00257B53"/>
    <w:rsid w:val="00267338"/>
    <w:rsid w:val="0026768C"/>
    <w:rsid w:val="00274BA8"/>
    <w:rsid w:val="0027683B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30AB"/>
    <w:rsid w:val="002F4D57"/>
    <w:rsid w:val="002F50D9"/>
    <w:rsid w:val="00305371"/>
    <w:rsid w:val="0030563A"/>
    <w:rsid w:val="003077EB"/>
    <w:rsid w:val="003104D2"/>
    <w:rsid w:val="00310A25"/>
    <w:rsid w:val="00310B50"/>
    <w:rsid w:val="00311C1E"/>
    <w:rsid w:val="003141A0"/>
    <w:rsid w:val="00326AAB"/>
    <w:rsid w:val="00330C1E"/>
    <w:rsid w:val="00330EF4"/>
    <w:rsid w:val="00331003"/>
    <w:rsid w:val="00331E18"/>
    <w:rsid w:val="00331F49"/>
    <w:rsid w:val="00350EC9"/>
    <w:rsid w:val="0035330C"/>
    <w:rsid w:val="003537FC"/>
    <w:rsid w:val="003551F3"/>
    <w:rsid w:val="00361865"/>
    <w:rsid w:val="003629F0"/>
    <w:rsid w:val="00373B82"/>
    <w:rsid w:val="003821C4"/>
    <w:rsid w:val="00387896"/>
    <w:rsid w:val="00391BAC"/>
    <w:rsid w:val="003A0FFD"/>
    <w:rsid w:val="003B0B63"/>
    <w:rsid w:val="003C26F9"/>
    <w:rsid w:val="003C5DEF"/>
    <w:rsid w:val="003D1FAB"/>
    <w:rsid w:val="003E3045"/>
    <w:rsid w:val="003F0051"/>
    <w:rsid w:val="003F1149"/>
    <w:rsid w:val="004111BA"/>
    <w:rsid w:val="00412996"/>
    <w:rsid w:val="0042073B"/>
    <w:rsid w:val="00422DE4"/>
    <w:rsid w:val="0042489B"/>
    <w:rsid w:val="00425525"/>
    <w:rsid w:val="00425B85"/>
    <w:rsid w:val="00427B3E"/>
    <w:rsid w:val="0043244B"/>
    <w:rsid w:val="0044199C"/>
    <w:rsid w:val="0044212D"/>
    <w:rsid w:val="004511C4"/>
    <w:rsid w:val="004526E9"/>
    <w:rsid w:val="00452F80"/>
    <w:rsid w:val="004534CB"/>
    <w:rsid w:val="00454CD6"/>
    <w:rsid w:val="004576CA"/>
    <w:rsid w:val="004647D8"/>
    <w:rsid w:val="00470B41"/>
    <w:rsid w:val="00476F55"/>
    <w:rsid w:val="00481B18"/>
    <w:rsid w:val="004912A7"/>
    <w:rsid w:val="00492AA0"/>
    <w:rsid w:val="004952C6"/>
    <w:rsid w:val="00496401"/>
    <w:rsid w:val="004A094F"/>
    <w:rsid w:val="004A5B43"/>
    <w:rsid w:val="004A62B9"/>
    <w:rsid w:val="004A7284"/>
    <w:rsid w:val="004B5BC3"/>
    <w:rsid w:val="004B692F"/>
    <w:rsid w:val="004C18B2"/>
    <w:rsid w:val="004D189D"/>
    <w:rsid w:val="004D1F5B"/>
    <w:rsid w:val="004D240E"/>
    <w:rsid w:val="004D355F"/>
    <w:rsid w:val="004E0A59"/>
    <w:rsid w:val="004E4061"/>
    <w:rsid w:val="004E5DC7"/>
    <w:rsid w:val="004F0F7E"/>
    <w:rsid w:val="004F125C"/>
    <w:rsid w:val="004F2BE4"/>
    <w:rsid w:val="004F4CBB"/>
    <w:rsid w:val="004F6546"/>
    <w:rsid w:val="005033F0"/>
    <w:rsid w:val="00514FF4"/>
    <w:rsid w:val="0052340B"/>
    <w:rsid w:val="00523E32"/>
    <w:rsid w:val="00531685"/>
    <w:rsid w:val="00532989"/>
    <w:rsid w:val="00543C40"/>
    <w:rsid w:val="00544BB6"/>
    <w:rsid w:val="005475FE"/>
    <w:rsid w:val="005557A3"/>
    <w:rsid w:val="00562322"/>
    <w:rsid w:val="005623D6"/>
    <w:rsid w:val="0057575C"/>
    <w:rsid w:val="00575883"/>
    <w:rsid w:val="00577970"/>
    <w:rsid w:val="00577FC1"/>
    <w:rsid w:val="00584659"/>
    <w:rsid w:val="005846E8"/>
    <w:rsid w:val="00593AED"/>
    <w:rsid w:val="005A1DBB"/>
    <w:rsid w:val="005A3DA9"/>
    <w:rsid w:val="005A5CE4"/>
    <w:rsid w:val="005A6DEA"/>
    <w:rsid w:val="005B6915"/>
    <w:rsid w:val="005C42CB"/>
    <w:rsid w:val="005D7087"/>
    <w:rsid w:val="005D7D52"/>
    <w:rsid w:val="005E2B13"/>
    <w:rsid w:val="005E378F"/>
    <w:rsid w:val="005E4EEA"/>
    <w:rsid w:val="005E5AEB"/>
    <w:rsid w:val="005E6FE9"/>
    <w:rsid w:val="005F3909"/>
    <w:rsid w:val="005F6239"/>
    <w:rsid w:val="006000DD"/>
    <w:rsid w:val="00610374"/>
    <w:rsid w:val="00613351"/>
    <w:rsid w:val="00613F72"/>
    <w:rsid w:val="00620551"/>
    <w:rsid w:val="00633558"/>
    <w:rsid w:val="00636320"/>
    <w:rsid w:val="006464BD"/>
    <w:rsid w:val="006536EC"/>
    <w:rsid w:val="006558C4"/>
    <w:rsid w:val="00671891"/>
    <w:rsid w:val="00672FB0"/>
    <w:rsid w:val="006746C3"/>
    <w:rsid w:val="00675529"/>
    <w:rsid w:val="00680CE4"/>
    <w:rsid w:val="006827A9"/>
    <w:rsid w:val="00684E0A"/>
    <w:rsid w:val="0069287F"/>
    <w:rsid w:val="0069716B"/>
    <w:rsid w:val="006A4A21"/>
    <w:rsid w:val="006A5467"/>
    <w:rsid w:val="006B451E"/>
    <w:rsid w:val="006C46BF"/>
    <w:rsid w:val="006D088E"/>
    <w:rsid w:val="006D6326"/>
    <w:rsid w:val="006E04F2"/>
    <w:rsid w:val="006E1BB8"/>
    <w:rsid w:val="006E1DC5"/>
    <w:rsid w:val="006F453F"/>
    <w:rsid w:val="006F724A"/>
    <w:rsid w:val="0072516A"/>
    <w:rsid w:val="0073091A"/>
    <w:rsid w:val="00731E11"/>
    <w:rsid w:val="00735B3A"/>
    <w:rsid w:val="00736452"/>
    <w:rsid w:val="007372C7"/>
    <w:rsid w:val="00741F33"/>
    <w:rsid w:val="00745ABF"/>
    <w:rsid w:val="00755EF7"/>
    <w:rsid w:val="00761249"/>
    <w:rsid w:val="007619C8"/>
    <w:rsid w:val="00762138"/>
    <w:rsid w:val="00762A67"/>
    <w:rsid w:val="00762BEB"/>
    <w:rsid w:val="00763E20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3F7E"/>
    <w:rsid w:val="0079517D"/>
    <w:rsid w:val="00795E41"/>
    <w:rsid w:val="007A4730"/>
    <w:rsid w:val="007A5C3F"/>
    <w:rsid w:val="007A6B58"/>
    <w:rsid w:val="007A7C89"/>
    <w:rsid w:val="007B2E5D"/>
    <w:rsid w:val="007B4135"/>
    <w:rsid w:val="007B63DF"/>
    <w:rsid w:val="007C2D29"/>
    <w:rsid w:val="007C411B"/>
    <w:rsid w:val="007C5A7A"/>
    <w:rsid w:val="007D6908"/>
    <w:rsid w:val="007E18B6"/>
    <w:rsid w:val="007E2897"/>
    <w:rsid w:val="007F3478"/>
    <w:rsid w:val="007F6167"/>
    <w:rsid w:val="008067EB"/>
    <w:rsid w:val="00807445"/>
    <w:rsid w:val="00812884"/>
    <w:rsid w:val="008147FF"/>
    <w:rsid w:val="00817521"/>
    <w:rsid w:val="00825C91"/>
    <w:rsid w:val="0085109E"/>
    <w:rsid w:val="008531DF"/>
    <w:rsid w:val="00853CD2"/>
    <w:rsid w:val="008616E1"/>
    <w:rsid w:val="00864DE4"/>
    <w:rsid w:val="00865921"/>
    <w:rsid w:val="008663E7"/>
    <w:rsid w:val="00870975"/>
    <w:rsid w:val="00872D05"/>
    <w:rsid w:val="008764FF"/>
    <w:rsid w:val="0089074D"/>
    <w:rsid w:val="00894987"/>
    <w:rsid w:val="008B0B50"/>
    <w:rsid w:val="008C03F6"/>
    <w:rsid w:val="008C0DF9"/>
    <w:rsid w:val="008C79AE"/>
    <w:rsid w:val="008D7074"/>
    <w:rsid w:val="008E038E"/>
    <w:rsid w:val="008E4F7F"/>
    <w:rsid w:val="008E5322"/>
    <w:rsid w:val="008E7746"/>
    <w:rsid w:val="008F2EAA"/>
    <w:rsid w:val="008F619D"/>
    <w:rsid w:val="00900C7D"/>
    <w:rsid w:val="00905A26"/>
    <w:rsid w:val="00906482"/>
    <w:rsid w:val="00911C3F"/>
    <w:rsid w:val="0091308C"/>
    <w:rsid w:val="0091406A"/>
    <w:rsid w:val="00920540"/>
    <w:rsid w:val="00921663"/>
    <w:rsid w:val="00930EC0"/>
    <w:rsid w:val="00935666"/>
    <w:rsid w:val="00936DE3"/>
    <w:rsid w:val="00936F4D"/>
    <w:rsid w:val="00941BE9"/>
    <w:rsid w:val="00942115"/>
    <w:rsid w:val="00944399"/>
    <w:rsid w:val="00944C99"/>
    <w:rsid w:val="00945130"/>
    <w:rsid w:val="00946D90"/>
    <w:rsid w:val="00950F67"/>
    <w:rsid w:val="009550E1"/>
    <w:rsid w:val="00962D02"/>
    <w:rsid w:val="00964A38"/>
    <w:rsid w:val="0096697E"/>
    <w:rsid w:val="00966E7D"/>
    <w:rsid w:val="00975A79"/>
    <w:rsid w:val="00982DC4"/>
    <w:rsid w:val="00993EF4"/>
    <w:rsid w:val="00996A98"/>
    <w:rsid w:val="009A2761"/>
    <w:rsid w:val="009A4F9F"/>
    <w:rsid w:val="009B11E4"/>
    <w:rsid w:val="009C6BB5"/>
    <w:rsid w:val="009C758D"/>
    <w:rsid w:val="009D682E"/>
    <w:rsid w:val="009E2993"/>
    <w:rsid w:val="009E7006"/>
    <w:rsid w:val="009E7536"/>
    <w:rsid w:val="009E75BC"/>
    <w:rsid w:val="009F28F8"/>
    <w:rsid w:val="009F53FC"/>
    <w:rsid w:val="00A028D8"/>
    <w:rsid w:val="00A07325"/>
    <w:rsid w:val="00A14E80"/>
    <w:rsid w:val="00A1537D"/>
    <w:rsid w:val="00A21D35"/>
    <w:rsid w:val="00A23923"/>
    <w:rsid w:val="00A23A3A"/>
    <w:rsid w:val="00A30373"/>
    <w:rsid w:val="00A50120"/>
    <w:rsid w:val="00A54221"/>
    <w:rsid w:val="00A554CE"/>
    <w:rsid w:val="00A64323"/>
    <w:rsid w:val="00A64977"/>
    <w:rsid w:val="00A66741"/>
    <w:rsid w:val="00A667B1"/>
    <w:rsid w:val="00A75A8C"/>
    <w:rsid w:val="00A761D6"/>
    <w:rsid w:val="00A8030E"/>
    <w:rsid w:val="00A806B6"/>
    <w:rsid w:val="00A9194E"/>
    <w:rsid w:val="00AA0CA0"/>
    <w:rsid w:val="00AA1EBF"/>
    <w:rsid w:val="00AA7EF5"/>
    <w:rsid w:val="00AB32C0"/>
    <w:rsid w:val="00AB5B8E"/>
    <w:rsid w:val="00AC06AE"/>
    <w:rsid w:val="00AC3A3E"/>
    <w:rsid w:val="00AC4B59"/>
    <w:rsid w:val="00AC539A"/>
    <w:rsid w:val="00AD0FA7"/>
    <w:rsid w:val="00AD3D3E"/>
    <w:rsid w:val="00AF1AFD"/>
    <w:rsid w:val="00AF4F1E"/>
    <w:rsid w:val="00B01499"/>
    <w:rsid w:val="00B017F3"/>
    <w:rsid w:val="00B03D20"/>
    <w:rsid w:val="00B07968"/>
    <w:rsid w:val="00B126F6"/>
    <w:rsid w:val="00B226AF"/>
    <w:rsid w:val="00B23775"/>
    <w:rsid w:val="00B27189"/>
    <w:rsid w:val="00B30178"/>
    <w:rsid w:val="00B32369"/>
    <w:rsid w:val="00B33639"/>
    <w:rsid w:val="00B36F56"/>
    <w:rsid w:val="00B42097"/>
    <w:rsid w:val="00B473A7"/>
    <w:rsid w:val="00B52766"/>
    <w:rsid w:val="00B53093"/>
    <w:rsid w:val="00B538A6"/>
    <w:rsid w:val="00B5404F"/>
    <w:rsid w:val="00B54F11"/>
    <w:rsid w:val="00B55DFE"/>
    <w:rsid w:val="00B56AAF"/>
    <w:rsid w:val="00B57F22"/>
    <w:rsid w:val="00B60AAE"/>
    <w:rsid w:val="00B625CB"/>
    <w:rsid w:val="00B67297"/>
    <w:rsid w:val="00B77947"/>
    <w:rsid w:val="00B92D6D"/>
    <w:rsid w:val="00B9373A"/>
    <w:rsid w:val="00B960B2"/>
    <w:rsid w:val="00BA0F1D"/>
    <w:rsid w:val="00BA2E04"/>
    <w:rsid w:val="00BA37F7"/>
    <w:rsid w:val="00BB7F00"/>
    <w:rsid w:val="00BC3CF2"/>
    <w:rsid w:val="00BC48A0"/>
    <w:rsid w:val="00BD6AE4"/>
    <w:rsid w:val="00BE04BD"/>
    <w:rsid w:val="00BE0C1E"/>
    <w:rsid w:val="00BF230D"/>
    <w:rsid w:val="00BF279A"/>
    <w:rsid w:val="00C03BC5"/>
    <w:rsid w:val="00C10A10"/>
    <w:rsid w:val="00C171DF"/>
    <w:rsid w:val="00C213F4"/>
    <w:rsid w:val="00C218CB"/>
    <w:rsid w:val="00C230A2"/>
    <w:rsid w:val="00C2775F"/>
    <w:rsid w:val="00C327FC"/>
    <w:rsid w:val="00C40766"/>
    <w:rsid w:val="00C422AC"/>
    <w:rsid w:val="00C43085"/>
    <w:rsid w:val="00C461B8"/>
    <w:rsid w:val="00C470D7"/>
    <w:rsid w:val="00C47957"/>
    <w:rsid w:val="00C56ED2"/>
    <w:rsid w:val="00C5729C"/>
    <w:rsid w:val="00C71B9F"/>
    <w:rsid w:val="00C761BE"/>
    <w:rsid w:val="00C84BA5"/>
    <w:rsid w:val="00C87E39"/>
    <w:rsid w:val="00C904E9"/>
    <w:rsid w:val="00C926A1"/>
    <w:rsid w:val="00C97E64"/>
    <w:rsid w:val="00CA0062"/>
    <w:rsid w:val="00CA5E8A"/>
    <w:rsid w:val="00CB13AC"/>
    <w:rsid w:val="00CB22E0"/>
    <w:rsid w:val="00CB26E4"/>
    <w:rsid w:val="00CB4471"/>
    <w:rsid w:val="00CB7B5C"/>
    <w:rsid w:val="00CC05D9"/>
    <w:rsid w:val="00CC4F54"/>
    <w:rsid w:val="00CD3069"/>
    <w:rsid w:val="00CD5F68"/>
    <w:rsid w:val="00CD6EB5"/>
    <w:rsid w:val="00CD7EDD"/>
    <w:rsid w:val="00CE0CD6"/>
    <w:rsid w:val="00CE354A"/>
    <w:rsid w:val="00CE3878"/>
    <w:rsid w:val="00CE3C40"/>
    <w:rsid w:val="00CF2DFE"/>
    <w:rsid w:val="00CF4417"/>
    <w:rsid w:val="00CF491D"/>
    <w:rsid w:val="00CF4D2D"/>
    <w:rsid w:val="00D22D84"/>
    <w:rsid w:val="00D27895"/>
    <w:rsid w:val="00D36073"/>
    <w:rsid w:val="00D530BB"/>
    <w:rsid w:val="00D60444"/>
    <w:rsid w:val="00D63175"/>
    <w:rsid w:val="00D649C9"/>
    <w:rsid w:val="00D65AD2"/>
    <w:rsid w:val="00D83387"/>
    <w:rsid w:val="00D8360E"/>
    <w:rsid w:val="00D84291"/>
    <w:rsid w:val="00D84383"/>
    <w:rsid w:val="00D852C3"/>
    <w:rsid w:val="00D90843"/>
    <w:rsid w:val="00D9115E"/>
    <w:rsid w:val="00D96828"/>
    <w:rsid w:val="00DA13BE"/>
    <w:rsid w:val="00DA183D"/>
    <w:rsid w:val="00DA3F08"/>
    <w:rsid w:val="00DA6DD2"/>
    <w:rsid w:val="00DA79D4"/>
    <w:rsid w:val="00DB08EC"/>
    <w:rsid w:val="00DB475E"/>
    <w:rsid w:val="00DB5BB9"/>
    <w:rsid w:val="00DB659F"/>
    <w:rsid w:val="00DB7178"/>
    <w:rsid w:val="00DC5709"/>
    <w:rsid w:val="00DD5623"/>
    <w:rsid w:val="00DD7381"/>
    <w:rsid w:val="00DD7AC6"/>
    <w:rsid w:val="00DE1E9F"/>
    <w:rsid w:val="00DE37C1"/>
    <w:rsid w:val="00DE3D17"/>
    <w:rsid w:val="00DE405F"/>
    <w:rsid w:val="00DF0355"/>
    <w:rsid w:val="00DF3FEC"/>
    <w:rsid w:val="00E0404D"/>
    <w:rsid w:val="00E04375"/>
    <w:rsid w:val="00E11981"/>
    <w:rsid w:val="00E218C4"/>
    <w:rsid w:val="00E23832"/>
    <w:rsid w:val="00E27B99"/>
    <w:rsid w:val="00E31CDB"/>
    <w:rsid w:val="00E33AFF"/>
    <w:rsid w:val="00E34307"/>
    <w:rsid w:val="00E36B39"/>
    <w:rsid w:val="00E36FB7"/>
    <w:rsid w:val="00E37857"/>
    <w:rsid w:val="00E37C66"/>
    <w:rsid w:val="00E52A55"/>
    <w:rsid w:val="00E5304D"/>
    <w:rsid w:val="00E557A5"/>
    <w:rsid w:val="00E56ECE"/>
    <w:rsid w:val="00E65F05"/>
    <w:rsid w:val="00E65F6B"/>
    <w:rsid w:val="00E6731C"/>
    <w:rsid w:val="00E749F9"/>
    <w:rsid w:val="00E75C8C"/>
    <w:rsid w:val="00E766DA"/>
    <w:rsid w:val="00E80697"/>
    <w:rsid w:val="00E813B5"/>
    <w:rsid w:val="00E835D5"/>
    <w:rsid w:val="00EA2CEE"/>
    <w:rsid w:val="00EA4566"/>
    <w:rsid w:val="00EA6C99"/>
    <w:rsid w:val="00EB30A4"/>
    <w:rsid w:val="00EB3B71"/>
    <w:rsid w:val="00EB6088"/>
    <w:rsid w:val="00EB7C45"/>
    <w:rsid w:val="00EC396C"/>
    <w:rsid w:val="00EC7358"/>
    <w:rsid w:val="00EC776B"/>
    <w:rsid w:val="00ED0FB0"/>
    <w:rsid w:val="00ED3016"/>
    <w:rsid w:val="00ED36A1"/>
    <w:rsid w:val="00ED550D"/>
    <w:rsid w:val="00ED67BC"/>
    <w:rsid w:val="00ED6BFB"/>
    <w:rsid w:val="00EE192F"/>
    <w:rsid w:val="00EE66FB"/>
    <w:rsid w:val="00EF3B51"/>
    <w:rsid w:val="00F011A5"/>
    <w:rsid w:val="00F02BA7"/>
    <w:rsid w:val="00F033DC"/>
    <w:rsid w:val="00F047AA"/>
    <w:rsid w:val="00F06C16"/>
    <w:rsid w:val="00F15545"/>
    <w:rsid w:val="00F20EAC"/>
    <w:rsid w:val="00F23685"/>
    <w:rsid w:val="00F268C1"/>
    <w:rsid w:val="00F3170A"/>
    <w:rsid w:val="00F3339A"/>
    <w:rsid w:val="00F4209D"/>
    <w:rsid w:val="00F45924"/>
    <w:rsid w:val="00F467D3"/>
    <w:rsid w:val="00F46D4B"/>
    <w:rsid w:val="00F5626E"/>
    <w:rsid w:val="00F60D71"/>
    <w:rsid w:val="00F61AA3"/>
    <w:rsid w:val="00F61FDE"/>
    <w:rsid w:val="00F70F4D"/>
    <w:rsid w:val="00F74BBF"/>
    <w:rsid w:val="00F7621A"/>
    <w:rsid w:val="00F810AD"/>
    <w:rsid w:val="00F81E13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B3F55"/>
    <w:rsid w:val="00FB433C"/>
    <w:rsid w:val="00FC31FD"/>
    <w:rsid w:val="00FE252E"/>
    <w:rsid w:val="00FE37C0"/>
    <w:rsid w:val="00FE4BB6"/>
    <w:rsid w:val="00FE7DD8"/>
    <w:rsid w:val="00FF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5E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6E1BB8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1BB8"/>
    <w:pPr>
      <w:keepNext/>
      <w:ind w:left="70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B6915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38C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6E1BB8"/>
    <w:rPr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0B38CF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6E1BB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B38CF"/>
    <w:rPr>
      <w:sz w:val="20"/>
      <w:szCs w:val="20"/>
    </w:rPr>
  </w:style>
  <w:style w:type="paragraph" w:customStyle="1" w:styleId="Postan">
    <w:name w:val="Postan"/>
    <w:basedOn w:val="a"/>
    <w:uiPriority w:val="99"/>
    <w:rsid w:val="006E1BB8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B38CF"/>
    <w:rPr>
      <w:sz w:val="20"/>
      <w:szCs w:val="20"/>
    </w:rPr>
  </w:style>
  <w:style w:type="paragraph" w:styleId="a9">
    <w:name w:val="header"/>
    <w:basedOn w:val="a"/>
    <w:link w:val="aa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B38CF"/>
    <w:rPr>
      <w:sz w:val="20"/>
      <w:szCs w:val="20"/>
    </w:rPr>
  </w:style>
  <w:style w:type="character" w:styleId="ab">
    <w:name w:val="page number"/>
    <w:basedOn w:val="a0"/>
    <w:rsid w:val="006E1BB8"/>
  </w:style>
  <w:style w:type="paragraph" w:customStyle="1" w:styleId="ConsPlusNormal">
    <w:name w:val="ConsPlusNormal"/>
    <w:uiPriority w:val="99"/>
    <w:rsid w:val="005B6915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Title">
    <w:name w:val="ConsPlusTitle"/>
    <w:uiPriority w:val="99"/>
    <w:rsid w:val="005B6915"/>
    <w:pPr>
      <w:widowControl w:val="0"/>
      <w:autoSpaceDE w:val="0"/>
      <w:autoSpaceDN w:val="0"/>
    </w:pPr>
    <w:rPr>
      <w:b/>
      <w:bCs/>
      <w:sz w:val="28"/>
      <w:szCs w:val="28"/>
    </w:rPr>
  </w:style>
  <w:style w:type="character" w:styleId="ac">
    <w:name w:val="Hyperlink"/>
    <w:basedOn w:val="a0"/>
    <w:uiPriority w:val="99"/>
    <w:rsid w:val="005B691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090A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090A80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uiPriority w:val="99"/>
    <w:qFormat/>
    <w:rsid w:val="00944399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locked/>
    <w:rsid w:val="00944399"/>
    <w:rPr>
      <w:b/>
      <w:bCs/>
      <w:sz w:val="28"/>
      <w:szCs w:val="28"/>
    </w:rPr>
  </w:style>
  <w:style w:type="paragraph" w:customStyle="1" w:styleId="xl71">
    <w:name w:val="xl71"/>
    <w:basedOn w:val="a"/>
    <w:uiPriority w:val="99"/>
    <w:rsid w:val="00AD0FA7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1B46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B38CF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1B460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2">
    <w:name w:val="Знак Знак"/>
    <w:uiPriority w:val="99"/>
    <w:locked/>
    <w:rsid w:val="001B460A"/>
    <w:rPr>
      <w:b/>
      <w:bCs/>
      <w:sz w:val="28"/>
      <w:szCs w:val="28"/>
      <w:lang w:val="ru-RU" w:eastAsia="ru-RU"/>
    </w:rPr>
  </w:style>
  <w:style w:type="table" w:styleId="af3">
    <w:name w:val="Table Grid"/>
    <w:basedOn w:val="a1"/>
    <w:uiPriority w:val="99"/>
    <w:locked/>
    <w:rsid w:val="00946D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E11981"/>
  </w:style>
  <w:style w:type="paragraph" w:customStyle="1" w:styleId="210">
    <w:name w:val="Основной текст 21"/>
    <w:basedOn w:val="a"/>
    <w:rsid w:val="00E11981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table" w:customStyle="1" w:styleId="12">
    <w:name w:val="Сетка таблицы1"/>
    <w:basedOn w:val="a1"/>
    <w:next w:val="af3"/>
    <w:uiPriority w:val="59"/>
    <w:rsid w:val="00E11981"/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119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f4">
    <w:name w:val="Plain Text"/>
    <w:basedOn w:val="a"/>
    <w:link w:val="af5"/>
    <w:rsid w:val="00E11981"/>
    <w:rPr>
      <w:rFonts w:ascii="Courier New" w:hAnsi="Courier New"/>
    </w:rPr>
  </w:style>
  <w:style w:type="character" w:customStyle="1" w:styleId="af5">
    <w:name w:val="Текст Знак"/>
    <w:basedOn w:val="a0"/>
    <w:link w:val="af4"/>
    <w:rsid w:val="00E11981"/>
    <w:rPr>
      <w:rFonts w:ascii="Courier New" w:hAnsi="Courier New"/>
      <w:sz w:val="20"/>
      <w:szCs w:val="20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E11981"/>
    <w:rPr>
      <w:color w:val="800080"/>
      <w:u w:val="single"/>
    </w:rPr>
  </w:style>
  <w:style w:type="character" w:styleId="af6">
    <w:name w:val="FollowedHyperlink"/>
    <w:basedOn w:val="a0"/>
    <w:uiPriority w:val="99"/>
    <w:semiHidden/>
    <w:unhideWhenUsed/>
    <w:rsid w:val="00E11981"/>
    <w:rPr>
      <w:color w:val="800080" w:themeColor="followedHyperlink"/>
      <w:u w:val="single"/>
    </w:rPr>
  </w:style>
  <w:style w:type="paragraph" w:styleId="af7">
    <w:name w:val="List Paragraph"/>
    <w:basedOn w:val="a"/>
    <w:uiPriority w:val="34"/>
    <w:qFormat/>
    <w:rsid w:val="007C5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5E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6E1BB8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1BB8"/>
    <w:pPr>
      <w:keepNext/>
      <w:ind w:left="70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B6915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38C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6E1BB8"/>
    <w:rPr>
      <w:sz w:val="28"/>
      <w:szCs w:val="28"/>
    </w:rPr>
  </w:style>
  <w:style w:type="character" w:customStyle="1" w:styleId="a4">
    <w:name w:val="Основной текст Знак"/>
    <w:basedOn w:val="a0"/>
    <w:link w:val="a3"/>
    <w:locked/>
    <w:rsid w:val="000B38CF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6E1BB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B38CF"/>
    <w:rPr>
      <w:sz w:val="20"/>
      <w:szCs w:val="20"/>
    </w:rPr>
  </w:style>
  <w:style w:type="paragraph" w:customStyle="1" w:styleId="Postan">
    <w:name w:val="Postan"/>
    <w:basedOn w:val="a"/>
    <w:uiPriority w:val="99"/>
    <w:rsid w:val="006E1BB8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B38CF"/>
    <w:rPr>
      <w:sz w:val="20"/>
      <w:szCs w:val="20"/>
    </w:rPr>
  </w:style>
  <w:style w:type="paragraph" w:styleId="a9">
    <w:name w:val="header"/>
    <w:basedOn w:val="a"/>
    <w:link w:val="aa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B38CF"/>
    <w:rPr>
      <w:sz w:val="20"/>
      <w:szCs w:val="20"/>
    </w:rPr>
  </w:style>
  <w:style w:type="character" w:styleId="ab">
    <w:name w:val="page number"/>
    <w:basedOn w:val="a0"/>
    <w:rsid w:val="006E1BB8"/>
  </w:style>
  <w:style w:type="paragraph" w:customStyle="1" w:styleId="ConsPlusNormal">
    <w:name w:val="ConsPlusNormal"/>
    <w:uiPriority w:val="99"/>
    <w:rsid w:val="005B6915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Title">
    <w:name w:val="ConsPlusTitle"/>
    <w:uiPriority w:val="99"/>
    <w:rsid w:val="005B6915"/>
    <w:pPr>
      <w:widowControl w:val="0"/>
      <w:autoSpaceDE w:val="0"/>
      <w:autoSpaceDN w:val="0"/>
    </w:pPr>
    <w:rPr>
      <w:b/>
      <w:bCs/>
      <w:sz w:val="28"/>
      <w:szCs w:val="28"/>
    </w:rPr>
  </w:style>
  <w:style w:type="character" w:styleId="ac">
    <w:name w:val="Hyperlink"/>
    <w:basedOn w:val="a0"/>
    <w:uiPriority w:val="99"/>
    <w:rsid w:val="005B691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090A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090A80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uiPriority w:val="99"/>
    <w:qFormat/>
    <w:rsid w:val="00944399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locked/>
    <w:rsid w:val="00944399"/>
    <w:rPr>
      <w:b/>
      <w:bCs/>
      <w:sz w:val="28"/>
      <w:szCs w:val="28"/>
    </w:rPr>
  </w:style>
  <w:style w:type="paragraph" w:customStyle="1" w:styleId="xl71">
    <w:name w:val="xl71"/>
    <w:basedOn w:val="a"/>
    <w:uiPriority w:val="99"/>
    <w:rsid w:val="00AD0FA7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1B46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B38CF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1B460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2">
    <w:name w:val="Знак Знак"/>
    <w:uiPriority w:val="99"/>
    <w:locked/>
    <w:rsid w:val="001B460A"/>
    <w:rPr>
      <w:b/>
      <w:bCs/>
      <w:sz w:val="28"/>
      <w:szCs w:val="28"/>
      <w:lang w:val="ru-RU" w:eastAsia="ru-RU"/>
    </w:rPr>
  </w:style>
  <w:style w:type="table" w:styleId="af3">
    <w:name w:val="Table Grid"/>
    <w:basedOn w:val="a1"/>
    <w:uiPriority w:val="99"/>
    <w:locked/>
    <w:rsid w:val="00946D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E11981"/>
  </w:style>
  <w:style w:type="paragraph" w:customStyle="1" w:styleId="210">
    <w:name w:val="Основной текст 21"/>
    <w:basedOn w:val="a"/>
    <w:rsid w:val="00E11981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table" w:customStyle="1" w:styleId="12">
    <w:name w:val="Сетка таблицы1"/>
    <w:basedOn w:val="a1"/>
    <w:next w:val="af3"/>
    <w:uiPriority w:val="59"/>
    <w:rsid w:val="00E11981"/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E119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f4">
    <w:name w:val="Plain Text"/>
    <w:basedOn w:val="a"/>
    <w:link w:val="af5"/>
    <w:rsid w:val="00E11981"/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0"/>
    <w:link w:val="af4"/>
    <w:rsid w:val="00E11981"/>
    <w:rPr>
      <w:rFonts w:ascii="Courier New" w:hAnsi="Courier New"/>
      <w:sz w:val="20"/>
      <w:szCs w:val="20"/>
      <w:lang w:val="x-none" w:eastAsia="x-non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E11981"/>
    <w:rPr>
      <w:color w:val="800080"/>
      <w:u w:val="single"/>
    </w:rPr>
  </w:style>
  <w:style w:type="character" w:styleId="af6">
    <w:name w:val="FollowedHyperlink"/>
    <w:basedOn w:val="a0"/>
    <w:uiPriority w:val="99"/>
    <w:semiHidden/>
    <w:unhideWhenUsed/>
    <w:rsid w:val="00E11981"/>
    <w:rPr>
      <w:color w:val="800080" w:themeColor="followedHyperlink"/>
      <w:u w:val="single"/>
    </w:rPr>
  </w:style>
  <w:style w:type="paragraph" w:styleId="af7">
    <w:name w:val="List Paragraph"/>
    <w:basedOn w:val="a"/>
    <w:uiPriority w:val="34"/>
    <w:qFormat/>
    <w:rsid w:val="007C5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E7AE1-67E0-498F-8EFD-672DF4D7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5097</Words>
  <Characters>29058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Долотинка1</cp:lastModifiedBy>
  <cp:revision>2</cp:revision>
  <cp:lastPrinted>2018-11-26T06:47:00Z</cp:lastPrinted>
  <dcterms:created xsi:type="dcterms:W3CDTF">2019-02-19T05:49:00Z</dcterms:created>
  <dcterms:modified xsi:type="dcterms:W3CDTF">2019-02-19T05:49:00Z</dcterms:modified>
</cp:coreProperties>
</file>