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FE" w:rsidRPr="001D43D6" w:rsidRDefault="00DA06FE" w:rsidP="00DA06FE">
      <w:pPr>
        <w:suppressAutoHyphens/>
        <w:ind w:right="-1"/>
        <w:jc w:val="right"/>
        <w:rPr>
          <w:b/>
          <w:color w:val="000000"/>
          <w:szCs w:val="24"/>
        </w:rPr>
      </w:pPr>
      <w:r w:rsidRPr="001D43D6">
        <w:rPr>
          <w:b/>
          <w:color w:val="000000"/>
          <w:szCs w:val="24"/>
        </w:rPr>
        <w:t>ПРОЕКТ</w:t>
      </w:r>
    </w:p>
    <w:p w:rsidR="00DA06FE" w:rsidRPr="00A31B40" w:rsidRDefault="00DA06FE" w:rsidP="00DA06FE">
      <w:pPr>
        <w:tabs>
          <w:tab w:val="center" w:pos="3828"/>
          <w:tab w:val="left" w:pos="8647"/>
        </w:tabs>
        <w:suppressAutoHyphens/>
        <w:ind w:right="-1"/>
        <w:jc w:val="left"/>
        <w:rPr>
          <w:color w:val="000000"/>
          <w:szCs w:val="24"/>
        </w:rPr>
      </w:pPr>
    </w:p>
    <w:p w:rsidR="00DA06FE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Российская Федерация</w:t>
      </w:r>
    </w:p>
    <w:p w:rsidR="00DA06FE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Администрация</w:t>
      </w:r>
    </w:p>
    <w:p w:rsidR="00DA06FE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Долотинского</w:t>
      </w:r>
    </w:p>
    <w:p w:rsidR="00DA06FE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сельского поселения</w:t>
      </w:r>
    </w:p>
    <w:p w:rsidR="00DA06FE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Красносулинского района</w:t>
      </w:r>
    </w:p>
    <w:p w:rsidR="00DA06FE" w:rsidRPr="001D43D6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Ростовской области</w:t>
      </w:r>
    </w:p>
    <w:p w:rsidR="00DA06FE" w:rsidRPr="00A31B40" w:rsidRDefault="00DA06FE" w:rsidP="00DD6B29">
      <w:pPr>
        <w:ind w:firstLine="0"/>
        <w:jc w:val="center"/>
        <w:rPr>
          <w:szCs w:val="28"/>
        </w:rPr>
      </w:pPr>
    </w:p>
    <w:p w:rsidR="00DA06FE" w:rsidRDefault="00DA06FE" w:rsidP="00DA06FE">
      <w:pPr>
        <w:ind w:firstLine="0"/>
        <w:jc w:val="center"/>
        <w:rPr>
          <w:b/>
          <w:szCs w:val="28"/>
        </w:rPr>
      </w:pPr>
      <w:r w:rsidRPr="001D43D6">
        <w:rPr>
          <w:b/>
          <w:szCs w:val="28"/>
        </w:rPr>
        <w:t>Постановление</w:t>
      </w:r>
    </w:p>
    <w:p w:rsidR="00DA06FE" w:rsidRDefault="00DA06FE" w:rsidP="00DD6B29">
      <w:pPr>
        <w:ind w:firstLine="0"/>
        <w:jc w:val="center"/>
        <w:rPr>
          <w:b/>
          <w:szCs w:val="28"/>
        </w:rPr>
      </w:pPr>
    </w:p>
    <w:p w:rsidR="00DA06FE" w:rsidRPr="001D43D6" w:rsidRDefault="00DA06FE" w:rsidP="00DA06FE">
      <w:pPr>
        <w:ind w:firstLine="0"/>
        <w:rPr>
          <w:color w:val="000000"/>
          <w:szCs w:val="24"/>
        </w:rPr>
      </w:pPr>
      <w:r w:rsidRPr="001D43D6">
        <w:rPr>
          <w:szCs w:val="28"/>
        </w:rPr>
        <w:t>_._.2015                                               №                                 х.Молаканский</w:t>
      </w:r>
    </w:p>
    <w:p w:rsidR="00DD6B29" w:rsidRDefault="00DD6B29" w:rsidP="00DA06FE">
      <w:pPr>
        <w:ind w:right="4678" w:firstLine="0"/>
        <w:rPr>
          <w:szCs w:val="28"/>
        </w:rPr>
      </w:pPr>
    </w:p>
    <w:p w:rsidR="00394310" w:rsidRPr="00394310" w:rsidRDefault="00394310" w:rsidP="00DA06FE">
      <w:pPr>
        <w:ind w:right="4678" w:firstLine="0"/>
        <w:rPr>
          <w:szCs w:val="28"/>
        </w:rPr>
      </w:pPr>
      <w:r w:rsidRPr="00394310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8B70AD">
        <w:rPr>
          <w:szCs w:val="28"/>
        </w:rPr>
        <w:t>Долотинское</w:t>
      </w:r>
      <w:r>
        <w:rPr>
          <w:szCs w:val="28"/>
        </w:rPr>
        <w:t xml:space="preserve"> сельское поселение</w:t>
      </w:r>
      <w:r w:rsidRPr="00394310">
        <w:rPr>
          <w:szCs w:val="28"/>
        </w:rPr>
        <w:t>», содержанию указанных актов и обеспечению их исполнения</w:t>
      </w:r>
    </w:p>
    <w:p w:rsidR="00002948" w:rsidRPr="00E82EF2" w:rsidRDefault="00002948" w:rsidP="00394310">
      <w:pPr>
        <w:rPr>
          <w:szCs w:val="28"/>
        </w:rPr>
      </w:pPr>
    </w:p>
    <w:p w:rsidR="007562DC" w:rsidRPr="00E3682D" w:rsidRDefault="00394310" w:rsidP="00394310">
      <w:pPr>
        <w:rPr>
          <w:rStyle w:val="FontStyle24"/>
          <w:szCs w:val="28"/>
        </w:rPr>
      </w:pPr>
      <w:r w:rsidRPr="00394310">
        <w:rPr>
          <w:szCs w:val="28"/>
        </w:rPr>
        <w:t>В соответствии с  Федеральным  законом  от 05.04.2013 № 44-ФЗ 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</w:t>
      </w:r>
      <w:r w:rsidR="00DA06FE">
        <w:rPr>
          <w:szCs w:val="28"/>
        </w:rPr>
        <w:t>ения»,  руководствуясь статьей 30</w:t>
      </w:r>
      <w:r w:rsidRPr="00394310">
        <w:rPr>
          <w:szCs w:val="28"/>
        </w:rPr>
        <w:t xml:space="preserve"> Устава муниципального образования «</w:t>
      </w:r>
      <w:r w:rsidR="008B70AD">
        <w:rPr>
          <w:szCs w:val="28"/>
        </w:rPr>
        <w:t>Долотинское</w:t>
      </w:r>
      <w:r w:rsidRPr="00394310">
        <w:rPr>
          <w:szCs w:val="28"/>
        </w:rPr>
        <w:t xml:space="preserve"> сельское поселение»</w:t>
      </w:r>
      <w:r w:rsidR="00E82EF2" w:rsidRPr="00E82EF2">
        <w:rPr>
          <w:szCs w:val="28"/>
        </w:rPr>
        <w:t>,</w:t>
      </w:r>
      <w:r w:rsidR="00DA06FE">
        <w:rPr>
          <w:szCs w:val="28"/>
        </w:rPr>
        <w:t xml:space="preserve"> Администрация Долотинского сельского поселения,-</w:t>
      </w:r>
    </w:p>
    <w:p w:rsidR="007562DC" w:rsidRDefault="007562DC" w:rsidP="00394310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DA06FE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002948" w:rsidRPr="00DA06FE" w:rsidRDefault="00E82EF2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 xml:space="preserve">Утвердить  </w:t>
      </w:r>
      <w:r w:rsidR="00394310" w:rsidRPr="00394310">
        <w:rPr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8B70AD">
        <w:rPr>
          <w:szCs w:val="28"/>
        </w:rPr>
        <w:t>Долотинское</w:t>
      </w:r>
      <w:r w:rsidR="00394310" w:rsidRPr="00394310">
        <w:rPr>
          <w:szCs w:val="28"/>
        </w:rPr>
        <w:t xml:space="preserve"> сельское поселение», содержанию указанных актов и обеспечению их исполнения (далее – Требования) согласно приложению к настоящему постановлению</w:t>
      </w:r>
      <w:r w:rsidRPr="00002948">
        <w:rPr>
          <w:szCs w:val="28"/>
        </w:rPr>
        <w:t>.</w:t>
      </w:r>
    </w:p>
    <w:p w:rsidR="00002948" w:rsidRPr="00DA06FE" w:rsidRDefault="00394310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опубликования, но не ранее 1 января 2016 г</w:t>
      </w:r>
      <w:r w:rsidR="00E82EF2" w:rsidRPr="00002948">
        <w:rPr>
          <w:szCs w:val="28"/>
        </w:rPr>
        <w:t>.</w:t>
      </w:r>
    </w:p>
    <w:p w:rsidR="0047293F" w:rsidRPr="00DD6B29" w:rsidRDefault="00E82EF2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>Контроль за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47293F" w:rsidRPr="007562DC" w:rsidRDefault="0047293F" w:rsidP="00394310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8B70AD">
        <w:rPr>
          <w:rStyle w:val="FontStyle24"/>
          <w:sz w:val="28"/>
          <w:szCs w:val="28"/>
        </w:rPr>
        <w:t>Долотинского</w:t>
      </w:r>
    </w:p>
    <w:p w:rsidR="00D254DE" w:rsidRDefault="0047293F" w:rsidP="00394310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8B70AD">
        <w:rPr>
          <w:rStyle w:val="FontStyle24"/>
          <w:sz w:val="28"/>
          <w:szCs w:val="28"/>
        </w:rPr>
        <w:t>Е.Н. Кудинова</w:t>
      </w:r>
    </w:p>
    <w:p w:rsidR="00002948" w:rsidRDefault="00002948" w:rsidP="00DA06FE">
      <w:pPr>
        <w:ind w:firstLine="6096"/>
        <w:jc w:val="lef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DA06FE" w:rsidRDefault="00002948" w:rsidP="00DA06FE">
      <w:pPr>
        <w:ind w:firstLine="6096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</w:t>
      </w:r>
    </w:p>
    <w:p w:rsidR="00DA06FE" w:rsidRDefault="00002948" w:rsidP="00DA06FE">
      <w:pPr>
        <w:ind w:firstLine="6096"/>
        <w:jc w:val="left"/>
        <w:rPr>
          <w:color w:val="000000"/>
          <w:szCs w:val="28"/>
        </w:rPr>
      </w:pPr>
      <w:r w:rsidRPr="00002948">
        <w:rPr>
          <w:color w:val="000000"/>
          <w:szCs w:val="28"/>
        </w:rPr>
        <w:t>Администрации</w:t>
      </w:r>
    </w:p>
    <w:p w:rsidR="00DA06FE" w:rsidRDefault="008B70AD" w:rsidP="00DA06FE">
      <w:pPr>
        <w:ind w:firstLine="6096"/>
        <w:jc w:val="left"/>
        <w:rPr>
          <w:color w:val="000000"/>
          <w:szCs w:val="28"/>
        </w:rPr>
      </w:pPr>
      <w:r>
        <w:rPr>
          <w:color w:val="000000"/>
          <w:szCs w:val="28"/>
        </w:rPr>
        <w:t>Долотинского</w:t>
      </w:r>
      <w:r w:rsidR="00002948">
        <w:rPr>
          <w:color w:val="000000"/>
          <w:szCs w:val="28"/>
        </w:rPr>
        <w:t xml:space="preserve"> </w:t>
      </w:r>
    </w:p>
    <w:p w:rsidR="00002948" w:rsidRDefault="00002948" w:rsidP="00DA06FE">
      <w:pPr>
        <w:ind w:firstLine="6096"/>
        <w:jc w:val="left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</w:t>
      </w:r>
    </w:p>
    <w:p w:rsidR="00002948" w:rsidRPr="00002948" w:rsidRDefault="00002948" w:rsidP="00DA06FE">
      <w:pPr>
        <w:ind w:firstLine="6096"/>
        <w:jc w:val="lef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DA06FE">
        <w:rPr>
          <w:color w:val="000000"/>
          <w:szCs w:val="28"/>
        </w:rPr>
        <w:t>_._.2015 № __</w:t>
      </w:r>
    </w:p>
    <w:p w:rsidR="00002948" w:rsidRPr="00002948" w:rsidRDefault="00002948" w:rsidP="00394310">
      <w:pPr>
        <w:rPr>
          <w:color w:val="000000"/>
          <w:szCs w:val="28"/>
        </w:rPr>
      </w:pPr>
    </w:p>
    <w:p w:rsidR="00002948" w:rsidRPr="00002948" w:rsidRDefault="00002948" w:rsidP="00394310">
      <w:pPr>
        <w:rPr>
          <w:color w:val="000000"/>
          <w:szCs w:val="28"/>
        </w:rPr>
      </w:pP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Требования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к порядку разработки и принятия правовых актов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о нормировании в сфере закупок для обеспечения муниципальных нужд муниципального образования «</w:t>
      </w:r>
      <w:r w:rsidR="008B70AD">
        <w:rPr>
          <w:b/>
          <w:szCs w:val="22"/>
        </w:rPr>
        <w:t>Долотинское</w:t>
      </w:r>
      <w:r w:rsidRPr="00394310">
        <w:rPr>
          <w:b/>
          <w:szCs w:val="22"/>
        </w:rPr>
        <w:t xml:space="preserve"> сельское поселение»,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 xml:space="preserve">содержанию указанных актов и обеспечению их исполнения 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Общие положения</w:t>
      </w:r>
    </w:p>
    <w:p w:rsidR="00932396" w:rsidRPr="00932396" w:rsidRDefault="00932396" w:rsidP="00932396">
      <w:pPr>
        <w:suppressAutoHyphens/>
        <w:ind w:firstLine="0"/>
        <w:jc w:val="center"/>
        <w:rPr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8B70AD">
        <w:rPr>
          <w:szCs w:val="22"/>
        </w:rPr>
        <w:t>Долотинское</w:t>
      </w:r>
      <w:r w:rsidRPr="00932396">
        <w:rPr>
          <w:szCs w:val="22"/>
        </w:rPr>
        <w:t xml:space="preserve"> сельское поселение», содержанию, обеспечению исполнения следующих правовых актов: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а) Администрации </w:t>
      </w:r>
      <w:r w:rsidR="008B70AD">
        <w:rPr>
          <w:szCs w:val="22"/>
        </w:rPr>
        <w:t>Долотинского</w:t>
      </w:r>
      <w:r>
        <w:rPr>
          <w:szCs w:val="22"/>
        </w:rPr>
        <w:t xml:space="preserve"> сельского поселения</w:t>
      </w:r>
      <w:r w:rsidRPr="00932396">
        <w:rPr>
          <w:szCs w:val="22"/>
        </w:rPr>
        <w:t>,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нормативных затрат на обеспечение функций  Администрации </w:t>
      </w:r>
      <w:r w:rsidR="008B70AD">
        <w:rPr>
          <w:szCs w:val="22"/>
        </w:rPr>
        <w:t>Долотинского</w:t>
      </w:r>
      <w:r w:rsidRPr="00932396">
        <w:rPr>
          <w:szCs w:val="22"/>
        </w:rPr>
        <w:t xml:space="preserve"> сельского поселения и ее подведомственных  муниципальных </w:t>
      </w:r>
      <w:r>
        <w:rPr>
          <w:szCs w:val="22"/>
        </w:rPr>
        <w:t>бюджетных</w:t>
      </w:r>
      <w:r w:rsidRPr="00932396">
        <w:rPr>
          <w:szCs w:val="22"/>
        </w:rPr>
        <w:t xml:space="preserve"> учреждений</w:t>
      </w:r>
      <w:r>
        <w:rPr>
          <w:szCs w:val="22"/>
        </w:rPr>
        <w:t xml:space="preserve"> </w:t>
      </w:r>
      <w:r w:rsidR="008B70AD">
        <w:rPr>
          <w:szCs w:val="22"/>
        </w:rPr>
        <w:t>Долотинского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8B70AD">
        <w:rPr>
          <w:szCs w:val="22"/>
        </w:rPr>
        <w:t xml:space="preserve">Долотинского </w:t>
      </w:r>
      <w:r w:rsidRPr="00932396">
        <w:rPr>
          <w:szCs w:val="22"/>
        </w:rPr>
        <w:t xml:space="preserve">сельского поселения и ее подведомственных муниципальных бюджетных учреждений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б)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нормативные затраты на обеспечение функций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 xml:space="preserve">сельского поселения и ее подведомственных муниципальных бюджетных учреждений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 xml:space="preserve">сельского поселения и ее подведомственным муниципальными  бюджетными учреждениями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поселения.</w:t>
      </w:r>
    </w:p>
    <w:p w:rsidR="00932396" w:rsidRPr="00932396" w:rsidRDefault="00932396" w:rsidP="00932396">
      <w:pPr>
        <w:suppressAutoHyphens/>
        <w:ind w:left="709" w:firstLine="0"/>
        <w:rPr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left"/>
        <w:rPr>
          <w:b/>
          <w:szCs w:val="22"/>
        </w:rPr>
      </w:pPr>
      <w:r w:rsidRPr="00932396">
        <w:rPr>
          <w:b/>
          <w:szCs w:val="22"/>
        </w:rPr>
        <w:t>Требования к разработке и принятию правовых актов</w:t>
      </w:r>
    </w:p>
    <w:p w:rsidR="00932396" w:rsidRPr="00932396" w:rsidRDefault="00932396" w:rsidP="00932396">
      <w:pPr>
        <w:suppressAutoHyphens/>
        <w:ind w:left="720" w:firstLine="0"/>
        <w:jc w:val="left"/>
        <w:rPr>
          <w:b/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2.1. Правовой акт, указанный во втором абзаце подпункта «а» пункта 1.1.  настоящих Требований разрабатывается </w:t>
      </w:r>
      <w:r>
        <w:rPr>
          <w:szCs w:val="22"/>
        </w:rPr>
        <w:t xml:space="preserve">Сектором экономики и финансов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lastRenderedPageBreak/>
        <w:t xml:space="preserve"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 Правовые акты: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2.3.1. Указанные в подпункте «а» 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разрабатываются  и утверждаются в соответствии с Регламентом Администрации</w:t>
      </w:r>
      <w:r w:rsidR="008B70AD" w:rsidRPr="008B70AD">
        <w:rPr>
          <w:szCs w:val="22"/>
        </w:rPr>
        <w:t xml:space="preserve"> </w:t>
      </w:r>
      <w:r w:rsidR="008B70AD">
        <w:rPr>
          <w:szCs w:val="22"/>
        </w:rPr>
        <w:t>Долотинского</w:t>
      </w:r>
      <w:r w:rsidRPr="00932396">
        <w:rPr>
          <w:szCs w:val="22"/>
        </w:rPr>
        <w:t xml:space="preserve"> сельского поселения в срок до 1 января 2016 г.;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изменению в случаях, установленных соответствующими правовыми актами, в порядке, предусмотренном Регламентом Администрации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2.3.2. Указанные в подпункте «б»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разрабатываются и утверждаются Администрацией </w:t>
      </w:r>
      <w:r w:rsidR="008B70AD">
        <w:rPr>
          <w:szCs w:val="22"/>
        </w:rPr>
        <w:t>Долотинского</w:t>
      </w:r>
      <w:r w:rsidR="008B70AD" w:rsidRPr="00932396">
        <w:rPr>
          <w:szCs w:val="22"/>
        </w:rPr>
        <w:t xml:space="preserve"> </w:t>
      </w:r>
      <w:r w:rsidRPr="00932396">
        <w:rPr>
          <w:szCs w:val="22"/>
        </w:rPr>
        <w:t>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пересматриваются органами, указанными в абзаце втором пункта 2.3. подпункта 2.3.2., не реже одного раза в год;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2.4. 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главными распорядителями средств бюджета </w:t>
      </w:r>
      <w:r w:rsidR="008B70AD">
        <w:rPr>
          <w:szCs w:val="22"/>
        </w:rPr>
        <w:t>Долотинского</w:t>
      </w:r>
      <w:r w:rsidR="008B70AD" w:rsidRPr="005F687B">
        <w:rPr>
          <w:szCs w:val="22"/>
        </w:rPr>
        <w:t xml:space="preserve"> </w:t>
      </w:r>
      <w:r w:rsidR="005F687B" w:rsidRPr="005F687B">
        <w:rPr>
          <w:szCs w:val="22"/>
        </w:rPr>
        <w:t xml:space="preserve">сельского поселения </w:t>
      </w:r>
      <w:r w:rsidRPr="00932396">
        <w:rPr>
          <w:szCs w:val="22"/>
        </w:rPr>
        <w:t xml:space="preserve">Красносулинского района в </w:t>
      </w:r>
      <w:r w:rsidR="005F687B">
        <w:rPr>
          <w:szCs w:val="22"/>
        </w:rPr>
        <w:t>Сектор экономики и финансов</w:t>
      </w:r>
      <w:r w:rsidRPr="00932396">
        <w:rPr>
          <w:szCs w:val="22"/>
        </w:rPr>
        <w:t xml:space="preserve"> Администрации </w:t>
      </w:r>
      <w:r w:rsidR="008B70AD">
        <w:rPr>
          <w:szCs w:val="22"/>
        </w:rPr>
        <w:t>Долотинского</w:t>
      </w:r>
      <w:r w:rsidR="008B70AD" w:rsidRPr="005F687B">
        <w:rPr>
          <w:szCs w:val="22"/>
        </w:rPr>
        <w:t xml:space="preserve"> </w:t>
      </w:r>
      <w:r w:rsidR="005F687B" w:rsidRPr="005F687B">
        <w:rPr>
          <w:szCs w:val="22"/>
        </w:rPr>
        <w:t>сельского поселения</w:t>
      </w:r>
      <w:r w:rsidRPr="00932396">
        <w:rPr>
          <w:szCs w:val="22"/>
        </w:rPr>
        <w:t xml:space="preserve"> расчетов, используемых при формировании бюджета </w:t>
      </w:r>
      <w:r w:rsidR="008B70AD">
        <w:rPr>
          <w:szCs w:val="22"/>
        </w:rPr>
        <w:t>Долотинского</w:t>
      </w:r>
      <w:r w:rsidR="008B70AD" w:rsidRPr="005F687B">
        <w:rPr>
          <w:szCs w:val="22"/>
        </w:rPr>
        <w:t xml:space="preserve"> </w:t>
      </w:r>
      <w:r w:rsidR="005F687B" w:rsidRPr="005F687B">
        <w:rPr>
          <w:szCs w:val="22"/>
        </w:rPr>
        <w:t xml:space="preserve">сельского поселения </w:t>
      </w:r>
      <w:r w:rsidR="005F687B">
        <w:rPr>
          <w:szCs w:val="22"/>
        </w:rPr>
        <w:t xml:space="preserve"> </w:t>
      </w:r>
      <w:r w:rsidRPr="00932396">
        <w:rPr>
          <w:szCs w:val="22"/>
        </w:rPr>
        <w:t xml:space="preserve">Красносулинского района  в порядке, установленном </w:t>
      </w:r>
      <w:r w:rsidR="005F687B">
        <w:rPr>
          <w:szCs w:val="22"/>
        </w:rPr>
        <w:t>Сектором экономики и финансов</w:t>
      </w:r>
      <w:r w:rsidRPr="00932396">
        <w:rPr>
          <w:szCs w:val="22"/>
        </w:rPr>
        <w:t xml:space="preserve">  Администрации </w:t>
      </w:r>
      <w:r w:rsidR="008B70AD">
        <w:rPr>
          <w:szCs w:val="22"/>
        </w:rPr>
        <w:t>Долотинского</w:t>
      </w:r>
      <w:r w:rsidR="008B70AD" w:rsidRPr="005F687B">
        <w:rPr>
          <w:szCs w:val="22"/>
        </w:rPr>
        <w:t xml:space="preserve"> </w:t>
      </w:r>
      <w:r w:rsidR="005F687B" w:rsidRPr="005F687B">
        <w:rPr>
          <w:szCs w:val="22"/>
        </w:rPr>
        <w:t>сельского поселения</w:t>
      </w:r>
      <w:r w:rsidRPr="00932396">
        <w:rPr>
          <w:szCs w:val="22"/>
        </w:rPr>
        <w:t xml:space="preserve">. 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2.5. В целях обеспечения общественного контроля: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="008B70AD">
        <w:rPr>
          <w:szCs w:val="22"/>
        </w:rPr>
        <w:t>Долотинского</w:t>
      </w:r>
      <w:r w:rsidR="008B70AD" w:rsidRPr="005F687B">
        <w:rPr>
          <w:rFonts w:eastAsiaTheme="minorEastAsia"/>
          <w:color w:val="000000" w:themeColor="text1"/>
          <w:szCs w:val="28"/>
        </w:rPr>
        <w:t xml:space="preserve"> </w:t>
      </w:r>
      <w:r w:rsidR="005F687B" w:rsidRPr="005F687B">
        <w:rPr>
          <w:rFonts w:eastAsiaTheme="minorEastAsia"/>
          <w:color w:val="000000" w:themeColor="text1"/>
          <w:szCs w:val="28"/>
        </w:rPr>
        <w:t>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на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официальном </w:t>
      </w:r>
      <w:r w:rsidRPr="00932396">
        <w:rPr>
          <w:rFonts w:eastAsiaTheme="minorEastAsia"/>
          <w:color w:val="000000" w:themeColor="text1"/>
          <w:szCs w:val="28"/>
        </w:rPr>
        <w:lastRenderedPageBreak/>
        <w:t xml:space="preserve">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2.5.2. </w:t>
      </w:r>
      <w:r w:rsidR="005F687B">
        <w:rPr>
          <w:rFonts w:eastAsiaTheme="minorEastAsia"/>
          <w:color w:val="000000" w:themeColor="text1"/>
          <w:szCs w:val="28"/>
        </w:rPr>
        <w:t xml:space="preserve">Сектор экономики и финансов </w:t>
      </w:r>
      <w:r w:rsidRPr="00932396">
        <w:rPr>
          <w:szCs w:val="22"/>
        </w:rPr>
        <w:t>Администраци</w:t>
      </w:r>
      <w:r w:rsidR="005F687B">
        <w:rPr>
          <w:szCs w:val="22"/>
        </w:rPr>
        <w:t>и</w:t>
      </w:r>
      <w:r w:rsidRPr="00932396">
        <w:rPr>
          <w:szCs w:val="22"/>
        </w:rPr>
        <w:t xml:space="preserve"> </w:t>
      </w:r>
      <w:r w:rsidR="008B70AD">
        <w:rPr>
          <w:szCs w:val="22"/>
        </w:rPr>
        <w:t>Долотинского</w:t>
      </w:r>
      <w:r w:rsidR="008B70AD" w:rsidRPr="005F687B">
        <w:rPr>
          <w:szCs w:val="22"/>
        </w:rPr>
        <w:t xml:space="preserve"> </w:t>
      </w:r>
      <w:r w:rsidR="005F687B" w:rsidRPr="005F687B">
        <w:rPr>
          <w:szCs w:val="22"/>
        </w:rPr>
        <w:t xml:space="preserve">сельского поселения </w:t>
      </w:r>
      <w:r w:rsidRPr="00932396">
        <w:rPr>
          <w:rFonts w:eastAsiaTheme="minorEastAsia"/>
          <w:color w:val="000000" w:themeColor="text1"/>
          <w:szCs w:val="28"/>
        </w:rPr>
        <w:t>разработавши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Cs w:val="28"/>
        </w:rPr>
        <w:t xml:space="preserve"> и разместивши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на официальном сайте Администрации </w:t>
      </w:r>
      <w:r w:rsidR="008B70AD">
        <w:rPr>
          <w:szCs w:val="22"/>
        </w:rPr>
        <w:t>Долотинского</w:t>
      </w:r>
      <w:r w:rsidR="008B70AD" w:rsidRPr="005F687B">
        <w:rPr>
          <w:rFonts w:eastAsiaTheme="minorEastAsia"/>
          <w:color w:val="000000" w:themeColor="text1"/>
          <w:szCs w:val="28"/>
        </w:rPr>
        <w:t xml:space="preserve"> </w:t>
      </w:r>
      <w:r w:rsidR="005F687B" w:rsidRPr="005F687B">
        <w:rPr>
          <w:rFonts w:eastAsiaTheme="minorEastAsia"/>
          <w:color w:val="000000" w:themeColor="text1"/>
          <w:szCs w:val="28"/>
        </w:rPr>
        <w:t>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 проекты правовых актов, указанные в пункте 1.1.  настоящих Требований:</w:t>
      </w:r>
    </w:p>
    <w:p w:rsidR="00932396" w:rsidRPr="00932396" w:rsidRDefault="005F687B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 xml:space="preserve"> - рассматривае</w:t>
      </w:r>
      <w:r w:rsidR="00932396" w:rsidRPr="00932396">
        <w:rPr>
          <w:rFonts w:eastAsiaTheme="minorEastAsia"/>
          <w:color w:val="000000" w:themeColor="text1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Регламентом  рассмотрения обращения граждан Администрации </w:t>
      </w:r>
      <w:r w:rsidR="008B70AD">
        <w:rPr>
          <w:szCs w:val="22"/>
        </w:rPr>
        <w:t>Долотинского</w:t>
      </w:r>
      <w:r w:rsidR="008B70AD" w:rsidRPr="005F687B">
        <w:rPr>
          <w:rFonts w:eastAsiaTheme="minorEastAsia"/>
          <w:color w:val="000000" w:themeColor="text1"/>
          <w:szCs w:val="28"/>
        </w:rPr>
        <w:t xml:space="preserve"> </w:t>
      </w:r>
      <w:r w:rsidRPr="005F687B">
        <w:rPr>
          <w:rFonts w:eastAsiaTheme="minorEastAsia"/>
          <w:color w:val="000000" w:themeColor="text1"/>
          <w:szCs w:val="28"/>
        </w:rPr>
        <w:t>сельского поселения</w:t>
      </w:r>
      <w:r w:rsidR="00932396" w:rsidRPr="00932396">
        <w:rPr>
          <w:rFonts w:eastAsiaTheme="minorEastAsia"/>
          <w:color w:val="000000" w:themeColor="text1"/>
          <w:szCs w:val="28"/>
        </w:rPr>
        <w:t>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="008B70AD">
        <w:rPr>
          <w:szCs w:val="22"/>
        </w:rPr>
        <w:t>Долотинского</w:t>
      </w:r>
      <w:r w:rsidR="008B70AD" w:rsidRPr="005F687B">
        <w:rPr>
          <w:rFonts w:eastAsiaTheme="minorEastAsia"/>
          <w:color w:val="000000" w:themeColor="text1"/>
          <w:szCs w:val="28"/>
        </w:rPr>
        <w:t xml:space="preserve"> </w:t>
      </w:r>
      <w:r w:rsidR="005F687B" w:rsidRPr="005F687B">
        <w:rPr>
          <w:rFonts w:eastAsiaTheme="minorEastAsia"/>
          <w:color w:val="000000" w:themeColor="text1"/>
          <w:szCs w:val="28"/>
        </w:rPr>
        <w:t>сельского поселения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2.5.3. 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2.6.1. Порядок расчета нормативных затрат, в том числе формулы расчета.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2.6.2. Обязанность </w:t>
      </w:r>
      <w:r w:rsidRPr="00932396">
        <w:rPr>
          <w:szCs w:val="22"/>
        </w:rPr>
        <w:t xml:space="preserve">Администрации </w:t>
      </w:r>
      <w:r w:rsidR="003C0372">
        <w:rPr>
          <w:szCs w:val="22"/>
        </w:rPr>
        <w:t>Долотинского</w:t>
      </w:r>
      <w:r w:rsidR="003C0372" w:rsidRPr="005D7B55">
        <w:rPr>
          <w:szCs w:val="22"/>
        </w:rPr>
        <w:t xml:space="preserve"> </w:t>
      </w:r>
      <w:r w:rsidR="005D7B55" w:rsidRPr="005D7B55">
        <w:rPr>
          <w:szCs w:val="22"/>
        </w:rPr>
        <w:t xml:space="preserve">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="003C0372">
        <w:rPr>
          <w:szCs w:val="22"/>
        </w:rPr>
        <w:t>Долотинского</w:t>
      </w:r>
      <w:r w:rsidR="003C0372" w:rsidRPr="005D7B55">
        <w:rPr>
          <w:rFonts w:eastAsiaTheme="minorEastAsia"/>
          <w:color w:val="000000" w:themeColor="text1"/>
          <w:szCs w:val="28"/>
        </w:rPr>
        <w:t xml:space="preserve"> </w:t>
      </w:r>
      <w:r w:rsidR="005D7B55" w:rsidRPr="005D7B55">
        <w:rPr>
          <w:rFonts w:eastAsiaTheme="minorEastAsia"/>
          <w:color w:val="000000" w:themeColor="text1"/>
          <w:szCs w:val="28"/>
        </w:rPr>
        <w:t>сельского поселения</w:t>
      </w:r>
      <w:r w:rsidRPr="00932396">
        <w:rPr>
          <w:rFonts w:eastAsiaTheme="minorEastAsia"/>
          <w:color w:val="000000" w:themeColor="text1"/>
          <w:szCs w:val="28"/>
        </w:rPr>
        <w:t>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2.6.3. Т</w:t>
      </w:r>
      <w:bookmarkStart w:id="0" w:name="_GoBack"/>
      <w:bookmarkEnd w:id="0"/>
      <w:r w:rsidRPr="00932396">
        <w:rPr>
          <w:rFonts w:eastAsiaTheme="minorEastAsia"/>
          <w:color w:val="000000" w:themeColor="text1"/>
          <w:szCs w:val="28"/>
        </w:rPr>
        <w:t xml:space="preserve">ребование об определении </w:t>
      </w:r>
      <w:r w:rsidRPr="00932396">
        <w:rPr>
          <w:szCs w:val="22"/>
        </w:rPr>
        <w:t>Администрацией</w:t>
      </w:r>
      <w:r w:rsidR="003C0372" w:rsidRPr="003C0372">
        <w:rPr>
          <w:szCs w:val="22"/>
        </w:rPr>
        <w:t xml:space="preserve"> </w:t>
      </w:r>
      <w:r w:rsidR="003C0372">
        <w:rPr>
          <w:szCs w:val="22"/>
        </w:rPr>
        <w:t>Долотинского</w:t>
      </w:r>
      <w:r w:rsidRPr="00932396">
        <w:rPr>
          <w:szCs w:val="22"/>
        </w:rPr>
        <w:t xml:space="preserve"> </w:t>
      </w:r>
      <w:r w:rsidR="00E44492" w:rsidRPr="00E44492">
        <w:rPr>
          <w:szCs w:val="22"/>
        </w:rPr>
        <w:t>сельского поселения</w:t>
      </w:r>
      <w:r w:rsidRPr="00932396">
        <w:rPr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 Правовой акт, указанный в абзаце третьем подпункта «а» пункта 1.1.  настоящих  Требований,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2.7.1.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3C0372">
        <w:rPr>
          <w:szCs w:val="22"/>
        </w:rPr>
        <w:t>Долотинского</w:t>
      </w:r>
      <w:r w:rsidR="003C0372" w:rsidRPr="00E44492">
        <w:rPr>
          <w:rFonts w:eastAsiaTheme="minorEastAsia"/>
          <w:color w:val="000000" w:themeColor="text1"/>
          <w:szCs w:val="28"/>
        </w:rPr>
        <w:t xml:space="preserve"> </w:t>
      </w:r>
      <w:r w:rsidR="00E44492" w:rsidRPr="00E44492">
        <w:rPr>
          <w:rFonts w:eastAsiaTheme="minorEastAsia"/>
          <w:color w:val="000000" w:themeColor="text1"/>
          <w:szCs w:val="28"/>
        </w:rPr>
        <w:t>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 перечень отдельных видов товаров, работ, услуг.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932396">
        <w:rPr>
          <w:szCs w:val="22"/>
        </w:rPr>
        <w:t xml:space="preserve">Администрацией </w:t>
      </w:r>
      <w:r w:rsidR="003C0372">
        <w:rPr>
          <w:szCs w:val="22"/>
        </w:rPr>
        <w:lastRenderedPageBreak/>
        <w:t>Долотинского</w:t>
      </w:r>
      <w:r w:rsidR="003C0372" w:rsidRPr="00E44492">
        <w:rPr>
          <w:szCs w:val="22"/>
        </w:rPr>
        <w:t xml:space="preserve"> </w:t>
      </w:r>
      <w:r w:rsidR="00E44492" w:rsidRPr="00E44492">
        <w:rPr>
          <w:szCs w:val="22"/>
        </w:rPr>
        <w:t xml:space="preserve">сельского поселения </w:t>
      </w:r>
      <w:r w:rsidRPr="00932396">
        <w:rPr>
          <w:szCs w:val="22"/>
        </w:rPr>
        <w:t xml:space="preserve">а и ее </w:t>
      </w:r>
      <w:r w:rsidRPr="00932396">
        <w:rPr>
          <w:rFonts w:eastAsiaTheme="minorEastAsia"/>
          <w:color w:val="000000" w:themeColor="text1"/>
          <w:szCs w:val="28"/>
        </w:rPr>
        <w:t>муниципальными  бюджетными учреждениями</w:t>
      </w:r>
      <w:r w:rsidR="003C0372" w:rsidRPr="003C0372">
        <w:rPr>
          <w:szCs w:val="22"/>
        </w:rPr>
        <w:t xml:space="preserve"> </w:t>
      </w:r>
      <w:r w:rsidR="003C0372">
        <w:rPr>
          <w:szCs w:val="22"/>
        </w:rPr>
        <w:t>Долотинского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сельского поселения </w:t>
      </w:r>
      <w:r w:rsidRPr="00932396">
        <w:rPr>
          <w:rFonts w:eastAsiaTheme="minorEastAsia"/>
          <w:color w:val="000000" w:themeColor="text1"/>
          <w:szCs w:val="28"/>
        </w:rPr>
        <w:t>(далее - ведомственный перечень).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2.7.3. Форму ведомственного перечня.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 w:val="22"/>
          <w:szCs w:val="22"/>
        </w:rPr>
      </w:pPr>
      <w:r w:rsidRPr="00932396">
        <w:rPr>
          <w:rFonts w:eastAsiaTheme="minorEastAsia"/>
          <w:color w:val="000000" w:themeColor="text1"/>
          <w:szCs w:val="28"/>
        </w:rPr>
        <w:t>2.8. Правовой акт: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2.8.1. Указанный в абзаце втором подпункта «б» пункта 1.1. настоящих Требований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2.8.2. Указанный в абзаце третьем подпункта «б» пункта 1.1. настоящих  Требований 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3. В ходе контроля и мониторинга в сфере закупок осуществляется проверка исполнения заказчиками положений правовых актов </w:t>
      </w:r>
      <w:r w:rsidRPr="00932396">
        <w:rPr>
          <w:szCs w:val="22"/>
        </w:rPr>
        <w:t xml:space="preserve">Администрации </w:t>
      </w:r>
      <w:r w:rsidR="003C0372">
        <w:rPr>
          <w:szCs w:val="22"/>
        </w:rPr>
        <w:t>Долотинского</w:t>
      </w:r>
      <w:r w:rsidR="003C0372" w:rsidRPr="00E44492">
        <w:rPr>
          <w:szCs w:val="22"/>
        </w:rPr>
        <w:t xml:space="preserve"> </w:t>
      </w:r>
      <w:r w:rsidR="00E44492" w:rsidRPr="00E44492">
        <w:rPr>
          <w:szCs w:val="22"/>
        </w:rPr>
        <w:t xml:space="preserve">сельского поселения </w:t>
      </w:r>
      <w:r w:rsidRPr="00932396">
        <w:rPr>
          <w:szCs w:val="22"/>
        </w:rPr>
        <w:t xml:space="preserve">и ее подведомственными муниципальными бюджетными учреждениями </w:t>
      </w:r>
      <w:r w:rsidR="003C0372">
        <w:rPr>
          <w:szCs w:val="22"/>
        </w:rPr>
        <w:t>Долотинского</w:t>
      </w:r>
      <w:r w:rsidR="003C0372" w:rsidRPr="00E44492">
        <w:rPr>
          <w:szCs w:val="22"/>
        </w:rPr>
        <w:t xml:space="preserve"> </w:t>
      </w:r>
      <w:r w:rsidR="00E44492" w:rsidRPr="00E44492">
        <w:rPr>
          <w:szCs w:val="22"/>
        </w:rPr>
        <w:t xml:space="preserve">сельского поселения </w:t>
      </w:r>
      <w:r w:rsidRPr="00932396">
        <w:rPr>
          <w:szCs w:val="22"/>
        </w:rPr>
        <w:t xml:space="preserve">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</w:p>
    <w:p w:rsidR="00002948" w:rsidRDefault="00002948" w:rsidP="00E44492">
      <w:pPr>
        <w:suppressAutoHyphens/>
        <w:spacing w:after="200" w:line="276" w:lineRule="auto"/>
        <w:ind w:left="567" w:firstLine="0"/>
        <w:contextualSpacing/>
        <w:rPr>
          <w:rStyle w:val="FontStyle24"/>
          <w:sz w:val="28"/>
          <w:szCs w:val="28"/>
        </w:rPr>
      </w:pPr>
    </w:p>
    <w:sectPr w:rsidR="00002948" w:rsidSect="00394310">
      <w:pgSz w:w="11905" w:h="16837"/>
      <w:pgMar w:top="618" w:right="856" w:bottom="1134" w:left="1560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79" w:rsidRDefault="00DC1B79" w:rsidP="00002948">
      <w:r>
        <w:separator/>
      </w:r>
    </w:p>
  </w:endnote>
  <w:endnote w:type="continuationSeparator" w:id="1">
    <w:p w:rsidR="00DC1B79" w:rsidRDefault="00DC1B79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79" w:rsidRDefault="00DC1B79" w:rsidP="00002948">
      <w:r>
        <w:separator/>
      </w:r>
    </w:p>
  </w:footnote>
  <w:footnote w:type="continuationSeparator" w:id="1">
    <w:p w:rsidR="00DC1B79" w:rsidRDefault="00DC1B79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83F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372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4EA5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0AD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8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0BF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13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6FE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B79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6B29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6D1C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798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3B1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57D3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683A-8032-4919-B906-C8A3460C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5</cp:revision>
  <cp:lastPrinted>2015-12-08T12:48:00Z</cp:lastPrinted>
  <dcterms:created xsi:type="dcterms:W3CDTF">2015-12-09T07:39:00Z</dcterms:created>
  <dcterms:modified xsi:type="dcterms:W3CDTF">2015-12-09T13:17:00Z</dcterms:modified>
</cp:coreProperties>
</file>